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AE8" w:rsidRDefault="00660AE8" w:rsidP="00534CAE">
      <w:pPr>
        <w:rPr>
          <w:rFonts w:ascii="Arial" w:hAnsi="Arial" w:cs="Arial"/>
          <w:lang w:val="ro-RO"/>
        </w:rPr>
      </w:pPr>
    </w:p>
    <w:p w:rsidR="008D661B" w:rsidRDefault="008D661B" w:rsidP="00534CAE">
      <w:pPr>
        <w:rPr>
          <w:rFonts w:ascii="Arial" w:hAnsi="Arial" w:cs="Arial"/>
          <w:lang w:val="ro-RO"/>
        </w:rPr>
      </w:pPr>
    </w:p>
    <w:p w:rsidR="008D661B" w:rsidRDefault="008D661B" w:rsidP="00534CAE">
      <w:pPr>
        <w:rPr>
          <w:rFonts w:ascii="Arial" w:hAnsi="Arial" w:cs="Arial"/>
          <w:lang w:val="ro-RO"/>
        </w:rPr>
      </w:pPr>
    </w:p>
    <w:p w:rsidR="008D661B" w:rsidRDefault="008D661B" w:rsidP="00534CAE">
      <w:pPr>
        <w:rPr>
          <w:rFonts w:ascii="Arial" w:hAnsi="Arial" w:cs="Arial"/>
          <w:lang w:val="ro-RO"/>
        </w:rPr>
      </w:pPr>
    </w:p>
    <w:p w:rsidR="008D661B" w:rsidRPr="008D661B" w:rsidRDefault="008D661B" w:rsidP="00534CAE">
      <w:pPr>
        <w:rPr>
          <w:rFonts w:ascii="Arial" w:hAnsi="Arial" w:cs="Arial"/>
          <w:lang w:val="ro-RO"/>
        </w:rPr>
      </w:pPr>
    </w:p>
    <w:p w:rsidR="00660AE8" w:rsidRPr="00974105" w:rsidRDefault="00660AE8" w:rsidP="00534CAE">
      <w:pPr>
        <w:jc w:val="center"/>
        <w:rPr>
          <w:rFonts w:ascii="Arial" w:hAnsi="Arial" w:cs="Arial"/>
          <w:b/>
          <w:lang w:val="ro-RO"/>
        </w:rPr>
      </w:pPr>
      <w:r w:rsidRPr="00974105">
        <w:rPr>
          <w:rFonts w:ascii="Arial" w:hAnsi="Arial" w:cs="Arial"/>
          <w:b/>
          <w:lang w:val="ro-RO"/>
        </w:rPr>
        <w:t>CONTRACT</w:t>
      </w:r>
    </w:p>
    <w:p w:rsidR="00660AE8" w:rsidRPr="00974105" w:rsidRDefault="00660AE8" w:rsidP="00534CAE">
      <w:pPr>
        <w:jc w:val="center"/>
        <w:rPr>
          <w:rFonts w:ascii="Arial" w:hAnsi="Arial" w:cs="Arial"/>
          <w:b/>
          <w:lang w:val="ro-RO"/>
        </w:rPr>
      </w:pPr>
      <w:r w:rsidRPr="00974105">
        <w:rPr>
          <w:rFonts w:ascii="Arial" w:hAnsi="Arial" w:cs="Arial"/>
          <w:b/>
          <w:lang w:val="ro-RO"/>
        </w:rPr>
        <w:t>Condiții Generale</w:t>
      </w:r>
    </w:p>
    <w:p w:rsidR="00660AE8" w:rsidRPr="00974105" w:rsidRDefault="00660AE8" w:rsidP="00534CAE">
      <w:pPr>
        <w:jc w:val="center"/>
        <w:rPr>
          <w:rFonts w:ascii="Arial" w:hAnsi="Arial" w:cs="Arial"/>
          <w:lang w:val="ro-RO"/>
        </w:rPr>
      </w:pPr>
    </w:p>
    <w:p w:rsidR="00660AE8" w:rsidRPr="00974105" w:rsidRDefault="00660AE8" w:rsidP="00534CAE">
      <w:pPr>
        <w:jc w:val="center"/>
        <w:rPr>
          <w:rFonts w:ascii="Arial" w:hAnsi="Arial" w:cs="Arial"/>
          <w:lang w:val="ro-RO"/>
        </w:rPr>
      </w:pPr>
    </w:p>
    <w:p w:rsidR="00660AE8" w:rsidRPr="00974105" w:rsidRDefault="00660AE8" w:rsidP="00534CAE">
      <w:pPr>
        <w:rPr>
          <w:rFonts w:ascii="Arial" w:hAnsi="Arial" w:cs="Arial"/>
          <w:lang w:val="ro-RO"/>
        </w:rPr>
      </w:pPr>
    </w:p>
    <w:p w:rsidR="00660AE8" w:rsidRPr="00974105" w:rsidRDefault="00660AE8" w:rsidP="00534CAE">
      <w:pPr>
        <w:jc w:val="center"/>
        <w:rPr>
          <w:rFonts w:ascii="Arial" w:hAnsi="Arial" w:cs="Arial"/>
          <w:lang w:val="ro-RO"/>
        </w:rPr>
      </w:pPr>
      <w:r w:rsidRPr="00974105">
        <w:rPr>
          <w:rFonts w:ascii="Arial" w:hAnsi="Arial" w:cs="Arial"/>
          <w:lang w:val="ro-RO"/>
        </w:rPr>
        <w:t>pentru obiectivul de investiții</w:t>
      </w:r>
    </w:p>
    <w:p w:rsidR="00FC35E9" w:rsidRPr="00974105" w:rsidRDefault="00FC35E9" w:rsidP="00534CAE">
      <w:pPr>
        <w:jc w:val="center"/>
        <w:rPr>
          <w:rFonts w:ascii="Arial" w:hAnsi="Arial" w:cs="Arial"/>
          <w:lang w:val="ro-RO"/>
        </w:rPr>
      </w:pPr>
    </w:p>
    <w:p w:rsidR="00660AE8" w:rsidRPr="00974105" w:rsidRDefault="008D3FA5" w:rsidP="00534CAE">
      <w:pPr>
        <w:jc w:val="center"/>
        <w:rPr>
          <w:rFonts w:ascii="Arial" w:eastAsia="Calibri" w:hAnsi="Arial" w:cs="Arial"/>
          <w:i/>
          <w:lang w:val="ro-RO"/>
        </w:rPr>
      </w:pPr>
      <w:r w:rsidRPr="00974105">
        <w:rPr>
          <w:rFonts w:ascii="Arial" w:hAnsi="Arial" w:cs="Arial"/>
          <w:bCs/>
          <w:i/>
          <w:lang w:val="ro-RO"/>
        </w:rPr>
        <w:t>Reabilitarea sistemului de termoficare urbană la nivelul Municipiului Oradea pentru perioada 2009 - 2028 în scopul conformării la legislația de mediu și creșterii eficienței energetice - Etapa II</w:t>
      </w:r>
    </w:p>
    <w:p w:rsidR="00660AE8" w:rsidRPr="00974105" w:rsidRDefault="00660AE8" w:rsidP="00534CAE">
      <w:pPr>
        <w:rPr>
          <w:rFonts w:ascii="Arial" w:hAnsi="Arial" w:cs="Arial"/>
          <w:lang w:val="ro-RO"/>
        </w:rPr>
      </w:pPr>
    </w:p>
    <w:p w:rsidR="00184D45" w:rsidRPr="00974105" w:rsidRDefault="00FC35E9" w:rsidP="00534CAE">
      <w:pPr>
        <w:pStyle w:val="TOC1"/>
        <w:spacing w:beforeLines="0" w:after="0"/>
        <w:rPr>
          <w:rFonts w:ascii="Arial" w:hAnsi="Arial" w:cs="Arial"/>
          <w:lang w:val="ro-RO"/>
        </w:rPr>
      </w:pPr>
      <w:r w:rsidRPr="00974105">
        <w:rPr>
          <w:rFonts w:ascii="Arial" w:hAnsi="Arial" w:cs="Arial"/>
          <w:lang w:val="ro-RO"/>
        </w:rPr>
        <w:br w:type="page"/>
      </w:r>
      <w:r w:rsidR="00184D45" w:rsidRPr="00974105">
        <w:rPr>
          <w:rFonts w:ascii="Arial" w:hAnsi="Arial" w:cs="Arial"/>
          <w:lang w:val="ro-RO"/>
        </w:rPr>
        <w:lastRenderedPageBreak/>
        <w:t>Cuprins</w:t>
      </w:r>
    </w:p>
    <w:p w:rsidR="00184D45" w:rsidRPr="00974105" w:rsidRDefault="00184D45" w:rsidP="00534CAE">
      <w:pPr>
        <w:rPr>
          <w:rFonts w:ascii="Arial" w:hAnsi="Arial" w:cs="Arial"/>
          <w:lang w:val="ro-RO"/>
        </w:rPr>
      </w:pPr>
    </w:p>
    <w:p w:rsidR="00984A9D" w:rsidRPr="00974105" w:rsidRDefault="004B5918" w:rsidP="00534CAE">
      <w:pPr>
        <w:pStyle w:val="TOC1"/>
        <w:spacing w:before="144" w:after="0"/>
        <w:rPr>
          <w:rFonts w:ascii="Arial" w:hAnsi="Arial" w:cs="Arial"/>
          <w:bCs w:val="0"/>
          <w:caps w:val="0"/>
          <w:noProof/>
          <w:lang w:val="ro-RO" w:eastAsia="ro-RO"/>
        </w:rPr>
      </w:pPr>
      <w:r w:rsidRPr="00974105">
        <w:rPr>
          <w:rFonts w:ascii="Arial" w:hAnsi="Arial" w:cs="Arial"/>
          <w:lang w:val="ro-RO"/>
        </w:rPr>
        <w:fldChar w:fldCharType="begin"/>
      </w:r>
      <w:r w:rsidR="00184D45" w:rsidRPr="00974105">
        <w:rPr>
          <w:rFonts w:ascii="Arial" w:hAnsi="Arial" w:cs="Arial"/>
          <w:lang w:val="ro-RO"/>
        </w:rPr>
        <w:instrText xml:space="preserve"> TOC \o "1-1" \u </w:instrText>
      </w:r>
      <w:r w:rsidRPr="00974105">
        <w:rPr>
          <w:rFonts w:ascii="Arial" w:hAnsi="Arial" w:cs="Arial"/>
          <w:lang w:val="ro-RO"/>
        </w:rPr>
        <w:fldChar w:fldCharType="separate"/>
      </w:r>
      <w:r w:rsidR="00984A9D" w:rsidRPr="00974105">
        <w:rPr>
          <w:rFonts w:ascii="Arial" w:hAnsi="Arial" w:cs="Arial"/>
          <w:b/>
          <w:noProof/>
          <w:lang w:val="ro-RO"/>
        </w:rPr>
        <w:t>Definiţii</w:t>
      </w:r>
      <w:r w:rsidR="00984A9D" w:rsidRPr="00974105">
        <w:rPr>
          <w:rFonts w:ascii="Arial" w:hAnsi="Arial" w:cs="Arial"/>
          <w:noProof/>
        </w:rPr>
        <w:tab/>
      </w:r>
      <w:r w:rsidRPr="00974105">
        <w:rPr>
          <w:rFonts w:ascii="Arial" w:hAnsi="Arial" w:cs="Arial"/>
          <w:noProof/>
        </w:rPr>
        <w:fldChar w:fldCharType="begin"/>
      </w:r>
      <w:r w:rsidR="00984A9D" w:rsidRPr="00974105">
        <w:rPr>
          <w:rFonts w:ascii="Arial" w:hAnsi="Arial" w:cs="Arial"/>
          <w:noProof/>
        </w:rPr>
        <w:instrText xml:space="preserve"> PAGEREF _Toc394487718 \h </w:instrText>
      </w:r>
      <w:r w:rsidRPr="00974105">
        <w:rPr>
          <w:rFonts w:ascii="Arial" w:hAnsi="Arial" w:cs="Arial"/>
          <w:noProof/>
        </w:rPr>
      </w:r>
      <w:r w:rsidRPr="00974105">
        <w:rPr>
          <w:rFonts w:ascii="Arial" w:hAnsi="Arial" w:cs="Arial"/>
          <w:noProof/>
        </w:rPr>
        <w:fldChar w:fldCharType="separate"/>
      </w:r>
      <w:r w:rsidR="00E6696E">
        <w:rPr>
          <w:rFonts w:ascii="Arial" w:hAnsi="Arial" w:cs="Arial"/>
          <w:noProof/>
        </w:rPr>
        <w:t>4</w:t>
      </w:r>
      <w:r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1</w:t>
      </w:r>
      <w:r w:rsidRPr="00974105">
        <w:rPr>
          <w:rFonts w:ascii="Arial" w:hAnsi="Arial" w:cs="Arial"/>
          <w:bCs w:val="0"/>
          <w:caps w:val="0"/>
          <w:noProof/>
          <w:lang w:val="ro-RO" w:eastAsia="ro-RO"/>
        </w:rPr>
        <w:tab/>
      </w:r>
      <w:r w:rsidRPr="00974105">
        <w:rPr>
          <w:rFonts w:ascii="Arial" w:hAnsi="Arial" w:cs="Arial"/>
          <w:noProof/>
          <w:lang w:val="ro-RO"/>
        </w:rPr>
        <w:t>Notificări şi comunicări scrise</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_Toc394487719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7</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2</w:t>
      </w:r>
      <w:r w:rsidRPr="00974105">
        <w:rPr>
          <w:rFonts w:ascii="Arial" w:hAnsi="Arial" w:cs="Arial"/>
          <w:bCs w:val="0"/>
          <w:caps w:val="0"/>
          <w:noProof/>
          <w:lang w:val="ro-RO" w:eastAsia="ro-RO"/>
        </w:rPr>
        <w:tab/>
      </w:r>
      <w:r w:rsidRPr="00974105">
        <w:rPr>
          <w:rFonts w:ascii="Arial" w:hAnsi="Arial" w:cs="Arial"/>
          <w:noProof/>
          <w:lang w:val="ro-RO"/>
        </w:rPr>
        <w:t>Cesiunea</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_Toc394487720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7</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3</w:t>
      </w:r>
      <w:r w:rsidRPr="00974105">
        <w:rPr>
          <w:rFonts w:ascii="Arial" w:hAnsi="Arial" w:cs="Arial"/>
          <w:bCs w:val="0"/>
          <w:caps w:val="0"/>
          <w:noProof/>
          <w:lang w:val="ro-RO" w:eastAsia="ro-RO"/>
        </w:rPr>
        <w:tab/>
      </w:r>
      <w:r w:rsidRPr="00974105">
        <w:rPr>
          <w:rFonts w:ascii="Arial" w:hAnsi="Arial" w:cs="Arial"/>
          <w:noProof/>
          <w:lang w:val="ro-RO"/>
        </w:rPr>
        <w:t>Subcontractare</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_Toc394487721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7</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4</w:t>
      </w:r>
      <w:r w:rsidRPr="00974105">
        <w:rPr>
          <w:rFonts w:ascii="Arial" w:hAnsi="Arial" w:cs="Arial"/>
          <w:bCs w:val="0"/>
          <w:caps w:val="0"/>
          <w:noProof/>
          <w:lang w:val="ro-RO" w:eastAsia="ro-RO"/>
        </w:rPr>
        <w:tab/>
      </w:r>
      <w:r w:rsidRPr="00974105">
        <w:rPr>
          <w:rFonts w:ascii="Arial" w:hAnsi="Arial" w:cs="Arial"/>
          <w:noProof/>
          <w:lang w:val="ro-RO"/>
        </w:rPr>
        <w:t>Furnizarea de informaţii</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_Toc394487722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8</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5</w:t>
      </w:r>
      <w:r w:rsidRPr="00974105">
        <w:rPr>
          <w:rFonts w:ascii="Arial" w:hAnsi="Arial" w:cs="Arial"/>
          <w:bCs w:val="0"/>
          <w:caps w:val="0"/>
          <w:noProof/>
          <w:lang w:val="ro-RO" w:eastAsia="ro-RO"/>
        </w:rPr>
        <w:tab/>
      </w:r>
      <w:r w:rsidRPr="00974105">
        <w:rPr>
          <w:rFonts w:ascii="Arial" w:hAnsi="Arial" w:cs="Arial"/>
          <w:noProof/>
          <w:lang w:val="ro-RO"/>
        </w:rPr>
        <w:t>Asistenţa cu privire la reglementările locale</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_Toc394487723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8</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6</w:t>
      </w:r>
      <w:r w:rsidRPr="00974105">
        <w:rPr>
          <w:rFonts w:ascii="Arial" w:hAnsi="Arial" w:cs="Arial"/>
          <w:bCs w:val="0"/>
          <w:caps w:val="0"/>
          <w:noProof/>
          <w:lang w:val="ro-RO" w:eastAsia="ro-RO"/>
        </w:rPr>
        <w:tab/>
      </w:r>
      <w:r w:rsidRPr="00974105">
        <w:rPr>
          <w:rFonts w:ascii="Arial" w:hAnsi="Arial" w:cs="Arial"/>
          <w:noProof/>
          <w:lang w:val="ro-RO"/>
        </w:rPr>
        <w:t>Obligaţii generale</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_Toc394487724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8</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7</w:t>
      </w:r>
      <w:r w:rsidRPr="00974105">
        <w:rPr>
          <w:rFonts w:ascii="Arial" w:hAnsi="Arial" w:cs="Arial"/>
          <w:bCs w:val="0"/>
          <w:caps w:val="0"/>
          <w:noProof/>
          <w:lang w:val="ro-RO" w:eastAsia="ro-RO"/>
        </w:rPr>
        <w:tab/>
      </w:r>
      <w:r w:rsidRPr="00974105">
        <w:rPr>
          <w:rFonts w:ascii="Arial" w:hAnsi="Arial" w:cs="Arial"/>
          <w:noProof/>
          <w:lang w:val="ro-RO"/>
        </w:rPr>
        <w:t>Codul de conduită</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_Toc394487725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10</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8</w:t>
      </w:r>
      <w:r w:rsidRPr="00974105">
        <w:rPr>
          <w:rFonts w:ascii="Arial" w:hAnsi="Arial" w:cs="Arial"/>
          <w:bCs w:val="0"/>
          <w:caps w:val="0"/>
          <w:noProof/>
          <w:lang w:val="ro-RO" w:eastAsia="ro-RO"/>
        </w:rPr>
        <w:tab/>
      </w:r>
      <w:r w:rsidRPr="00974105">
        <w:rPr>
          <w:rFonts w:ascii="Arial" w:hAnsi="Arial" w:cs="Arial"/>
          <w:noProof/>
          <w:lang w:val="ro-RO"/>
        </w:rPr>
        <w:t>Conflictul de interese</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_Toc394487726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12</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9</w:t>
      </w:r>
      <w:r w:rsidRPr="00974105">
        <w:rPr>
          <w:rFonts w:ascii="Arial" w:hAnsi="Arial" w:cs="Arial"/>
          <w:bCs w:val="0"/>
          <w:caps w:val="0"/>
          <w:noProof/>
          <w:lang w:val="ro-RO" w:eastAsia="ro-RO"/>
        </w:rPr>
        <w:tab/>
      </w:r>
      <w:r w:rsidRPr="00974105">
        <w:rPr>
          <w:rFonts w:ascii="Arial" w:hAnsi="Arial" w:cs="Arial"/>
          <w:noProof/>
          <w:lang w:val="ro-RO"/>
        </w:rPr>
        <w:t>Sancţiuni pentru neîndeplinirea culpabilă a obligaţiilor</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_Toc394487727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12</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10</w:t>
      </w:r>
      <w:r w:rsidRPr="00974105">
        <w:rPr>
          <w:rFonts w:ascii="Arial" w:hAnsi="Arial" w:cs="Arial"/>
          <w:bCs w:val="0"/>
          <w:caps w:val="0"/>
          <w:noProof/>
          <w:lang w:val="ro-RO" w:eastAsia="ro-RO"/>
        </w:rPr>
        <w:tab/>
      </w:r>
      <w:r w:rsidRPr="00974105">
        <w:rPr>
          <w:rFonts w:ascii="Arial" w:hAnsi="Arial" w:cs="Arial"/>
          <w:noProof/>
          <w:lang w:val="ro-RO"/>
        </w:rPr>
        <w:t>Instrucţiuni</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_Toc394487728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12</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11</w:t>
      </w:r>
      <w:r w:rsidRPr="00974105">
        <w:rPr>
          <w:rFonts w:ascii="Arial" w:hAnsi="Arial" w:cs="Arial"/>
          <w:bCs w:val="0"/>
          <w:caps w:val="0"/>
          <w:noProof/>
          <w:lang w:val="ro-RO" w:eastAsia="ro-RO"/>
        </w:rPr>
        <w:tab/>
      </w:r>
      <w:r w:rsidRPr="00974105">
        <w:rPr>
          <w:rFonts w:ascii="Arial" w:hAnsi="Arial" w:cs="Arial"/>
          <w:noProof/>
          <w:lang w:val="ro-RO"/>
        </w:rPr>
        <w:t>Despăgubiri</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_Toc394487729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13</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12</w:t>
      </w:r>
      <w:r w:rsidRPr="00974105">
        <w:rPr>
          <w:rFonts w:ascii="Arial" w:hAnsi="Arial" w:cs="Arial"/>
          <w:bCs w:val="0"/>
          <w:caps w:val="0"/>
          <w:noProof/>
          <w:lang w:val="ro-RO" w:eastAsia="ro-RO"/>
        </w:rPr>
        <w:tab/>
      </w:r>
      <w:r w:rsidRPr="00974105">
        <w:rPr>
          <w:rFonts w:ascii="Arial" w:hAnsi="Arial" w:cs="Arial"/>
          <w:noProof/>
          <w:lang w:val="ro-RO"/>
        </w:rPr>
        <w:t>Aspecte medicale, detalii cu privire la asigurări şi securitate</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_Toc394487730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14</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13</w:t>
      </w:r>
      <w:r w:rsidRPr="00974105">
        <w:rPr>
          <w:rFonts w:ascii="Arial" w:hAnsi="Arial" w:cs="Arial"/>
          <w:bCs w:val="0"/>
          <w:caps w:val="0"/>
          <w:noProof/>
          <w:lang w:val="ro-RO" w:eastAsia="ro-RO"/>
        </w:rPr>
        <w:tab/>
      </w:r>
      <w:r w:rsidRPr="00974105">
        <w:rPr>
          <w:rFonts w:ascii="Arial" w:hAnsi="Arial" w:cs="Arial"/>
          <w:noProof/>
          <w:lang w:val="ro-RO"/>
        </w:rPr>
        <w:t>Drepturi de proprietate intelectuală</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_Toc394487731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14</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14</w:t>
      </w:r>
      <w:r w:rsidRPr="00974105">
        <w:rPr>
          <w:rFonts w:ascii="Arial" w:hAnsi="Arial" w:cs="Arial"/>
          <w:bCs w:val="0"/>
          <w:caps w:val="0"/>
          <w:noProof/>
          <w:lang w:val="ro-RO" w:eastAsia="ro-RO"/>
        </w:rPr>
        <w:tab/>
      </w:r>
      <w:r w:rsidRPr="00974105">
        <w:rPr>
          <w:rFonts w:ascii="Arial" w:hAnsi="Arial" w:cs="Arial"/>
          <w:noProof/>
          <w:lang w:val="ro-RO"/>
        </w:rPr>
        <w:t>Scopul Serviciilor</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_Toc394487732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14</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15</w:t>
      </w:r>
      <w:r w:rsidRPr="00974105">
        <w:rPr>
          <w:rFonts w:ascii="Arial" w:hAnsi="Arial" w:cs="Arial"/>
          <w:bCs w:val="0"/>
          <w:caps w:val="0"/>
          <w:noProof/>
          <w:lang w:val="ro-RO" w:eastAsia="ro-RO"/>
        </w:rPr>
        <w:tab/>
      </w:r>
      <w:r w:rsidRPr="00974105">
        <w:rPr>
          <w:rFonts w:ascii="Arial" w:hAnsi="Arial" w:cs="Arial"/>
          <w:noProof/>
          <w:lang w:val="ro-RO"/>
        </w:rPr>
        <w:t>Personalul şi echipamentul</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_Toc394487733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15</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16</w:t>
      </w:r>
      <w:r w:rsidRPr="00974105">
        <w:rPr>
          <w:rFonts w:ascii="Arial" w:hAnsi="Arial" w:cs="Arial"/>
          <w:bCs w:val="0"/>
          <w:caps w:val="0"/>
          <w:noProof/>
          <w:lang w:val="ro-RO" w:eastAsia="ro-RO"/>
        </w:rPr>
        <w:tab/>
      </w:r>
      <w:r w:rsidRPr="00974105">
        <w:rPr>
          <w:rFonts w:ascii="Arial" w:hAnsi="Arial" w:cs="Arial"/>
          <w:noProof/>
          <w:lang w:val="ro-RO"/>
        </w:rPr>
        <w:t>Înlocuirea personalului</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_Toc394487734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16</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17</w:t>
      </w:r>
      <w:r w:rsidRPr="00974105">
        <w:rPr>
          <w:rFonts w:ascii="Arial" w:hAnsi="Arial" w:cs="Arial"/>
          <w:bCs w:val="0"/>
          <w:caps w:val="0"/>
          <w:noProof/>
          <w:lang w:val="ro-RO" w:eastAsia="ro-RO"/>
        </w:rPr>
        <w:tab/>
      </w:r>
      <w:r w:rsidRPr="00974105">
        <w:rPr>
          <w:rFonts w:ascii="Arial" w:hAnsi="Arial" w:cs="Arial"/>
          <w:noProof/>
          <w:lang w:val="ro-RO"/>
        </w:rPr>
        <w:t>Începere, finalizare</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_Toc394487735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17</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18</w:t>
      </w:r>
      <w:r w:rsidRPr="00974105">
        <w:rPr>
          <w:rFonts w:ascii="Arial" w:hAnsi="Arial" w:cs="Arial"/>
          <w:bCs w:val="0"/>
          <w:caps w:val="0"/>
          <w:noProof/>
          <w:lang w:val="ro-RO" w:eastAsia="ro-RO"/>
        </w:rPr>
        <w:tab/>
      </w:r>
      <w:r w:rsidRPr="00974105">
        <w:rPr>
          <w:rFonts w:ascii="Arial" w:hAnsi="Arial" w:cs="Arial"/>
          <w:noProof/>
          <w:lang w:val="ro-RO"/>
        </w:rPr>
        <w:t>Întârzierea în executare</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_Toc394487736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17</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19</w:t>
      </w:r>
      <w:r w:rsidRPr="00974105">
        <w:rPr>
          <w:rFonts w:ascii="Arial" w:hAnsi="Arial" w:cs="Arial"/>
          <w:bCs w:val="0"/>
          <w:caps w:val="0"/>
          <w:noProof/>
          <w:lang w:val="ro-RO" w:eastAsia="ro-RO"/>
        </w:rPr>
        <w:tab/>
      </w:r>
      <w:r w:rsidRPr="00974105">
        <w:rPr>
          <w:rFonts w:ascii="Arial" w:hAnsi="Arial" w:cs="Arial"/>
          <w:noProof/>
          <w:lang w:val="ro-RO"/>
        </w:rPr>
        <w:t>Modificarea Contractului de Servicii</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_Toc394487737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18</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20</w:t>
      </w:r>
      <w:r w:rsidRPr="00974105">
        <w:rPr>
          <w:rFonts w:ascii="Arial" w:hAnsi="Arial" w:cs="Arial"/>
          <w:bCs w:val="0"/>
          <w:caps w:val="0"/>
          <w:noProof/>
          <w:lang w:val="ro-RO" w:eastAsia="ro-RO"/>
        </w:rPr>
        <w:tab/>
      </w:r>
      <w:r w:rsidRPr="00974105">
        <w:rPr>
          <w:rFonts w:ascii="Arial" w:hAnsi="Arial" w:cs="Arial"/>
          <w:noProof/>
          <w:lang w:val="ro-RO"/>
        </w:rPr>
        <w:t>Zilele şi orele lucrătoare</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_Toc394487738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18</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21</w:t>
      </w:r>
      <w:r w:rsidRPr="00974105">
        <w:rPr>
          <w:rFonts w:ascii="Arial" w:hAnsi="Arial" w:cs="Arial"/>
          <w:bCs w:val="0"/>
          <w:caps w:val="0"/>
          <w:noProof/>
          <w:lang w:val="ro-RO" w:eastAsia="ro-RO"/>
        </w:rPr>
        <w:tab/>
      </w:r>
      <w:r w:rsidRPr="00974105">
        <w:rPr>
          <w:rFonts w:ascii="Arial" w:hAnsi="Arial" w:cs="Arial"/>
          <w:noProof/>
          <w:lang w:val="ro-RO"/>
        </w:rPr>
        <w:t>Dreptul la concediu</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_Toc394487739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18</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22</w:t>
      </w:r>
      <w:r w:rsidRPr="00974105">
        <w:rPr>
          <w:rFonts w:ascii="Arial" w:hAnsi="Arial" w:cs="Arial"/>
          <w:bCs w:val="0"/>
          <w:caps w:val="0"/>
          <w:noProof/>
          <w:lang w:val="ro-RO" w:eastAsia="ro-RO"/>
        </w:rPr>
        <w:tab/>
      </w:r>
      <w:r w:rsidRPr="00974105">
        <w:rPr>
          <w:rFonts w:ascii="Arial" w:hAnsi="Arial" w:cs="Arial"/>
          <w:noProof/>
          <w:lang w:val="ro-RO"/>
        </w:rPr>
        <w:t>Informarea</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_Toc394487740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19</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23</w:t>
      </w:r>
      <w:r w:rsidRPr="00974105">
        <w:rPr>
          <w:rFonts w:ascii="Arial" w:hAnsi="Arial" w:cs="Arial"/>
          <w:bCs w:val="0"/>
          <w:caps w:val="0"/>
          <w:noProof/>
          <w:lang w:val="ro-RO" w:eastAsia="ro-RO"/>
        </w:rPr>
        <w:tab/>
      </w:r>
      <w:r w:rsidRPr="00974105">
        <w:rPr>
          <w:rFonts w:ascii="Arial" w:hAnsi="Arial" w:cs="Arial"/>
          <w:noProof/>
          <w:lang w:val="ro-RO"/>
        </w:rPr>
        <w:t>Arhivele</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_Toc394487741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19</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24</w:t>
      </w:r>
      <w:r w:rsidRPr="00974105">
        <w:rPr>
          <w:rFonts w:ascii="Arial" w:hAnsi="Arial" w:cs="Arial"/>
          <w:bCs w:val="0"/>
          <w:caps w:val="0"/>
          <w:noProof/>
          <w:lang w:val="ro-RO" w:eastAsia="ro-RO"/>
        </w:rPr>
        <w:tab/>
      </w:r>
      <w:r w:rsidRPr="00974105">
        <w:rPr>
          <w:rFonts w:ascii="Arial" w:hAnsi="Arial" w:cs="Arial"/>
          <w:noProof/>
          <w:lang w:val="ro-RO"/>
        </w:rPr>
        <w:t>Verificarea de către organismele CE şi/sau române</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_Toc394487742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19</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25</w:t>
      </w:r>
      <w:r w:rsidRPr="00974105">
        <w:rPr>
          <w:rFonts w:ascii="Arial" w:hAnsi="Arial" w:cs="Arial"/>
          <w:bCs w:val="0"/>
          <w:caps w:val="0"/>
          <w:noProof/>
          <w:lang w:val="ro-RO" w:eastAsia="ro-RO"/>
        </w:rPr>
        <w:tab/>
      </w:r>
      <w:r w:rsidRPr="00974105">
        <w:rPr>
          <w:rFonts w:ascii="Arial" w:hAnsi="Arial" w:cs="Arial"/>
          <w:noProof/>
          <w:lang w:val="ro-RO"/>
        </w:rPr>
        <w:t>Rapoarte intermediare şi finale</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_Toc394487743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20</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26</w:t>
      </w:r>
      <w:r w:rsidRPr="00974105">
        <w:rPr>
          <w:rFonts w:ascii="Arial" w:hAnsi="Arial" w:cs="Arial"/>
          <w:bCs w:val="0"/>
          <w:caps w:val="0"/>
          <w:noProof/>
          <w:lang w:val="ro-RO" w:eastAsia="ro-RO"/>
        </w:rPr>
        <w:tab/>
      </w:r>
      <w:r w:rsidRPr="00974105">
        <w:rPr>
          <w:rFonts w:ascii="Arial" w:hAnsi="Arial" w:cs="Arial"/>
          <w:noProof/>
          <w:lang w:val="ro-RO"/>
        </w:rPr>
        <w:t>Aprobarea rapoartelor şi documentelor</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_Toc394487744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20</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27</w:t>
      </w:r>
      <w:r w:rsidRPr="00974105">
        <w:rPr>
          <w:rFonts w:ascii="Arial" w:hAnsi="Arial" w:cs="Arial"/>
          <w:bCs w:val="0"/>
          <w:caps w:val="0"/>
          <w:noProof/>
          <w:lang w:val="ro-RO" w:eastAsia="ro-RO"/>
        </w:rPr>
        <w:tab/>
      </w:r>
      <w:r w:rsidRPr="00974105">
        <w:rPr>
          <w:rFonts w:ascii="Arial" w:hAnsi="Arial" w:cs="Arial"/>
          <w:noProof/>
          <w:lang w:val="ro-RO"/>
        </w:rPr>
        <w:t>Auditarea cheltuielilor</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_Toc394487745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21</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28</w:t>
      </w:r>
      <w:r w:rsidRPr="00974105">
        <w:rPr>
          <w:rFonts w:ascii="Arial" w:hAnsi="Arial" w:cs="Arial"/>
          <w:bCs w:val="0"/>
          <w:caps w:val="0"/>
          <w:noProof/>
          <w:lang w:val="ro-RO" w:eastAsia="ro-RO"/>
        </w:rPr>
        <w:tab/>
      </w:r>
      <w:r w:rsidRPr="00974105">
        <w:rPr>
          <w:rFonts w:ascii="Arial" w:hAnsi="Arial" w:cs="Arial"/>
          <w:noProof/>
          <w:lang w:val="ro-RO"/>
        </w:rPr>
        <w:t>Plăţi şi dobânzi pentru plata cu întârziere</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_Toc394487746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21</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lastRenderedPageBreak/>
        <w:t>Articolul 29</w:t>
      </w:r>
      <w:r w:rsidRPr="00974105">
        <w:rPr>
          <w:rFonts w:ascii="Arial" w:hAnsi="Arial" w:cs="Arial"/>
          <w:bCs w:val="0"/>
          <w:caps w:val="0"/>
          <w:noProof/>
          <w:lang w:val="ro-RO" w:eastAsia="ro-RO"/>
        </w:rPr>
        <w:tab/>
      </w:r>
      <w:r w:rsidRPr="00974105">
        <w:rPr>
          <w:rFonts w:ascii="Arial" w:hAnsi="Arial" w:cs="Arial"/>
          <w:noProof/>
          <w:lang w:val="ro-RO"/>
        </w:rPr>
        <w:t>Garanţia de bună execuţie</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_Toc394487747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23</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30</w:t>
      </w:r>
      <w:r w:rsidRPr="00974105">
        <w:rPr>
          <w:rFonts w:ascii="Arial" w:hAnsi="Arial" w:cs="Arial"/>
          <w:bCs w:val="0"/>
          <w:caps w:val="0"/>
          <w:noProof/>
          <w:lang w:val="ro-RO" w:eastAsia="ro-RO"/>
        </w:rPr>
        <w:tab/>
      </w:r>
      <w:r w:rsidRPr="00974105">
        <w:rPr>
          <w:rFonts w:ascii="Arial" w:hAnsi="Arial" w:cs="Arial"/>
          <w:noProof/>
          <w:lang w:val="ro-RO"/>
        </w:rPr>
        <w:t>Ajustarea valorii contractului</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_Toc394487748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24</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31</w:t>
      </w:r>
      <w:r w:rsidRPr="00974105">
        <w:rPr>
          <w:rFonts w:ascii="Arial" w:hAnsi="Arial" w:cs="Arial"/>
          <w:bCs w:val="0"/>
          <w:caps w:val="0"/>
          <w:noProof/>
          <w:lang w:val="ro-RO" w:eastAsia="ro-RO"/>
        </w:rPr>
        <w:tab/>
      </w:r>
      <w:r w:rsidRPr="00974105">
        <w:rPr>
          <w:rFonts w:ascii="Arial" w:hAnsi="Arial" w:cs="Arial"/>
          <w:noProof/>
          <w:lang w:val="ro-RO"/>
        </w:rPr>
        <w:t>Plata efectuată către terţi</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_Toc394487749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24</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32</w:t>
      </w:r>
      <w:r w:rsidRPr="00974105">
        <w:rPr>
          <w:rFonts w:ascii="Arial" w:hAnsi="Arial" w:cs="Arial"/>
          <w:bCs w:val="0"/>
          <w:caps w:val="0"/>
          <w:noProof/>
          <w:lang w:val="ro-RO" w:eastAsia="ro-RO"/>
        </w:rPr>
        <w:tab/>
      </w:r>
      <w:r w:rsidRPr="00974105">
        <w:rPr>
          <w:rFonts w:ascii="Arial" w:hAnsi="Arial" w:cs="Arial"/>
          <w:noProof/>
          <w:lang w:val="ro-RO"/>
        </w:rPr>
        <w:t>Încălcarea Contractului de Servicii</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_Toc394487750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24</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33</w:t>
      </w:r>
      <w:r w:rsidRPr="00974105">
        <w:rPr>
          <w:rFonts w:ascii="Arial" w:hAnsi="Arial" w:cs="Arial"/>
          <w:bCs w:val="0"/>
          <w:caps w:val="0"/>
          <w:noProof/>
          <w:lang w:val="ro-RO" w:eastAsia="ro-RO"/>
        </w:rPr>
        <w:tab/>
      </w:r>
      <w:r w:rsidRPr="00974105">
        <w:rPr>
          <w:rFonts w:ascii="Arial" w:hAnsi="Arial" w:cs="Arial"/>
          <w:noProof/>
          <w:lang w:val="ro-RO"/>
        </w:rPr>
        <w:t>Suspendarea Contractului de Servicii</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_Toc394487751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25</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34</w:t>
      </w:r>
      <w:r w:rsidRPr="00974105">
        <w:rPr>
          <w:rFonts w:ascii="Arial" w:hAnsi="Arial" w:cs="Arial"/>
          <w:bCs w:val="0"/>
          <w:caps w:val="0"/>
          <w:noProof/>
          <w:lang w:val="ro-RO" w:eastAsia="ro-RO"/>
        </w:rPr>
        <w:tab/>
      </w:r>
      <w:r w:rsidRPr="00974105">
        <w:rPr>
          <w:rFonts w:ascii="Arial" w:hAnsi="Arial" w:cs="Arial"/>
          <w:noProof/>
          <w:lang w:val="ro-RO"/>
        </w:rPr>
        <w:t>Încetarea Contractului de Servicii din iniţiativa Autorităţii Contractante</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_Toc394487752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25</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35</w:t>
      </w:r>
      <w:r w:rsidRPr="00974105">
        <w:rPr>
          <w:rFonts w:ascii="Arial" w:hAnsi="Arial" w:cs="Arial"/>
          <w:bCs w:val="0"/>
          <w:caps w:val="0"/>
          <w:noProof/>
          <w:lang w:val="ro-RO" w:eastAsia="ro-RO"/>
        </w:rPr>
        <w:tab/>
      </w:r>
      <w:r w:rsidRPr="00974105">
        <w:rPr>
          <w:rFonts w:ascii="Arial" w:hAnsi="Arial" w:cs="Arial"/>
          <w:noProof/>
          <w:lang w:val="ro-RO"/>
        </w:rPr>
        <w:t>Încetarea Contractului de Servicii din iniţiativa Prestatorului</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_Toc394487753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26</w:t>
      </w:r>
      <w:r w:rsidR="004B5918" w:rsidRPr="00974105">
        <w:rPr>
          <w:rFonts w:ascii="Arial" w:hAnsi="Arial" w:cs="Arial"/>
          <w:noProof/>
        </w:rPr>
        <w:fldChar w:fldCharType="end"/>
      </w:r>
    </w:p>
    <w:p w:rsidR="00984A9D" w:rsidRPr="00974105" w:rsidRDefault="00984A9D" w:rsidP="00534CAE">
      <w:pPr>
        <w:pStyle w:val="TOC1"/>
        <w:spacing w:before="144" w:after="0"/>
        <w:rPr>
          <w:rFonts w:ascii="Arial" w:hAnsi="Arial" w:cs="Arial"/>
          <w:bCs w:val="0"/>
          <w:caps w:val="0"/>
          <w:noProof/>
          <w:lang w:val="ro-RO" w:eastAsia="ro-RO"/>
        </w:rPr>
      </w:pPr>
      <w:r w:rsidRPr="00974105">
        <w:rPr>
          <w:rFonts w:ascii="Arial" w:hAnsi="Arial" w:cs="Arial"/>
          <w:noProof/>
          <w:lang w:val="ro-RO"/>
        </w:rPr>
        <w:t>Articolul 36</w:t>
      </w:r>
      <w:r w:rsidRPr="00974105">
        <w:rPr>
          <w:rFonts w:ascii="Arial" w:hAnsi="Arial" w:cs="Arial"/>
          <w:bCs w:val="0"/>
          <w:caps w:val="0"/>
          <w:noProof/>
          <w:lang w:val="ro-RO" w:eastAsia="ro-RO"/>
        </w:rPr>
        <w:tab/>
      </w:r>
      <w:r w:rsidRPr="00974105">
        <w:rPr>
          <w:rFonts w:ascii="Arial" w:hAnsi="Arial" w:cs="Arial"/>
          <w:noProof/>
          <w:lang w:val="ro-RO"/>
        </w:rPr>
        <w:t>Forţa majoră</w:t>
      </w:r>
      <w:r w:rsidRPr="00974105">
        <w:rPr>
          <w:rFonts w:ascii="Arial" w:hAnsi="Arial" w:cs="Arial"/>
          <w:noProof/>
        </w:rPr>
        <w:tab/>
      </w:r>
      <w:r w:rsidR="004B5918" w:rsidRPr="00974105">
        <w:rPr>
          <w:rFonts w:ascii="Arial" w:hAnsi="Arial" w:cs="Arial"/>
          <w:noProof/>
        </w:rPr>
        <w:fldChar w:fldCharType="begin"/>
      </w:r>
      <w:r w:rsidRPr="00974105">
        <w:rPr>
          <w:rFonts w:ascii="Arial" w:hAnsi="Arial" w:cs="Arial"/>
          <w:noProof/>
        </w:rPr>
        <w:instrText xml:space="preserve"> PAGEREF _Toc394487754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27</w:t>
      </w:r>
      <w:r w:rsidR="004B5918" w:rsidRPr="00974105">
        <w:rPr>
          <w:rFonts w:ascii="Arial" w:hAnsi="Arial" w:cs="Arial"/>
          <w:noProof/>
        </w:rPr>
        <w:fldChar w:fldCharType="end"/>
      </w:r>
    </w:p>
    <w:p w:rsidR="00984A9D" w:rsidRPr="00974105" w:rsidRDefault="00984A9D" w:rsidP="00D94222">
      <w:pPr>
        <w:pStyle w:val="TOC1"/>
        <w:spacing w:before="144" w:after="0"/>
        <w:ind w:left="0" w:firstLine="0"/>
        <w:rPr>
          <w:rFonts w:ascii="Arial" w:hAnsi="Arial" w:cs="Arial"/>
          <w:bCs w:val="0"/>
          <w:caps w:val="0"/>
          <w:noProof/>
          <w:lang w:val="ro-RO" w:eastAsia="ro-RO"/>
        </w:rPr>
      </w:pPr>
    </w:p>
    <w:p w:rsidR="00984A9D" w:rsidRPr="00974105" w:rsidRDefault="00D94222" w:rsidP="00534CAE">
      <w:pPr>
        <w:pStyle w:val="TOC1"/>
        <w:spacing w:before="144" w:after="0"/>
        <w:rPr>
          <w:rFonts w:ascii="Arial" w:hAnsi="Arial" w:cs="Arial"/>
          <w:bCs w:val="0"/>
          <w:caps w:val="0"/>
          <w:noProof/>
          <w:lang w:val="ro-RO" w:eastAsia="ro-RO"/>
        </w:rPr>
      </w:pPr>
      <w:r>
        <w:rPr>
          <w:rFonts w:ascii="Arial" w:hAnsi="Arial" w:cs="Arial"/>
          <w:noProof/>
          <w:lang w:val="ro-RO"/>
        </w:rPr>
        <w:t>Articolul 37</w:t>
      </w:r>
      <w:r w:rsidR="00984A9D" w:rsidRPr="00974105">
        <w:rPr>
          <w:rFonts w:ascii="Arial" w:hAnsi="Arial" w:cs="Arial"/>
          <w:bCs w:val="0"/>
          <w:caps w:val="0"/>
          <w:noProof/>
          <w:lang w:val="ro-RO" w:eastAsia="ro-RO"/>
        </w:rPr>
        <w:tab/>
      </w:r>
      <w:r w:rsidR="00984A9D" w:rsidRPr="00974105">
        <w:rPr>
          <w:rFonts w:ascii="Arial" w:hAnsi="Arial" w:cs="Arial"/>
          <w:noProof/>
          <w:lang w:val="ro-RO"/>
        </w:rPr>
        <w:t>Soluţionarea litigiilor</w:t>
      </w:r>
      <w:r w:rsidR="00984A9D" w:rsidRPr="00974105">
        <w:rPr>
          <w:rFonts w:ascii="Arial" w:hAnsi="Arial" w:cs="Arial"/>
          <w:noProof/>
        </w:rPr>
        <w:tab/>
      </w:r>
      <w:r w:rsidR="004B5918" w:rsidRPr="00974105">
        <w:rPr>
          <w:rFonts w:ascii="Arial" w:hAnsi="Arial" w:cs="Arial"/>
          <w:noProof/>
        </w:rPr>
        <w:fldChar w:fldCharType="begin"/>
      </w:r>
      <w:r w:rsidR="00984A9D" w:rsidRPr="00974105">
        <w:rPr>
          <w:rFonts w:ascii="Arial" w:hAnsi="Arial" w:cs="Arial"/>
          <w:noProof/>
        </w:rPr>
        <w:instrText xml:space="preserve"> PAGEREF _Toc394487756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27</w:t>
      </w:r>
      <w:r w:rsidR="004B5918" w:rsidRPr="00974105">
        <w:rPr>
          <w:rFonts w:ascii="Arial" w:hAnsi="Arial" w:cs="Arial"/>
          <w:noProof/>
        </w:rPr>
        <w:fldChar w:fldCharType="end"/>
      </w:r>
    </w:p>
    <w:p w:rsidR="00984A9D" w:rsidRPr="00974105" w:rsidRDefault="00D94222" w:rsidP="00534CAE">
      <w:pPr>
        <w:pStyle w:val="TOC1"/>
        <w:spacing w:before="144" w:after="0"/>
        <w:rPr>
          <w:rFonts w:ascii="Arial" w:hAnsi="Arial" w:cs="Arial"/>
          <w:bCs w:val="0"/>
          <w:caps w:val="0"/>
          <w:noProof/>
          <w:lang w:val="ro-RO" w:eastAsia="ro-RO"/>
        </w:rPr>
      </w:pPr>
      <w:r>
        <w:rPr>
          <w:rFonts w:ascii="Arial" w:hAnsi="Arial" w:cs="Arial"/>
          <w:noProof/>
          <w:lang w:val="ro-RO"/>
        </w:rPr>
        <w:t>Articolul 38</w:t>
      </w:r>
      <w:bookmarkStart w:id="0" w:name="_GoBack"/>
      <w:bookmarkEnd w:id="0"/>
      <w:r w:rsidR="00984A9D" w:rsidRPr="00974105">
        <w:rPr>
          <w:rFonts w:ascii="Arial" w:hAnsi="Arial" w:cs="Arial"/>
          <w:bCs w:val="0"/>
          <w:caps w:val="0"/>
          <w:noProof/>
          <w:lang w:val="ro-RO" w:eastAsia="ro-RO"/>
        </w:rPr>
        <w:tab/>
      </w:r>
      <w:r w:rsidR="00984A9D" w:rsidRPr="00974105">
        <w:rPr>
          <w:rFonts w:ascii="Arial" w:hAnsi="Arial" w:cs="Arial"/>
          <w:noProof/>
          <w:lang w:val="ro-RO"/>
        </w:rPr>
        <w:t>Legea aplicabilă şi limba Contractului de Servicii</w:t>
      </w:r>
      <w:r w:rsidR="00984A9D" w:rsidRPr="00974105">
        <w:rPr>
          <w:rFonts w:ascii="Arial" w:hAnsi="Arial" w:cs="Arial"/>
          <w:noProof/>
        </w:rPr>
        <w:tab/>
      </w:r>
      <w:r w:rsidR="004B5918" w:rsidRPr="00974105">
        <w:rPr>
          <w:rFonts w:ascii="Arial" w:hAnsi="Arial" w:cs="Arial"/>
          <w:noProof/>
        </w:rPr>
        <w:fldChar w:fldCharType="begin"/>
      </w:r>
      <w:r w:rsidR="00984A9D" w:rsidRPr="00974105">
        <w:rPr>
          <w:rFonts w:ascii="Arial" w:hAnsi="Arial" w:cs="Arial"/>
          <w:noProof/>
        </w:rPr>
        <w:instrText xml:space="preserve"> PAGEREF _Toc394487757 \h </w:instrText>
      </w:r>
      <w:r w:rsidR="004B5918" w:rsidRPr="00974105">
        <w:rPr>
          <w:rFonts w:ascii="Arial" w:hAnsi="Arial" w:cs="Arial"/>
          <w:noProof/>
        </w:rPr>
      </w:r>
      <w:r w:rsidR="004B5918" w:rsidRPr="00974105">
        <w:rPr>
          <w:rFonts w:ascii="Arial" w:hAnsi="Arial" w:cs="Arial"/>
          <w:noProof/>
        </w:rPr>
        <w:fldChar w:fldCharType="separate"/>
      </w:r>
      <w:r w:rsidR="00E6696E">
        <w:rPr>
          <w:rFonts w:ascii="Arial" w:hAnsi="Arial" w:cs="Arial"/>
          <w:noProof/>
        </w:rPr>
        <w:t>27</w:t>
      </w:r>
      <w:r w:rsidR="004B5918" w:rsidRPr="00974105">
        <w:rPr>
          <w:rFonts w:ascii="Arial" w:hAnsi="Arial" w:cs="Arial"/>
          <w:noProof/>
        </w:rPr>
        <w:fldChar w:fldCharType="end"/>
      </w:r>
    </w:p>
    <w:p w:rsidR="00184D45" w:rsidRPr="00974105" w:rsidRDefault="004B5918" w:rsidP="00534CAE">
      <w:pPr>
        <w:rPr>
          <w:rFonts w:ascii="Arial" w:hAnsi="Arial" w:cs="Arial"/>
          <w:lang w:val="ro-RO"/>
        </w:rPr>
        <w:sectPr w:rsidR="00184D45" w:rsidRPr="00974105" w:rsidSect="00FC35E9">
          <w:headerReference w:type="default" r:id="rId9"/>
          <w:footerReference w:type="default" r:id="rId10"/>
          <w:pgSz w:w="11907" w:h="16840" w:code="9"/>
          <w:pgMar w:top="1418" w:right="1134" w:bottom="1418" w:left="1701" w:header="720" w:footer="720" w:gutter="0"/>
          <w:cols w:space="720"/>
          <w:titlePg/>
          <w:docGrid w:linePitch="360"/>
        </w:sectPr>
      </w:pPr>
      <w:r w:rsidRPr="00974105">
        <w:rPr>
          <w:rFonts w:ascii="Arial" w:hAnsi="Arial" w:cs="Arial"/>
          <w:bCs/>
          <w:caps/>
          <w:lang w:val="ro-RO"/>
        </w:rPr>
        <w:fldChar w:fldCharType="end"/>
      </w:r>
    </w:p>
    <w:p w:rsidR="00184D45" w:rsidRPr="00974105" w:rsidRDefault="00184D45" w:rsidP="00534CAE">
      <w:pPr>
        <w:ind w:right="674"/>
        <w:outlineLvl w:val="0"/>
        <w:rPr>
          <w:rFonts w:ascii="Arial" w:hAnsi="Arial" w:cs="Arial"/>
          <w:b/>
          <w:lang w:val="ro-RO"/>
        </w:rPr>
      </w:pPr>
      <w:bookmarkStart w:id="1" w:name="_Toc193017785"/>
      <w:bookmarkStart w:id="2" w:name="_Toc193018206"/>
      <w:bookmarkStart w:id="3" w:name="_Toc193020444"/>
      <w:bookmarkStart w:id="4" w:name="_Toc193020733"/>
      <w:bookmarkStart w:id="5" w:name="_Toc394487718"/>
      <w:r w:rsidRPr="00974105">
        <w:rPr>
          <w:rFonts w:ascii="Arial" w:hAnsi="Arial" w:cs="Arial"/>
          <w:b/>
          <w:lang w:val="ro-RO"/>
        </w:rPr>
        <w:lastRenderedPageBreak/>
        <w:t>Definiţii</w:t>
      </w:r>
      <w:bookmarkEnd w:id="1"/>
      <w:bookmarkEnd w:id="2"/>
      <w:bookmarkEnd w:id="3"/>
      <w:bookmarkEnd w:id="4"/>
      <w:bookmarkEnd w:id="5"/>
    </w:p>
    <w:p w:rsidR="00184D45" w:rsidRPr="00974105" w:rsidRDefault="00184D45" w:rsidP="00534CAE">
      <w:pPr>
        <w:ind w:left="180" w:right="674"/>
        <w:rPr>
          <w:rFonts w:ascii="Arial" w:hAnsi="Arial" w:cs="Arial"/>
          <w:lang w:val="ro-RO"/>
        </w:rPr>
      </w:pPr>
      <w:r w:rsidRPr="00974105">
        <w:rPr>
          <w:rFonts w:ascii="Arial" w:hAnsi="Arial" w:cs="Arial"/>
          <w:lang w:val="ro-RO"/>
        </w:rPr>
        <w:t>Următoarele definiţii sunt aplicabile prezentului Contract de Servicii:</w:t>
      </w:r>
    </w:p>
    <w:p w:rsidR="000160D6" w:rsidRPr="00974105" w:rsidRDefault="000160D6" w:rsidP="00534CAE">
      <w:pPr>
        <w:tabs>
          <w:tab w:val="left" w:pos="3119"/>
        </w:tabs>
        <w:autoSpaceDE w:val="0"/>
        <w:autoSpaceDN w:val="0"/>
        <w:adjustRightInd w:val="0"/>
        <w:ind w:left="3119" w:hanging="3119"/>
        <w:jc w:val="both"/>
        <w:rPr>
          <w:rFonts w:ascii="Arial" w:hAnsi="Arial" w:cs="Arial"/>
          <w:lang w:val="ro-RO"/>
        </w:rPr>
      </w:pPr>
      <w:r w:rsidRPr="00974105">
        <w:rPr>
          <w:rFonts w:ascii="Arial" w:hAnsi="Arial" w:cs="Arial"/>
          <w:b/>
          <w:lang w:val="ro-RO"/>
        </w:rPr>
        <w:t>Antreprenor/Executant:</w:t>
      </w:r>
      <w:r w:rsidRPr="00974105">
        <w:rPr>
          <w:rFonts w:ascii="Arial" w:hAnsi="Arial" w:cs="Arial"/>
          <w:b/>
          <w:lang w:val="ro-RO"/>
        </w:rPr>
        <w:tab/>
      </w:r>
      <w:r w:rsidRPr="00974105">
        <w:rPr>
          <w:rFonts w:ascii="Arial" w:hAnsi="Arial" w:cs="Arial"/>
          <w:lang w:val="ro-RO"/>
        </w:rPr>
        <w:t>persoana juridică responsabilă cu realizarea lucrarilor de construcții, și a serviciilor de proiectare după caz;</w:t>
      </w:r>
    </w:p>
    <w:p w:rsidR="0040411B" w:rsidRPr="00974105" w:rsidRDefault="007B1EC1" w:rsidP="00534CAE">
      <w:pPr>
        <w:tabs>
          <w:tab w:val="left" w:pos="3119"/>
        </w:tabs>
        <w:autoSpaceDE w:val="0"/>
        <w:autoSpaceDN w:val="0"/>
        <w:adjustRightInd w:val="0"/>
        <w:ind w:left="3119" w:hanging="3119"/>
        <w:jc w:val="both"/>
        <w:rPr>
          <w:rFonts w:ascii="Arial" w:hAnsi="Arial" w:cs="Arial"/>
          <w:b/>
          <w:lang w:val="ro-RO"/>
        </w:rPr>
      </w:pPr>
      <w:r w:rsidRPr="00974105">
        <w:rPr>
          <w:rFonts w:ascii="Arial" w:hAnsi="Arial" w:cs="Arial"/>
          <w:b/>
          <w:lang w:val="ro-RO"/>
        </w:rPr>
        <w:t xml:space="preserve">Achizitor / </w:t>
      </w:r>
      <w:r w:rsidR="0040411B" w:rsidRPr="00974105">
        <w:rPr>
          <w:rFonts w:ascii="Arial" w:hAnsi="Arial" w:cs="Arial"/>
          <w:b/>
          <w:lang w:val="ro-RO"/>
        </w:rPr>
        <w:tab/>
      </w:r>
      <w:r w:rsidR="0040411B" w:rsidRPr="00974105">
        <w:rPr>
          <w:rFonts w:ascii="Arial" w:hAnsi="Arial" w:cs="Arial"/>
          <w:lang w:val="ro-RO"/>
        </w:rPr>
        <w:t>entitatea (organismul, autoritatea, instituţia) care iniţiază</w:t>
      </w:r>
    </w:p>
    <w:p w:rsidR="0032319B" w:rsidRPr="00974105" w:rsidRDefault="00184D45" w:rsidP="00534CAE">
      <w:pPr>
        <w:tabs>
          <w:tab w:val="left" w:pos="3119"/>
        </w:tabs>
        <w:autoSpaceDE w:val="0"/>
        <w:autoSpaceDN w:val="0"/>
        <w:adjustRightInd w:val="0"/>
        <w:ind w:left="3119" w:hanging="3119"/>
        <w:jc w:val="both"/>
        <w:rPr>
          <w:rFonts w:ascii="Arial" w:hAnsi="Arial" w:cs="Arial"/>
          <w:lang w:val="ro-RO"/>
        </w:rPr>
      </w:pPr>
      <w:r w:rsidRPr="00974105">
        <w:rPr>
          <w:rFonts w:ascii="Arial" w:hAnsi="Arial" w:cs="Arial"/>
          <w:b/>
          <w:lang w:val="ro-RO"/>
        </w:rPr>
        <w:t xml:space="preserve">Autoritatea Contractantă: </w:t>
      </w:r>
      <w:r w:rsidRPr="00974105">
        <w:rPr>
          <w:rFonts w:ascii="Arial" w:hAnsi="Arial" w:cs="Arial"/>
          <w:b/>
          <w:lang w:val="ro-RO"/>
        </w:rPr>
        <w:tab/>
      </w:r>
      <w:r w:rsidRPr="00974105">
        <w:rPr>
          <w:rFonts w:ascii="Arial" w:hAnsi="Arial" w:cs="Arial"/>
          <w:lang w:val="ro-RO"/>
        </w:rPr>
        <w:t>şi implementează proiecte</w:t>
      </w:r>
    </w:p>
    <w:p w:rsidR="00184D45" w:rsidRPr="00974105" w:rsidRDefault="00184D45" w:rsidP="00534CAE">
      <w:pPr>
        <w:tabs>
          <w:tab w:val="left" w:pos="3119"/>
        </w:tabs>
        <w:autoSpaceDE w:val="0"/>
        <w:autoSpaceDN w:val="0"/>
        <w:adjustRightInd w:val="0"/>
        <w:ind w:left="3119" w:hanging="3119"/>
        <w:jc w:val="both"/>
        <w:rPr>
          <w:rFonts w:ascii="Arial" w:hAnsi="Arial" w:cs="Arial"/>
          <w:lang w:val="ro-RO"/>
        </w:rPr>
      </w:pPr>
      <w:r w:rsidRPr="00974105">
        <w:rPr>
          <w:rFonts w:ascii="Arial" w:hAnsi="Arial" w:cs="Arial"/>
          <w:b/>
          <w:lang w:val="ro-RO"/>
        </w:rPr>
        <w:t>Autoritatea de Management</w:t>
      </w:r>
      <w:r w:rsidRPr="00974105">
        <w:rPr>
          <w:rFonts w:ascii="Arial" w:hAnsi="Arial" w:cs="Arial"/>
          <w:lang w:val="ro-RO"/>
        </w:rPr>
        <w:t xml:space="preserve"> :</w:t>
      </w:r>
      <w:r w:rsidRPr="00974105">
        <w:rPr>
          <w:rFonts w:ascii="Arial" w:hAnsi="Arial" w:cs="Arial"/>
          <w:bCs/>
          <w:lang w:val="ro-RO"/>
        </w:rPr>
        <w:t xml:space="preserve"> </w:t>
      </w:r>
      <w:r w:rsidRPr="00974105">
        <w:rPr>
          <w:rFonts w:ascii="Arial" w:hAnsi="Arial" w:cs="Arial"/>
          <w:bCs/>
          <w:lang w:val="ro-RO"/>
        </w:rPr>
        <w:tab/>
        <w:t>este</w:t>
      </w:r>
      <w:r w:rsidRPr="00974105">
        <w:rPr>
          <w:rFonts w:ascii="Arial" w:hAnsi="Arial" w:cs="Arial"/>
          <w:lang w:val="ro-RO"/>
        </w:rPr>
        <w:t xml:space="preserve"> organismul public care asigură gestionarea asistenţei financiare prin Instrumentele Structurale; </w:t>
      </w:r>
    </w:p>
    <w:p w:rsidR="00184D45" w:rsidRPr="00974105" w:rsidRDefault="00184D45" w:rsidP="00534CAE">
      <w:pPr>
        <w:tabs>
          <w:tab w:val="left" w:pos="3119"/>
        </w:tabs>
        <w:autoSpaceDE w:val="0"/>
        <w:autoSpaceDN w:val="0"/>
        <w:adjustRightInd w:val="0"/>
        <w:ind w:left="3119" w:hanging="3119"/>
        <w:jc w:val="both"/>
        <w:rPr>
          <w:rFonts w:ascii="Arial" w:hAnsi="Arial" w:cs="Arial"/>
          <w:b/>
          <w:lang w:val="ro-RO"/>
        </w:rPr>
      </w:pPr>
      <w:r w:rsidRPr="00974105">
        <w:rPr>
          <w:rFonts w:ascii="Arial" w:hAnsi="Arial" w:cs="Arial"/>
          <w:b/>
          <w:lang w:val="ro-RO"/>
        </w:rPr>
        <w:t>Buget:</w:t>
      </w:r>
      <w:r w:rsidRPr="00974105">
        <w:rPr>
          <w:rFonts w:ascii="Arial" w:hAnsi="Arial" w:cs="Arial"/>
          <w:lang w:val="ro-RO"/>
        </w:rPr>
        <w:t xml:space="preserve"> </w:t>
      </w:r>
      <w:r w:rsidRPr="00974105">
        <w:rPr>
          <w:rFonts w:ascii="Arial" w:hAnsi="Arial" w:cs="Arial"/>
          <w:lang w:val="ro-RO"/>
        </w:rPr>
        <w:tab/>
        <w:t>tabelul în care este d</w:t>
      </w:r>
      <w:r w:rsidR="005C20A1" w:rsidRPr="00974105">
        <w:rPr>
          <w:rFonts w:ascii="Arial" w:hAnsi="Arial" w:cs="Arial"/>
          <w:lang w:val="ro-RO"/>
        </w:rPr>
        <w:t>efalcată valoarea contractului;</w:t>
      </w:r>
    </w:p>
    <w:p w:rsidR="00184D45" w:rsidRPr="00974105" w:rsidRDefault="00184D45" w:rsidP="00534CAE">
      <w:pPr>
        <w:tabs>
          <w:tab w:val="left" w:pos="3119"/>
        </w:tabs>
        <w:autoSpaceDE w:val="0"/>
        <w:autoSpaceDN w:val="0"/>
        <w:adjustRightInd w:val="0"/>
        <w:ind w:left="3119" w:hanging="3119"/>
        <w:jc w:val="both"/>
        <w:rPr>
          <w:rFonts w:ascii="Arial" w:hAnsi="Arial" w:cs="Arial"/>
          <w:lang w:val="ro-RO"/>
        </w:rPr>
      </w:pPr>
      <w:r w:rsidRPr="00974105">
        <w:rPr>
          <w:rFonts w:ascii="Arial" w:hAnsi="Arial" w:cs="Arial"/>
          <w:b/>
          <w:lang w:val="ro-RO"/>
        </w:rPr>
        <w:t>Caietul de sarcini:</w:t>
      </w:r>
      <w:r w:rsidRPr="00974105">
        <w:rPr>
          <w:rFonts w:ascii="Arial" w:hAnsi="Arial" w:cs="Arial"/>
          <w:lang w:val="ro-RO"/>
        </w:rPr>
        <w:t xml:space="preserve"> </w:t>
      </w:r>
      <w:r w:rsidRPr="00974105">
        <w:rPr>
          <w:rFonts w:ascii="Arial" w:hAnsi="Arial" w:cs="Arial"/>
          <w:lang w:val="ro-RO"/>
        </w:rPr>
        <w:tab/>
        <w:t>documentul reprezentând Anexa a Contractului de Servicii, care include definirea obiectivelor Serviciilor, specificând, acolo unde este cazul, metodele şi resursele care urmează să fie utilizate de către Prestator şi rezultatele ce tre</w:t>
      </w:r>
      <w:r w:rsidR="005C20A1" w:rsidRPr="00974105">
        <w:rPr>
          <w:rFonts w:ascii="Arial" w:hAnsi="Arial" w:cs="Arial"/>
          <w:lang w:val="ro-RO"/>
        </w:rPr>
        <w:t>buie realizate de către acesta;</w:t>
      </w:r>
    </w:p>
    <w:p w:rsidR="00184D45" w:rsidRPr="00974105" w:rsidRDefault="00184D45" w:rsidP="00534CAE">
      <w:pPr>
        <w:tabs>
          <w:tab w:val="left" w:pos="3119"/>
        </w:tabs>
        <w:autoSpaceDE w:val="0"/>
        <w:autoSpaceDN w:val="0"/>
        <w:adjustRightInd w:val="0"/>
        <w:ind w:left="3119" w:hanging="3119"/>
        <w:jc w:val="both"/>
        <w:rPr>
          <w:rFonts w:ascii="Arial" w:hAnsi="Arial" w:cs="Arial"/>
          <w:lang w:val="ro-RO"/>
        </w:rPr>
      </w:pPr>
      <w:r w:rsidRPr="00974105">
        <w:rPr>
          <w:rFonts w:ascii="Arial" w:hAnsi="Arial" w:cs="Arial"/>
          <w:b/>
          <w:lang w:val="ro-RO"/>
        </w:rPr>
        <w:t>Comisia:</w:t>
      </w:r>
      <w:r w:rsidRPr="00974105">
        <w:rPr>
          <w:rFonts w:ascii="Arial" w:hAnsi="Arial" w:cs="Arial"/>
          <w:lang w:val="ro-RO"/>
        </w:rPr>
        <w:t xml:space="preserve"> </w:t>
      </w:r>
      <w:r w:rsidRPr="00974105">
        <w:rPr>
          <w:rFonts w:ascii="Arial" w:hAnsi="Arial" w:cs="Arial"/>
          <w:lang w:val="ro-RO"/>
        </w:rPr>
        <w:tab/>
        <w:t>Comisia Europeană</w:t>
      </w:r>
      <w:bookmarkStart w:id="6" w:name="_Toc168995051"/>
      <w:r w:rsidR="005C20A1" w:rsidRPr="00974105">
        <w:rPr>
          <w:rFonts w:ascii="Arial" w:hAnsi="Arial" w:cs="Arial"/>
          <w:lang w:val="ro-RO"/>
        </w:rPr>
        <w:t>;</w:t>
      </w:r>
    </w:p>
    <w:p w:rsidR="00184D45" w:rsidRPr="00974105" w:rsidRDefault="00184D45" w:rsidP="00534CAE">
      <w:pPr>
        <w:tabs>
          <w:tab w:val="left" w:pos="3119"/>
        </w:tabs>
        <w:autoSpaceDE w:val="0"/>
        <w:autoSpaceDN w:val="0"/>
        <w:adjustRightInd w:val="0"/>
        <w:ind w:left="3119" w:hanging="3119"/>
        <w:jc w:val="both"/>
        <w:rPr>
          <w:rFonts w:ascii="Arial" w:hAnsi="Arial" w:cs="Arial"/>
          <w:lang w:val="ro-RO"/>
        </w:rPr>
      </w:pPr>
      <w:r w:rsidRPr="00974105">
        <w:rPr>
          <w:rFonts w:ascii="Arial" w:hAnsi="Arial" w:cs="Arial"/>
          <w:b/>
          <w:lang w:val="ro-RO"/>
        </w:rPr>
        <w:t>Condiţiile Generale:</w:t>
      </w:r>
      <w:r w:rsidRPr="00974105">
        <w:rPr>
          <w:rFonts w:ascii="Arial" w:hAnsi="Arial" w:cs="Arial"/>
          <w:lang w:val="ro-RO"/>
        </w:rPr>
        <w:tab/>
        <w:t xml:space="preserve">înseamnă documentul ce </w:t>
      </w:r>
      <w:r w:rsidR="0032319B" w:rsidRPr="00974105">
        <w:rPr>
          <w:rFonts w:ascii="Arial" w:hAnsi="Arial" w:cs="Arial"/>
          <w:lang w:val="ro-RO"/>
        </w:rPr>
        <w:t>reprezinta</w:t>
      </w:r>
      <w:r w:rsidRPr="00974105">
        <w:rPr>
          <w:rFonts w:ascii="Arial" w:hAnsi="Arial" w:cs="Arial"/>
          <w:lang w:val="ro-RO"/>
        </w:rPr>
        <w:t xml:space="preserve"> Anexa a Contractului de Servicii si care contine prevederi contractuale generale, specifice contractelor de servicii, stabilind clauzele administrative, financiare, juridice şi tehnice ce vor guverna Contractul de Servicii, în măsura în care asemenea clauze nu sunt modificate prin Condiţiile Speciale ale Contractului de Servicii şi cu respectarea prevederilor legislaţiei în materia achiziţiilor publice în vigoare în România</w:t>
      </w:r>
      <w:bookmarkEnd w:id="6"/>
      <w:r w:rsidR="005C20A1" w:rsidRPr="00974105">
        <w:rPr>
          <w:rFonts w:ascii="Arial" w:hAnsi="Arial" w:cs="Arial"/>
          <w:lang w:val="ro-RO"/>
        </w:rPr>
        <w:t>;</w:t>
      </w:r>
    </w:p>
    <w:p w:rsidR="00184D45" w:rsidRPr="00974105" w:rsidRDefault="00184D45" w:rsidP="00534CAE">
      <w:pPr>
        <w:tabs>
          <w:tab w:val="left" w:pos="3119"/>
        </w:tabs>
        <w:autoSpaceDE w:val="0"/>
        <w:autoSpaceDN w:val="0"/>
        <w:adjustRightInd w:val="0"/>
        <w:ind w:left="3119" w:hanging="3119"/>
        <w:jc w:val="both"/>
        <w:rPr>
          <w:rFonts w:ascii="Arial" w:hAnsi="Arial" w:cs="Arial"/>
          <w:lang w:val="ro-RO"/>
        </w:rPr>
      </w:pPr>
      <w:r w:rsidRPr="00974105">
        <w:rPr>
          <w:rFonts w:ascii="Arial" w:hAnsi="Arial" w:cs="Arial"/>
          <w:b/>
          <w:bCs/>
          <w:lang w:val="ro-RO"/>
        </w:rPr>
        <w:t>Condiţii Speciale:</w:t>
      </w:r>
      <w:r w:rsidRPr="00974105">
        <w:rPr>
          <w:rFonts w:ascii="Arial" w:hAnsi="Arial" w:cs="Arial"/>
          <w:lang w:val="ro-RO"/>
        </w:rPr>
        <w:tab/>
        <w:t>înseamnă documentul denumit de către părţi „Contractul de Servicii”, şi include amendamentele şi derogările stabilite de către Autoritatea Contractantă de la prezentele Condiţii Generale, şi alte clauze spe</w:t>
      </w:r>
      <w:r w:rsidR="005C20A1" w:rsidRPr="00974105">
        <w:rPr>
          <w:rFonts w:ascii="Arial" w:hAnsi="Arial" w:cs="Arial"/>
          <w:lang w:val="ro-RO"/>
        </w:rPr>
        <w:t>cifice Contractului de Servicii;</w:t>
      </w:r>
    </w:p>
    <w:p w:rsidR="00184D45" w:rsidRPr="00974105" w:rsidRDefault="00184D45" w:rsidP="00534CAE">
      <w:pPr>
        <w:tabs>
          <w:tab w:val="left" w:pos="3119"/>
        </w:tabs>
        <w:autoSpaceDE w:val="0"/>
        <w:autoSpaceDN w:val="0"/>
        <w:adjustRightInd w:val="0"/>
        <w:ind w:left="3119" w:hanging="3119"/>
        <w:jc w:val="both"/>
        <w:rPr>
          <w:rFonts w:ascii="Arial" w:hAnsi="Arial" w:cs="Arial"/>
          <w:lang w:val="ro-RO"/>
        </w:rPr>
      </w:pPr>
      <w:r w:rsidRPr="00974105">
        <w:rPr>
          <w:rFonts w:ascii="Arial" w:hAnsi="Arial" w:cs="Arial"/>
          <w:b/>
          <w:bCs/>
          <w:lang w:val="ro-RO"/>
        </w:rPr>
        <w:t>Conflict de interese:</w:t>
      </w:r>
      <w:r w:rsidRPr="00974105">
        <w:rPr>
          <w:rFonts w:ascii="Arial" w:hAnsi="Arial" w:cs="Arial"/>
          <w:lang w:val="ro-RO"/>
        </w:rPr>
        <w:tab/>
        <w:t>înseamnă orice eveniment influenţând capacitatea Prestatorului de a exprima o opinie profesională obiectivă şi imparţială, sau care îl împiedică pe acesta, în orice moment, să acorde prioritate intereselor Autorităţii Contractante sau interesului public general al Proiectului, orice motiv în legătură cu posibile contracte în viitor sau în conflict cu alte angajamente, trecute sau prezente, ale Prestatorului</w:t>
      </w:r>
      <w:r w:rsidRPr="00974105">
        <w:rPr>
          <w:rFonts w:ascii="Arial" w:hAnsi="Arial" w:cs="Arial"/>
          <w:i/>
          <w:lang w:val="ro-RO"/>
        </w:rPr>
        <w:t>.</w:t>
      </w:r>
      <w:r w:rsidRPr="00974105">
        <w:rPr>
          <w:rFonts w:ascii="Arial" w:hAnsi="Arial" w:cs="Arial"/>
          <w:lang w:val="ro-RO"/>
        </w:rPr>
        <w:t xml:space="preserve"> Aceste restricţii sunt de asemenea aplicabile oricăror sub-contractanţi, salariaţi şi experţi acţionând sub autorita</w:t>
      </w:r>
      <w:r w:rsidR="00152724" w:rsidRPr="00974105">
        <w:rPr>
          <w:rFonts w:ascii="Arial" w:hAnsi="Arial" w:cs="Arial"/>
          <w:lang w:val="ro-RO"/>
        </w:rPr>
        <w:t>tea şi controlul Prestatorului;</w:t>
      </w:r>
    </w:p>
    <w:p w:rsidR="00184D45" w:rsidRPr="00974105" w:rsidRDefault="00184D45" w:rsidP="00534CAE">
      <w:pPr>
        <w:tabs>
          <w:tab w:val="left" w:pos="3119"/>
        </w:tabs>
        <w:autoSpaceDE w:val="0"/>
        <w:autoSpaceDN w:val="0"/>
        <w:adjustRightInd w:val="0"/>
        <w:ind w:left="3119" w:hanging="3119"/>
        <w:jc w:val="both"/>
        <w:rPr>
          <w:rFonts w:ascii="Arial" w:hAnsi="Arial" w:cs="Arial"/>
          <w:lang w:val="ro-RO"/>
        </w:rPr>
      </w:pPr>
      <w:r w:rsidRPr="00974105">
        <w:rPr>
          <w:rFonts w:ascii="Arial" w:hAnsi="Arial" w:cs="Arial"/>
          <w:b/>
          <w:lang w:val="ro-RO"/>
        </w:rPr>
        <w:t>Contract:</w:t>
      </w:r>
      <w:r w:rsidRPr="00974105">
        <w:rPr>
          <w:rFonts w:ascii="Arial" w:hAnsi="Arial" w:cs="Arial"/>
          <w:lang w:val="ro-RO"/>
        </w:rPr>
        <w:t xml:space="preserve"> </w:t>
      </w:r>
      <w:r w:rsidRPr="00974105">
        <w:rPr>
          <w:rFonts w:ascii="Arial" w:hAnsi="Arial" w:cs="Arial"/>
          <w:lang w:val="ro-RO"/>
        </w:rPr>
        <w:tab/>
        <w:t>Contractul de servicii ş</w:t>
      </w:r>
      <w:r w:rsidR="00152724" w:rsidRPr="00974105">
        <w:rPr>
          <w:rFonts w:ascii="Arial" w:hAnsi="Arial" w:cs="Arial"/>
          <w:lang w:val="ro-RO"/>
        </w:rPr>
        <w:t>i toate anexele sale;</w:t>
      </w:r>
    </w:p>
    <w:p w:rsidR="00152724" w:rsidRPr="00974105" w:rsidRDefault="00152724" w:rsidP="00534CAE">
      <w:pPr>
        <w:tabs>
          <w:tab w:val="left" w:pos="3119"/>
        </w:tabs>
        <w:autoSpaceDE w:val="0"/>
        <w:autoSpaceDN w:val="0"/>
        <w:adjustRightInd w:val="0"/>
        <w:ind w:left="3119" w:hanging="3119"/>
        <w:jc w:val="both"/>
        <w:rPr>
          <w:rFonts w:ascii="Arial" w:hAnsi="Arial" w:cs="Arial"/>
          <w:lang w:val="ro-RO"/>
        </w:rPr>
      </w:pPr>
      <w:r w:rsidRPr="00974105">
        <w:rPr>
          <w:rFonts w:ascii="Arial" w:hAnsi="Arial" w:cs="Arial"/>
          <w:b/>
          <w:lang w:val="ro-RO"/>
        </w:rPr>
        <w:t>Consultant :</w:t>
      </w:r>
      <w:r w:rsidRPr="00974105">
        <w:rPr>
          <w:rFonts w:ascii="Arial" w:hAnsi="Arial" w:cs="Arial"/>
          <w:lang w:val="ro-RO"/>
        </w:rPr>
        <w:t xml:space="preserve"> </w:t>
      </w:r>
      <w:r w:rsidRPr="00974105">
        <w:rPr>
          <w:rFonts w:ascii="Arial" w:hAnsi="Arial" w:cs="Arial"/>
          <w:lang w:val="ro-RO"/>
        </w:rPr>
        <w:tab/>
        <w:t>Prestatorul serviciilor de consultanță în managementul implementării proiectului</w:t>
      </w:r>
      <w:r w:rsidR="00286865" w:rsidRPr="00974105">
        <w:rPr>
          <w:rFonts w:ascii="Arial" w:hAnsi="Arial" w:cs="Arial"/>
          <w:lang w:val="ro-RO"/>
        </w:rPr>
        <w:t xml:space="preserve"> Autorității Contractante</w:t>
      </w:r>
      <w:r w:rsidRPr="00974105">
        <w:rPr>
          <w:rFonts w:ascii="Arial" w:hAnsi="Arial" w:cs="Arial"/>
          <w:lang w:val="ro-RO"/>
        </w:rPr>
        <w:t>;</w:t>
      </w:r>
    </w:p>
    <w:p w:rsidR="000160D6" w:rsidRPr="00974105" w:rsidRDefault="000160D6" w:rsidP="00534CAE">
      <w:pPr>
        <w:tabs>
          <w:tab w:val="left" w:pos="3119"/>
        </w:tabs>
        <w:autoSpaceDE w:val="0"/>
        <w:autoSpaceDN w:val="0"/>
        <w:adjustRightInd w:val="0"/>
        <w:ind w:left="3119" w:hanging="3119"/>
        <w:jc w:val="both"/>
        <w:rPr>
          <w:rFonts w:ascii="Arial" w:hAnsi="Arial" w:cs="Arial"/>
          <w:lang w:val="ro-RO"/>
        </w:rPr>
      </w:pPr>
      <w:r w:rsidRPr="00974105">
        <w:rPr>
          <w:rFonts w:ascii="Arial" w:hAnsi="Arial" w:cs="Arial"/>
          <w:b/>
          <w:bCs/>
          <w:lang w:val="ro-RO"/>
        </w:rPr>
        <w:t>Documentatie de atribuire:</w:t>
      </w:r>
      <w:r w:rsidRPr="00974105">
        <w:rPr>
          <w:rFonts w:ascii="Arial" w:hAnsi="Arial" w:cs="Arial"/>
          <w:b/>
          <w:bCs/>
          <w:lang w:val="ro-RO"/>
        </w:rPr>
        <w:tab/>
      </w:r>
      <w:r w:rsidRPr="00974105">
        <w:rPr>
          <w:rFonts w:ascii="Arial" w:hAnsi="Arial" w:cs="Arial"/>
          <w:lang w:val="ro-RO"/>
        </w:rPr>
        <w:t xml:space="preserve">totalitatea documentelor ce cuprind toate informațiile legate de procedura pentru atribuirea acestui contract de achizitie publică, inclusiv caietul de sarcini, și clarificările </w:t>
      </w:r>
    </w:p>
    <w:p w:rsidR="00184D45" w:rsidRPr="00974105" w:rsidRDefault="00184D45" w:rsidP="00534CAE">
      <w:pPr>
        <w:tabs>
          <w:tab w:val="left" w:pos="3119"/>
        </w:tabs>
        <w:autoSpaceDE w:val="0"/>
        <w:autoSpaceDN w:val="0"/>
        <w:adjustRightInd w:val="0"/>
        <w:ind w:left="3119" w:hanging="3119"/>
        <w:jc w:val="both"/>
        <w:rPr>
          <w:rFonts w:ascii="Arial" w:hAnsi="Arial" w:cs="Arial"/>
          <w:lang w:val="ro-RO"/>
        </w:rPr>
      </w:pPr>
      <w:r w:rsidRPr="00974105">
        <w:rPr>
          <w:rFonts w:ascii="Arial" w:hAnsi="Arial" w:cs="Arial"/>
          <w:b/>
          <w:lang w:val="ro-RO"/>
        </w:rPr>
        <w:t>Deducere acceptată:</w:t>
      </w:r>
      <w:r w:rsidRPr="00974105">
        <w:rPr>
          <w:rFonts w:ascii="Arial" w:hAnsi="Arial" w:cs="Arial"/>
          <w:lang w:val="ro-RO"/>
        </w:rPr>
        <w:tab/>
        <w:t xml:space="preserve">Suma cheltuielilor aferente Contractului de Servicii, pe care Autoritatea Contractantă, după examinarea </w:t>
      </w:r>
      <w:r w:rsidRPr="00974105">
        <w:rPr>
          <w:rFonts w:ascii="Arial" w:hAnsi="Arial" w:cs="Arial"/>
          <w:lang w:val="ro-RO"/>
        </w:rPr>
        <w:lastRenderedPageBreak/>
        <w:t>raportului de auditare anuală a cheltuielilor, o va accepta pentru a fi dedusă din valoarea facturii intermediară/finală emisă în</w:t>
      </w:r>
      <w:r w:rsidR="00152724" w:rsidRPr="00974105">
        <w:rPr>
          <w:rFonts w:ascii="Arial" w:hAnsi="Arial" w:cs="Arial"/>
          <w:lang w:val="ro-RO"/>
        </w:rPr>
        <w:t xml:space="preserve"> baza Contractului de Servicii;</w:t>
      </w:r>
    </w:p>
    <w:p w:rsidR="00184D45" w:rsidRPr="00974105" w:rsidRDefault="00184D45" w:rsidP="00534CAE">
      <w:pPr>
        <w:tabs>
          <w:tab w:val="left" w:pos="3119"/>
        </w:tabs>
        <w:autoSpaceDE w:val="0"/>
        <w:autoSpaceDN w:val="0"/>
        <w:adjustRightInd w:val="0"/>
        <w:ind w:left="3119" w:hanging="3119"/>
        <w:jc w:val="both"/>
        <w:rPr>
          <w:rFonts w:ascii="Arial" w:hAnsi="Arial" w:cs="Arial"/>
          <w:lang w:val="ro-RO"/>
        </w:rPr>
      </w:pPr>
      <w:r w:rsidRPr="00974105">
        <w:rPr>
          <w:rFonts w:ascii="Arial" w:hAnsi="Arial" w:cs="Arial"/>
          <w:b/>
          <w:lang w:val="ro-RO"/>
        </w:rPr>
        <w:t>Despăgubire Generală:</w:t>
      </w:r>
      <w:r w:rsidRPr="00974105">
        <w:rPr>
          <w:rFonts w:ascii="Arial" w:hAnsi="Arial" w:cs="Arial"/>
          <w:b/>
          <w:lang w:val="ro-RO"/>
        </w:rPr>
        <w:tab/>
      </w:r>
      <w:r w:rsidRPr="00974105">
        <w:rPr>
          <w:rFonts w:ascii="Arial" w:hAnsi="Arial" w:cs="Arial"/>
          <w:lang w:val="ro-RO"/>
        </w:rPr>
        <w:t>suma, neprevăzută expres în Contractul de Servicii, care este acordată de către instanţa de judecată sau este convenită de către părţi ca şi despăgubire plătibilă părţii prejudiciate în urma încălcării Contractului de Se</w:t>
      </w:r>
      <w:r w:rsidR="00152724" w:rsidRPr="00974105">
        <w:rPr>
          <w:rFonts w:ascii="Arial" w:hAnsi="Arial" w:cs="Arial"/>
          <w:lang w:val="ro-RO"/>
        </w:rPr>
        <w:t>rvicii de către cealaltă parte;</w:t>
      </w:r>
    </w:p>
    <w:p w:rsidR="00152724" w:rsidRPr="00974105" w:rsidRDefault="00152724" w:rsidP="00534CAE">
      <w:pPr>
        <w:tabs>
          <w:tab w:val="left" w:pos="3119"/>
        </w:tabs>
        <w:autoSpaceDE w:val="0"/>
        <w:autoSpaceDN w:val="0"/>
        <w:adjustRightInd w:val="0"/>
        <w:ind w:left="3119" w:hanging="3119"/>
        <w:jc w:val="both"/>
        <w:rPr>
          <w:rFonts w:ascii="Arial" w:hAnsi="Arial" w:cs="Arial"/>
          <w:lang w:val="ro-RO"/>
        </w:rPr>
      </w:pPr>
      <w:r w:rsidRPr="00974105">
        <w:rPr>
          <w:rFonts w:ascii="Arial" w:hAnsi="Arial" w:cs="Arial"/>
          <w:b/>
          <w:lang w:val="ro-RO"/>
        </w:rPr>
        <w:t>Diriginte de șantier:</w:t>
      </w:r>
      <w:r w:rsidRPr="00974105">
        <w:rPr>
          <w:rFonts w:ascii="Arial" w:hAnsi="Arial" w:cs="Arial"/>
          <w:lang w:val="ro-RO"/>
        </w:rPr>
        <w:t xml:space="preserve"> </w:t>
      </w:r>
      <w:r w:rsidRPr="00974105">
        <w:rPr>
          <w:rFonts w:ascii="Arial" w:hAnsi="Arial" w:cs="Arial"/>
          <w:lang w:val="ro-RO"/>
        </w:rPr>
        <w:tab/>
        <w:t>Persoana fizică din partea prestatorului, autorizat conform legislației pentru verificarea și aprobarea execuției lucrărilor în șantier;</w:t>
      </w:r>
    </w:p>
    <w:p w:rsidR="00184D45" w:rsidRPr="00974105" w:rsidRDefault="00184D45" w:rsidP="00534CAE">
      <w:pPr>
        <w:tabs>
          <w:tab w:val="left" w:pos="3119"/>
        </w:tabs>
        <w:autoSpaceDE w:val="0"/>
        <w:autoSpaceDN w:val="0"/>
        <w:adjustRightInd w:val="0"/>
        <w:ind w:left="3119" w:hanging="3119"/>
        <w:jc w:val="both"/>
        <w:rPr>
          <w:rFonts w:ascii="Arial" w:hAnsi="Arial" w:cs="Arial"/>
          <w:lang w:val="ro-RO"/>
        </w:rPr>
      </w:pPr>
      <w:r w:rsidRPr="00974105">
        <w:rPr>
          <w:rFonts w:ascii="Arial" w:hAnsi="Arial" w:cs="Arial"/>
          <w:b/>
          <w:lang w:val="ro-RO"/>
        </w:rPr>
        <w:t>Forţă majoră:</w:t>
      </w:r>
      <w:r w:rsidRPr="00974105">
        <w:rPr>
          <w:rFonts w:ascii="Arial" w:hAnsi="Arial" w:cs="Arial"/>
          <w:b/>
          <w:lang w:val="ro-RO"/>
        </w:rPr>
        <w:tab/>
      </w:r>
      <w:r w:rsidRPr="00974105">
        <w:rPr>
          <w:rFonts w:ascii="Arial" w:hAnsi="Arial" w:cs="Arial"/>
          <w:lang w:val="ro-RO"/>
        </w:rPr>
        <w:t>greve, sau alte perturbări ale activităţii industriale, acţiuni ale unui inamic public, războaie, fie declarate sau nu, blocade, insurecţii, revolte armate, epidemii, alunecări de teren, cutremure, furtuni puternice, inundaţii, deversări şi alte calamităţi naturale, conflicte civile, explozii, şi orice alte evenimente similare imprevizibile, mai presus de controlul părţilor şi care nu ar putea fi evitate prin luarea măsurilo</w:t>
      </w:r>
      <w:r w:rsidR="005C20A1" w:rsidRPr="00974105">
        <w:rPr>
          <w:rFonts w:ascii="Arial" w:hAnsi="Arial" w:cs="Arial"/>
          <w:lang w:val="ro-RO"/>
        </w:rPr>
        <w:t>r corespunzătoare de diligenţă;</w:t>
      </w:r>
    </w:p>
    <w:p w:rsidR="00184D45" w:rsidRPr="00974105" w:rsidRDefault="00184D45" w:rsidP="00534CAE">
      <w:pPr>
        <w:tabs>
          <w:tab w:val="left" w:pos="3119"/>
        </w:tabs>
        <w:autoSpaceDE w:val="0"/>
        <w:autoSpaceDN w:val="0"/>
        <w:adjustRightInd w:val="0"/>
        <w:ind w:left="3119" w:hanging="3119"/>
        <w:jc w:val="both"/>
        <w:rPr>
          <w:rFonts w:ascii="Arial" w:hAnsi="Arial" w:cs="Arial"/>
          <w:lang w:val="ro-RO"/>
        </w:rPr>
      </w:pPr>
      <w:r w:rsidRPr="00974105">
        <w:rPr>
          <w:rFonts w:ascii="Arial" w:hAnsi="Arial" w:cs="Arial"/>
          <w:b/>
          <w:lang w:val="ro-RO"/>
        </w:rPr>
        <w:t xml:space="preserve">Garanţia de bună execuţie: </w:t>
      </w:r>
      <w:r w:rsidRPr="00974105">
        <w:rPr>
          <w:rFonts w:ascii="Arial" w:hAnsi="Arial" w:cs="Arial"/>
          <w:b/>
          <w:lang w:val="ro-RO"/>
        </w:rPr>
        <w:tab/>
      </w:r>
      <w:r w:rsidRPr="00974105">
        <w:rPr>
          <w:rFonts w:ascii="Arial" w:hAnsi="Arial" w:cs="Arial"/>
          <w:lang w:val="ro-RO"/>
        </w:rPr>
        <w:t xml:space="preserve">înseamnă garanţia constituită de către Prestator, avand regimul reglementat in </w:t>
      </w:r>
      <w:r w:rsidR="00C65A5A" w:rsidRPr="00974105">
        <w:rPr>
          <w:rFonts w:ascii="Arial" w:hAnsi="Arial" w:cs="Arial"/>
          <w:lang w:val="ro-RO"/>
        </w:rPr>
        <w:t>legislatia achizitiilor publice</w:t>
      </w:r>
      <w:r w:rsidRPr="00974105">
        <w:rPr>
          <w:rFonts w:ascii="Arial" w:hAnsi="Arial" w:cs="Arial"/>
          <w:lang w:val="ro-RO"/>
        </w:rPr>
        <w:t xml:space="preserve">; </w:t>
      </w:r>
    </w:p>
    <w:p w:rsidR="00152724" w:rsidRPr="00974105" w:rsidRDefault="00152724" w:rsidP="00534CAE">
      <w:pPr>
        <w:tabs>
          <w:tab w:val="left" w:pos="3119"/>
        </w:tabs>
        <w:autoSpaceDE w:val="0"/>
        <w:autoSpaceDN w:val="0"/>
        <w:adjustRightInd w:val="0"/>
        <w:ind w:left="3119" w:hanging="3119"/>
        <w:jc w:val="both"/>
        <w:rPr>
          <w:rFonts w:ascii="Arial" w:hAnsi="Arial" w:cs="Arial"/>
          <w:lang w:val="ro-RO"/>
        </w:rPr>
      </w:pPr>
      <w:r w:rsidRPr="00974105">
        <w:rPr>
          <w:rFonts w:ascii="Arial" w:hAnsi="Arial" w:cs="Arial"/>
          <w:b/>
          <w:lang w:val="ro-RO"/>
        </w:rPr>
        <w:t>Inginer:</w:t>
      </w:r>
      <w:r w:rsidRPr="00974105">
        <w:rPr>
          <w:rFonts w:ascii="Arial" w:hAnsi="Arial" w:cs="Arial"/>
          <w:lang w:val="ro-RO"/>
        </w:rPr>
        <w:t xml:space="preserve"> </w:t>
      </w:r>
      <w:r w:rsidRPr="00974105">
        <w:rPr>
          <w:rFonts w:ascii="Arial" w:hAnsi="Arial" w:cs="Arial"/>
          <w:lang w:val="ro-RO"/>
        </w:rPr>
        <w:tab/>
        <w:t>Prestatorul serviciilor de asistență tehnică pentru supervizarea execuției contractului de lucrări (sau proiectare și lucrări)</w:t>
      </w:r>
      <w:r w:rsidR="00286865" w:rsidRPr="00974105">
        <w:rPr>
          <w:rFonts w:ascii="Arial" w:hAnsi="Arial" w:cs="Arial"/>
          <w:lang w:val="ro-RO"/>
        </w:rPr>
        <w:t>, prin intermediul diriginților de șantier și al altor persoane fizice desemnate de acesta</w:t>
      </w:r>
      <w:r w:rsidR="00BE50D0" w:rsidRPr="00974105">
        <w:rPr>
          <w:rFonts w:ascii="Arial" w:hAnsi="Arial" w:cs="Arial"/>
          <w:lang w:val="ro-RO"/>
        </w:rPr>
        <w:t>, asimilat titulaturii de Inginer din Condițiile Contractuale FIDIC;</w:t>
      </w:r>
    </w:p>
    <w:p w:rsidR="00184D45" w:rsidRPr="00974105" w:rsidRDefault="00184D45" w:rsidP="00534CAE">
      <w:pPr>
        <w:tabs>
          <w:tab w:val="left" w:pos="3119"/>
        </w:tabs>
        <w:autoSpaceDE w:val="0"/>
        <w:autoSpaceDN w:val="0"/>
        <w:adjustRightInd w:val="0"/>
        <w:ind w:left="3119" w:hanging="3119"/>
        <w:jc w:val="both"/>
        <w:rPr>
          <w:rFonts w:ascii="Arial" w:hAnsi="Arial" w:cs="Arial"/>
          <w:lang w:val="ro-RO"/>
        </w:rPr>
      </w:pPr>
      <w:r w:rsidRPr="00974105">
        <w:rPr>
          <w:rFonts w:ascii="Arial" w:hAnsi="Arial" w:cs="Arial"/>
          <w:b/>
          <w:lang w:val="ro-RO"/>
        </w:rPr>
        <w:t>Lună:</w:t>
      </w:r>
      <w:r w:rsidR="005C20A1" w:rsidRPr="00974105">
        <w:rPr>
          <w:rFonts w:ascii="Arial" w:hAnsi="Arial" w:cs="Arial"/>
          <w:lang w:val="ro-RO"/>
        </w:rPr>
        <w:t xml:space="preserve"> </w:t>
      </w:r>
      <w:r w:rsidR="005C20A1" w:rsidRPr="00974105">
        <w:rPr>
          <w:rFonts w:ascii="Arial" w:hAnsi="Arial" w:cs="Arial"/>
          <w:lang w:val="ro-RO"/>
        </w:rPr>
        <w:tab/>
        <w:t>lună calendaristică;</w:t>
      </w:r>
    </w:p>
    <w:p w:rsidR="00184D45" w:rsidRPr="00974105" w:rsidRDefault="00184D45" w:rsidP="00534CAE">
      <w:pPr>
        <w:tabs>
          <w:tab w:val="left" w:pos="3119"/>
        </w:tabs>
        <w:autoSpaceDE w:val="0"/>
        <w:autoSpaceDN w:val="0"/>
        <w:adjustRightInd w:val="0"/>
        <w:ind w:left="3119" w:hanging="3119"/>
        <w:jc w:val="both"/>
        <w:rPr>
          <w:rFonts w:ascii="Arial" w:hAnsi="Arial" w:cs="Arial"/>
          <w:lang w:val="ro-RO"/>
        </w:rPr>
      </w:pPr>
      <w:r w:rsidRPr="00974105">
        <w:rPr>
          <w:rFonts w:ascii="Arial" w:hAnsi="Arial" w:cs="Arial"/>
          <w:b/>
          <w:lang w:val="ro-RO"/>
        </w:rPr>
        <w:t>Managerul de Proiect:</w:t>
      </w:r>
      <w:r w:rsidRPr="00974105">
        <w:rPr>
          <w:rFonts w:ascii="Arial" w:hAnsi="Arial" w:cs="Arial"/>
          <w:lang w:val="ro-RO"/>
        </w:rPr>
        <w:t xml:space="preserve"> </w:t>
      </w:r>
      <w:r w:rsidRPr="00974105">
        <w:rPr>
          <w:rFonts w:ascii="Arial" w:hAnsi="Arial" w:cs="Arial"/>
          <w:lang w:val="ro-RO"/>
        </w:rPr>
        <w:tab/>
        <w:t xml:space="preserve">persoana responsabila pentru monitorizarea implementării proiectului din cadrul Autorităţii Contractante, </w:t>
      </w:r>
    </w:p>
    <w:p w:rsidR="00184D45" w:rsidRPr="00974105" w:rsidRDefault="00184D45" w:rsidP="00534CAE">
      <w:pPr>
        <w:tabs>
          <w:tab w:val="left" w:pos="3119"/>
        </w:tabs>
        <w:autoSpaceDE w:val="0"/>
        <w:autoSpaceDN w:val="0"/>
        <w:adjustRightInd w:val="0"/>
        <w:ind w:left="3119" w:hanging="3119"/>
        <w:jc w:val="both"/>
        <w:rPr>
          <w:rFonts w:ascii="Arial" w:hAnsi="Arial" w:cs="Arial"/>
          <w:lang w:val="ro-RO"/>
        </w:rPr>
      </w:pPr>
      <w:r w:rsidRPr="00974105">
        <w:rPr>
          <w:rFonts w:ascii="Arial" w:hAnsi="Arial" w:cs="Arial"/>
          <w:b/>
          <w:lang w:val="ro-RO"/>
        </w:rPr>
        <w:t>Onorarii:</w:t>
      </w:r>
      <w:r w:rsidRPr="00974105">
        <w:rPr>
          <w:rFonts w:ascii="Arial" w:hAnsi="Arial" w:cs="Arial"/>
          <w:b/>
          <w:lang w:val="ro-RO"/>
        </w:rPr>
        <w:tab/>
      </w:r>
      <w:r w:rsidRPr="00974105">
        <w:rPr>
          <w:rFonts w:ascii="Arial" w:hAnsi="Arial" w:cs="Arial"/>
          <w:lang w:val="ro-RO"/>
        </w:rPr>
        <w:t>reprezintă suma plătită Prestatorului cu scopul acoperirii cheltuielilor făcute pentru efectuarea prestaţiilor de catre expertii Prestatorului. Onorariile sunt cele indicate in Anexa</w:t>
      </w:r>
      <w:r w:rsidR="00C65A5A" w:rsidRPr="00974105">
        <w:rPr>
          <w:rFonts w:ascii="Arial" w:hAnsi="Arial" w:cs="Arial"/>
          <w:lang w:val="ro-RO"/>
        </w:rPr>
        <w:t xml:space="preserve"> </w:t>
      </w:r>
      <w:r w:rsidRPr="00974105">
        <w:rPr>
          <w:rFonts w:ascii="Arial" w:hAnsi="Arial" w:cs="Arial"/>
          <w:lang w:val="ro-RO"/>
        </w:rPr>
        <w:t>– Buget ş</w:t>
      </w:r>
      <w:r w:rsidR="005C20A1" w:rsidRPr="00974105">
        <w:rPr>
          <w:rFonts w:ascii="Arial" w:hAnsi="Arial" w:cs="Arial"/>
          <w:lang w:val="ro-RO"/>
        </w:rPr>
        <w:t>i alocare zile;</w:t>
      </w:r>
    </w:p>
    <w:p w:rsidR="00184D45" w:rsidRPr="00974105" w:rsidRDefault="00184D45" w:rsidP="00534CAE">
      <w:pPr>
        <w:tabs>
          <w:tab w:val="left" w:pos="3119"/>
        </w:tabs>
        <w:autoSpaceDE w:val="0"/>
        <w:autoSpaceDN w:val="0"/>
        <w:adjustRightInd w:val="0"/>
        <w:ind w:left="3119" w:hanging="3119"/>
        <w:jc w:val="both"/>
        <w:rPr>
          <w:rFonts w:ascii="Arial" w:hAnsi="Arial" w:cs="Arial"/>
          <w:lang w:val="ro-RO"/>
        </w:rPr>
      </w:pPr>
      <w:r w:rsidRPr="00974105">
        <w:rPr>
          <w:rFonts w:ascii="Arial" w:hAnsi="Arial" w:cs="Arial"/>
          <w:b/>
          <w:lang w:val="ro-RO"/>
        </w:rPr>
        <w:t>Ordonanţă:</w:t>
      </w:r>
      <w:r w:rsidRPr="00974105">
        <w:rPr>
          <w:rFonts w:ascii="Arial" w:hAnsi="Arial" w:cs="Arial"/>
          <w:lang w:val="ro-RO"/>
        </w:rPr>
        <w:t xml:space="preserve"> </w:t>
      </w:r>
      <w:r w:rsidRPr="00974105">
        <w:rPr>
          <w:rFonts w:ascii="Arial" w:hAnsi="Arial" w:cs="Arial"/>
          <w:lang w:val="ro-RO"/>
        </w:rPr>
        <w:tab/>
      </w:r>
      <w:r w:rsidRPr="00974105">
        <w:rPr>
          <w:rFonts w:ascii="Arial" w:hAnsi="Arial" w:cs="Arial"/>
          <w:iCs/>
          <w:lang w:val="ro-RO"/>
        </w:rPr>
        <w:t xml:space="preserve">Ordonanţa de urgenţă a Guvernului nr. 34/2006 </w:t>
      </w:r>
      <w:r w:rsidRPr="00974105">
        <w:rPr>
          <w:rFonts w:ascii="Arial" w:hAnsi="Arial" w:cs="Arial"/>
          <w:lang w:val="ro-RO"/>
        </w:rPr>
        <w:t xml:space="preserve">privind atribuirea contractelor de achiziţie publică, a contractelor de concesiune de lucrări publice şi a contractelor de concesiune de servicii, aprobată prin lege, cu modificările şi completările ulterioare şi normele metodologice de aplicare a acesteia. </w:t>
      </w:r>
    </w:p>
    <w:p w:rsidR="00184D45" w:rsidRPr="00974105" w:rsidRDefault="00184D45" w:rsidP="00534CAE">
      <w:pPr>
        <w:tabs>
          <w:tab w:val="left" w:pos="3119"/>
        </w:tabs>
        <w:autoSpaceDE w:val="0"/>
        <w:autoSpaceDN w:val="0"/>
        <w:adjustRightInd w:val="0"/>
        <w:ind w:left="3119" w:hanging="3119"/>
        <w:jc w:val="both"/>
        <w:rPr>
          <w:rFonts w:ascii="Arial" w:hAnsi="Arial" w:cs="Arial"/>
          <w:lang w:val="ro-RO"/>
        </w:rPr>
      </w:pPr>
      <w:r w:rsidRPr="00974105">
        <w:rPr>
          <w:rFonts w:ascii="Arial" w:hAnsi="Arial" w:cs="Arial"/>
          <w:b/>
          <w:lang w:val="ro-RO"/>
        </w:rPr>
        <w:t>Ordin administrativ:</w:t>
      </w:r>
      <w:r w:rsidRPr="00974105">
        <w:rPr>
          <w:rFonts w:ascii="Arial" w:hAnsi="Arial" w:cs="Arial"/>
          <w:lang w:val="ro-RO"/>
        </w:rPr>
        <w:t xml:space="preserve"> </w:t>
      </w:r>
      <w:r w:rsidRPr="00974105">
        <w:rPr>
          <w:rFonts w:ascii="Arial" w:hAnsi="Arial" w:cs="Arial"/>
          <w:lang w:val="ro-RO"/>
        </w:rPr>
        <w:tab/>
        <w:t xml:space="preserve">orice instrucţiune sau ordin emis de către Managerul de Proiect al Autorităţii Contractante şi adresate Prestatorului în aplicarea contractului. </w:t>
      </w:r>
    </w:p>
    <w:p w:rsidR="00184D45" w:rsidRPr="00974105" w:rsidRDefault="00184D45" w:rsidP="00534CAE">
      <w:pPr>
        <w:tabs>
          <w:tab w:val="left" w:pos="3119"/>
        </w:tabs>
        <w:autoSpaceDE w:val="0"/>
        <w:autoSpaceDN w:val="0"/>
        <w:adjustRightInd w:val="0"/>
        <w:ind w:left="3119" w:hanging="3119"/>
        <w:jc w:val="both"/>
        <w:rPr>
          <w:rFonts w:ascii="Arial" w:hAnsi="Arial" w:cs="Arial"/>
          <w:lang w:val="ro-RO"/>
        </w:rPr>
      </w:pPr>
      <w:r w:rsidRPr="00974105">
        <w:rPr>
          <w:rFonts w:ascii="Arial" w:hAnsi="Arial" w:cs="Arial"/>
          <w:b/>
          <w:lang w:val="ro-RO"/>
        </w:rPr>
        <w:t>Organismul Intermediar</w:t>
      </w:r>
      <w:r w:rsidRPr="00974105">
        <w:rPr>
          <w:rFonts w:ascii="Arial" w:hAnsi="Arial" w:cs="Arial"/>
          <w:lang w:val="ro-RO"/>
        </w:rPr>
        <w:t>:</w:t>
      </w:r>
      <w:r w:rsidRPr="00974105">
        <w:rPr>
          <w:rFonts w:ascii="Arial" w:hAnsi="Arial" w:cs="Arial"/>
          <w:lang w:val="ro-RO"/>
        </w:rPr>
        <w:tab/>
        <w:t xml:space="preserve">organizaţii publice, finanţate de la bugetul de stat, care operează ca interfaţă între AM şi Beneficiari la nivel </w:t>
      </w:r>
      <w:r w:rsidRPr="00974105">
        <w:rPr>
          <w:rFonts w:ascii="Arial" w:hAnsi="Arial" w:cs="Arial"/>
          <w:lang w:val="ro-RO"/>
        </w:rPr>
        <w:lastRenderedPageBreak/>
        <w:t xml:space="preserve">regional, acţionând în baza unui acord de delegare încheiat cu AM. </w:t>
      </w:r>
    </w:p>
    <w:p w:rsidR="00184D45" w:rsidRPr="00974105" w:rsidRDefault="00184D45" w:rsidP="00534CAE">
      <w:pPr>
        <w:tabs>
          <w:tab w:val="left" w:pos="3119"/>
        </w:tabs>
        <w:autoSpaceDE w:val="0"/>
        <w:autoSpaceDN w:val="0"/>
        <w:adjustRightInd w:val="0"/>
        <w:ind w:left="3119" w:hanging="3119"/>
        <w:jc w:val="both"/>
        <w:rPr>
          <w:rFonts w:ascii="Arial" w:hAnsi="Arial" w:cs="Arial"/>
          <w:lang w:val="ro-RO"/>
        </w:rPr>
      </w:pPr>
      <w:r w:rsidRPr="00974105">
        <w:rPr>
          <w:rFonts w:ascii="Arial" w:hAnsi="Arial" w:cs="Arial"/>
          <w:b/>
          <w:lang w:val="ro-RO"/>
        </w:rPr>
        <w:t>Prestator</w:t>
      </w:r>
      <w:r w:rsidRPr="00974105">
        <w:rPr>
          <w:rFonts w:ascii="Arial" w:hAnsi="Arial" w:cs="Arial"/>
          <w:lang w:val="ro-RO"/>
        </w:rPr>
        <w:t xml:space="preserve">: </w:t>
      </w:r>
      <w:r w:rsidRPr="00974105">
        <w:rPr>
          <w:rFonts w:ascii="Arial" w:hAnsi="Arial" w:cs="Arial"/>
          <w:lang w:val="ro-RO"/>
        </w:rPr>
        <w:tab/>
        <w:t>oricare prestator de servicii - persoană fizică/juridică, de drept public sau privat, ori grup de astfel de persoane cu activitate în domeniu care oferă în mod licit pe piaţă servicii.</w:t>
      </w:r>
      <w:r w:rsidR="008F7982" w:rsidRPr="00974105">
        <w:rPr>
          <w:rFonts w:ascii="Arial" w:hAnsi="Arial" w:cs="Arial"/>
          <w:lang w:val="ro-RO"/>
        </w:rPr>
        <w:t xml:space="preserve"> </w:t>
      </w:r>
      <w:r w:rsidRPr="00974105">
        <w:rPr>
          <w:rFonts w:ascii="Arial" w:hAnsi="Arial" w:cs="Arial"/>
          <w:lang w:val="ro-RO"/>
        </w:rPr>
        <w:t xml:space="preserve"> </w:t>
      </w:r>
    </w:p>
    <w:p w:rsidR="00184D45" w:rsidRPr="00974105" w:rsidRDefault="00184D45" w:rsidP="00534CAE">
      <w:pPr>
        <w:tabs>
          <w:tab w:val="left" w:pos="3119"/>
        </w:tabs>
        <w:ind w:left="3119" w:hanging="3119"/>
        <w:jc w:val="both"/>
        <w:rPr>
          <w:rFonts w:ascii="Arial" w:hAnsi="Arial" w:cs="Arial"/>
          <w:b/>
          <w:lang w:val="ro-RO"/>
        </w:rPr>
      </w:pPr>
      <w:r w:rsidRPr="00974105">
        <w:rPr>
          <w:rFonts w:ascii="Arial" w:hAnsi="Arial" w:cs="Arial"/>
          <w:b/>
          <w:lang w:val="ro-RO"/>
        </w:rPr>
        <w:t>Proiect</w:t>
      </w:r>
      <w:r w:rsidRPr="00974105">
        <w:rPr>
          <w:rFonts w:ascii="Arial" w:hAnsi="Arial" w:cs="Arial"/>
          <w:lang w:val="ro-RO"/>
        </w:rPr>
        <w:t>:</w:t>
      </w:r>
      <w:r w:rsidRPr="00974105">
        <w:rPr>
          <w:rFonts w:ascii="Arial" w:hAnsi="Arial" w:cs="Arial"/>
          <w:lang w:val="ro-RO"/>
        </w:rPr>
        <w:tab/>
        <w:t xml:space="preserve">Proiect: </w:t>
      </w:r>
      <w:r w:rsidR="00640FAE" w:rsidRPr="00974105">
        <w:rPr>
          <w:rFonts w:ascii="Arial" w:hAnsi="Arial" w:cs="Arial"/>
          <w:b/>
          <w:lang w:val="ro-RO"/>
        </w:rPr>
        <w:t>„</w:t>
      </w:r>
      <w:r w:rsidR="008D3FA5" w:rsidRPr="00974105">
        <w:rPr>
          <w:rFonts w:ascii="Arial" w:hAnsi="Arial" w:cs="Arial"/>
          <w:b/>
          <w:bCs/>
          <w:i/>
          <w:lang w:val="ro-RO"/>
        </w:rPr>
        <w:t>Reabilitarea sistemului de termoficare urbană la nivelul Municipiului Oradea pentru perioada 2009 - 2028 în scopul conformării la legislația de mediu și creșterii eficienței energetice - Etapa II</w:t>
      </w:r>
      <w:r w:rsidR="00427A8A" w:rsidRPr="00974105">
        <w:rPr>
          <w:rFonts w:ascii="Arial" w:hAnsi="Arial" w:cs="Arial"/>
          <w:b/>
          <w:lang w:val="ro-RO"/>
        </w:rPr>
        <w:t>”</w:t>
      </w:r>
      <w:r w:rsidR="00427A8A" w:rsidRPr="00974105">
        <w:rPr>
          <w:rFonts w:ascii="Arial" w:hAnsi="Arial" w:cs="Arial"/>
          <w:lang w:val="ro-RO"/>
        </w:rPr>
        <w:t xml:space="preserve"> </w:t>
      </w:r>
    </w:p>
    <w:p w:rsidR="00184D45" w:rsidRPr="00974105" w:rsidRDefault="00184D45" w:rsidP="00534CAE">
      <w:pPr>
        <w:tabs>
          <w:tab w:val="left" w:pos="3119"/>
        </w:tabs>
        <w:autoSpaceDE w:val="0"/>
        <w:autoSpaceDN w:val="0"/>
        <w:adjustRightInd w:val="0"/>
        <w:ind w:left="3119" w:hanging="3119"/>
        <w:jc w:val="both"/>
        <w:rPr>
          <w:rFonts w:ascii="Arial" w:hAnsi="Arial" w:cs="Arial"/>
          <w:lang w:val="ro-RO"/>
        </w:rPr>
      </w:pPr>
      <w:r w:rsidRPr="00974105">
        <w:rPr>
          <w:rFonts w:ascii="Arial" w:hAnsi="Arial" w:cs="Arial"/>
          <w:b/>
          <w:lang w:val="ro-RO"/>
        </w:rPr>
        <w:t xml:space="preserve">Servicii: </w:t>
      </w:r>
      <w:r w:rsidRPr="00974105">
        <w:rPr>
          <w:rFonts w:ascii="Arial" w:hAnsi="Arial" w:cs="Arial"/>
          <w:b/>
          <w:lang w:val="ro-RO"/>
        </w:rPr>
        <w:tab/>
      </w:r>
      <w:r w:rsidRPr="00974105">
        <w:rPr>
          <w:rFonts w:ascii="Arial" w:hAnsi="Arial" w:cs="Arial"/>
          <w:lang w:val="ro-RO"/>
        </w:rPr>
        <w:t>reprezintă toate activităţile desfăşurate de Prestator în baza Contractului de Servicii</w:t>
      </w:r>
      <w:r w:rsidR="005C20A1" w:rsidRPr="00974105">
        <w:rPr>
          <w:rFonts w:ascii="Arial" w:hAnsi="Arial" w:cs="Arial"/>
          <w:lang w:val="ro-RO"/>
        </w:rPr>
        <w:t>;</w:t>
      </w:r>
    </w:p>
    <w:p w:rsidR="00184D45" w:rsidRPr="00974105" w:rsidRDefault="00184D45" w:rsidP="00534CAE">
      <w:pPr>
        <w:tabs>
          <w:tab w:val="left" w:pos="3119"/>
        </w:tabs>
        <w:autoSpaceDE w:val="0"/>
        <w:autoSpaceDN w:val="0"/>
        <w:adjustRightInd w:val="0"/>
        <w:ind w:left="3119" w:hanging="3119"/>
        <w:jc w:val="both"/>
        <w:rPr>
          <w:rFonts w:ascii="Arial" w:hAnsi="Arial" w:cs="Arial"/>
          <w:lang w:val="ro-RO"/>
        </w:rPr>
      </w:pPr>
      <w:r w:rsidRPr="00974105">
        <w:rPr>
          <w:rFonts w:ascii="Arial" w:hAnsi="Arial" w:cs="Arial"/>
          <w:b/>
          <w:lang w:val="ro-RO"/>
        </w:rPr>
        <w:t>Termene limită:</w:t>
      </w:r>
      <w:r w:rsidRPr="00974105">
        <w:rPr>
          <w:rFonts w:ascii="Arial" w:hAnsi="Arial" w:cs="Arial"/>
          <w:b/>
          <w:lang w:val="ro-RO"/>
        </w:rPr>
        <w:tab/>
      </w:r>
      <w:r w:rsidRPr="00974105">
        <w:rPr>
          <w:rFonts w:ascii="Arial" w:hAnsi="Arial" w:cs="Arial"/>
          <w:lang w:val="ro-RO"/>
        </w:rPr>
        <w:t>acele perioade din contract care vor începe să curgă din ziua următoare actului sau evenimentului care reprezintă momentul de început al acelor perioade. Termenul de „zi” sau „zile” sau orice referire la zile reprezintă zile calendaristice, dacă nu se specifică în mod diferit. În cazul în care ultima zi a termenului se împlineşte într-o zi nelucrătoare, termenul va expira la sfârşitul următoarei zile lucr</w:t>
      </w:r>
      <w:r w:rsidR="00A06B54" w:rsidRPr="00974105">
        <w:rPr>
          <w:rFonts w:ascii="Arial" w:hAnsi="Arial" w:cs="Arial"/>
          <w:lang w:val="ro-RO"/>
        </w:rPr>
        <w:t xml:space="preserve">ătoare. </w:t>
      </w:r>
    </w:p>
    <w:p w:rsidR="004A72DF" w:rsidRPr="00974105" w:rsidRDefault="004A72DF" w:rsidP="00534CAE">
      <w:pPr>
        <w:tabs>
          <w:tab w:val="left" w:pos="3119"/>
        </w:tabs>
        <w:autoSpaceDE w:val="0"/>
        <w:autoSpaceDN w:val="0"/>
        <w:adjustRightInd w:val="0"/>
        <w:ind w:left="3119" w:hanging="3119"/>
        <w:jc w:val="both"/>
        <w:rPr>
          <w:rFonts w:ascii="Arial" w:hAnsi="Arial" w:cs="Arial"/>
          <w:lang w:val="ro-RO"/>
        </w:rPr>
      </w:pPr>
      <w:r w:rsidRPr="00974105">
        <w:rPr>
          <w:rFonts w:ascii="Arial" w:hAnsi="Arial" w:cs="Arial"/>
          <w:b/>
          <w:lang w:val="ro-RO"/>
        </w:rPr>
        <w:t>Valoarea contractului:</w:t>
      </w:r>
      <w:r w:rsidRPr="00974105">
        <w:rPr>
          <w:rFonts w:ascii="Arial" w:hAnsi="Arial" w:cs="Arial"/>
          <w:lang w:val="ro-RO"/>
        </w:rPr>
        <w:t xml:space="preserve"> </w:t>
      </w:r>
      <w:r w:rsidRPr="00974105">
        <w:rPr>
          <w:rFonts w:ascii="Arial" w:hAnsi="Arial" w:cs="Arial"/>
          <w:lang w:val="ro-RO"/>
        </w:rPr>
        <w:tab/>
        <w:t xml:space="preserve">Valoarea totală </w:t>
      </w:r>
      <w:r w:rsidR="007B1EC1" w:rsidRPr="00974105">
        <w:rPr>
          <w:rFonts w:ascii="Arial" w:hAnsi="Arial" w:cs="Arial"/>
          <w:lang w:val="ro-RO"/>
        </w:rPr>
        <w:t>a plăților datorate pentru prestarea serviciilor</w:t>
      </w:r>
      <w:r w:rsidRPr="00974105">
        <w:rPr>
          <w:rFonts w:ascii="Arial" w:hAnsi="Arial" w:cs="Arial"/>
          <w:lang w:val="ro-RO"/>
        </w:rPr>
        <w:t xml:space="preserve"> conform ofertei Prestatorului și acceptată de Autoritatea Contractantă prin semnarea contractului de servicii;</w:t>
      </w:r>
    </w:p>
    <w:p w:rsidR="00AA76C4" w:rsidRPr="00974105" w:rsidRDefault="00AA76C4" w:rsidP="00534CAE">
      <w:pPr>
        <w:tabs>
          <w:tab w:val="left" w:pos="3119"/>
        </w:tabs>
        <w:autoSpaceDE w:val="0"/>
        <w:autoSpaceDN w:val="0"/>
        <w:adjustRightInd w:val="0"/>
        <w:ind w:left="3119" w:hanging="3119"/>
        <w:jc w:val="both"/>
        <w:rPr>
          <w:rFonts w:ascii="Arial" w:hAnsi="Arial" w:cs="Arial"/>
          <w:lang w:val="ro-RO"/>
        </w:rPr>
      </w:pPr>
      <w:r w:rsidRPr="00974105">
        <w:rPr>
          <w:rFonts w:ascii="Arial" w:hAnsi="Arial" w:cs="Arial"/>
          <w:b/>
          <w:lang w:val="ro-RO"/>
        </w:rPr>
        <w:t>Zi:</w:t>
      </w:r>
      <w:r w:rsidRPr="00974105">
        <w:rPr>
          <w:rFonts w:ascii="Arial" w:hAnsi="Arial" w:cs="Arial"/>
          <w:lang w:val="ro-RO"/>
        </w:rPr>
        <w:t xml:space="preserve"> </w:t>
      </w:r>
      <w:r w:rsidRPr="00974105">
        <w:rPr>
          <w:rFonts w:ascii="Arial" w:hAnsi="Arial" w:cs="Arial"/>
          <w:lang w:val="ro-RO"/>
        </w:rPr>
        <w:tab/>
        <w:t>zi calendaristică, de 24 ore dacă nu se precizează altfel;</w:t>
      </w:r>
    </w:p>
    <w:p w:rsidR="005C20A1" w:rsidRPr="00974105" w:rsidRDefault="00184D45" w:rsidP="00534CAE">
      <w:pPr>
        <w:autoSpaceDE w:val="0"/>
        <w:autoSpaceDN w:val="0"/>
        <w:adjustRightInd w:val="0"/>
        <w:ind w:right="-7"/>
        <w:jc w:val="both"/>
        <w:rPr>
          <w:rFonts w:ascii="Arial" w:hAnsi="Arial" w:cs="Arial"/>
          <w:lang w:val="ro-RO"/>
        </w:rPr>
      </w:pPr>
      <w:r w:rsidRPr="00974105">
        <w:rPr>
          <w:rFonts w:ascii="Arial" w:hAnsi="Arial" w:cs="Arial"/>
          <w:lang w:val="ro-RO"/>
        </w:rPr>
        <w:t>În prezentul contract, cu excepţia unei prevederi contrare exprese, cuvintele în forma singular vor include forma de plural şi viceversa, iar cuvintele de genul masculin vor fi interpretate ca incluzând şi genul feminin şi viceversa, acolo unde acest</w:t>
      </w:r>
      <w:r w:rsidR="005C20A1" w:rsidRPr="00974105">
        <w:rPr>
          <w:rFonts w:ascii="Arial" w:hAnsi="Arial" w:cs="Arial"/>
          <w:lang w:val="ro-RO"/>
        </w:rPr>
        <w:t xml:space="preserve"> lucru este permis de context. </w:t>
      </w:r>
      <w:r w:rsidR="00B131D4" w:rsidRPr="00974105">
        <w:rPr>
          <w:rFonts w:ascii="Arial" w:hAnsi="Arial" w:cs="Arial"/>
          <w:lang w:val="ro-RO"/>
        </w:rPr>
        <w:t>Cuvintele referitoare la persoane, părţi sau terți vor include societăţile şi companiile, precum şi orice organizaţie având personalitate juridică, dacă nu se precizează altfel. Clauzele şi expresiile vor fi interpretate prin raportare la întregul contract.</w:t>
      </w:r>
    </w:p>
    <w:p w:rsidR="00FC35E9" w:rsidRPr="00974105" w:rsidRDefault="00FC35E9" w:rsidP="00534CAE">
      <w:pPr>
        <w:autoSpaceDE w:val="0"/>
        <w:autoSpaceDN w:val="0"/>
        <w:adjustRightInd w:val="0"/>
        <w:ind w:right="-7"/>
        <w:jc w:val="both"/>
        <w:rPr>
          <w:rFonts w:ascii="Arial" w:hAnsi="Arial" w:cs="Arial"/>
          <w:lang w:val="ro-RO"/>
        </w:rPr>
      </w:pPr>
    </w:p>
    <w:p w:rsidR="00FC35E9" w:rsidRPr="00974105" w:rsidRDefault="00FC35E9" w:rsidP="00534CAE">
      <w:pPr>
        <w:autoSpaceDE w:val="0"/>
        <w:autoSpaceDN w:val="0"/>
        <w:adjustRightInd w:val="0"/>
        <w:ind w:right="-7"/>
        <w:jc w:val="both"/>
        <w:rPr>
          <w:rFonts w:ascii="Arial" w:hAnsi="Arial" w:cs="Arial"/>
          <w:lang w:val="ro-RO"/>
        </w:rPr>
      </w:pPr>
      <w:r w:rsidRPr="00974105">
        <w:rPr>
          <w:rFonts w:ascii="Arial" w:hAnsi="Arial" w:cs="Arial"/>
          <w:lang w:val="ro-RO"/>
        </w:rPr>
        <w:br w:type="page"/>
      </w:r>
    </w:p>
    <w:p w:rsidR="00184D45" w:rsidRPr="00974105" w:rsidRDefault="00184D45" w:rsidP="00534CAE">
      <w:pPr>
        <w:pStyle w:val="Style1"/>
        <w:numPr>
          <w:ilvl w:val="0"/>
          <w:numId w:val="4"/>
        </w:numPr>
        <w:spacing w:before="0" w:after="0"/>
        <w:ind w:right="674"/>
        <w:rPr>
          <w:sz w:val="24"/>
          <w:szCs w:val="24"/>
          <w:lang w:val="ro-RO"/>
        </w:rPr>
      </w:pPr>
      <w:bookmarkStart w:id="7" w:name="_Toc394487719"/>
      <w:r w:rsidRPr="00974105">
        <w:rPr>
          <w:sz w:val="24"/>
          <w:szCs w:val="24"/>
          <w:lang w:val="ro-RO"/>
        </w:rPr>
        <w:lastRenderedPageBreak/>
        <w:t>Notificări şi comunicări scrise</w:t>
      </w:r>
      <w:bookmarkEnd w:id="7"/>
    </w:p>
    <w:p w:rsidR="00184D45" w:rsidRPr="00974105" w:rsidRDefault="00184D45" w:rsidP="00534CAE">
      <w:pPr>
        <w:numPr>
          <w:ilvl w:val="1"/>
          <w:numId w:val="4"/>
        </w:numPr>
        <w:ind w:left="562" w:hanging="562"/>
        <w:jc w:val="both"/>
        <w:rPr>
          <w:rFonts w:ascii="Arial" w:hAnsi="Arial" w:cs="Arial"/>
          <w:lang w:val="ro-RO"/>
        </w:rPr>
      </w:pPr>
      <w:r w:rsidRPr="00974105">
        <w:rPr>
          <w:rFonts w:ascii="Arial" w:hAnsi="Arial" w:cs="Arial"/>
          <w:lang w:val="ro-RO"/>
        </w:rPr>
        <w:t xml:space="preserve">Atunci când există un termen limită pentru primirea unei comunicări scrise, expeditorul trebuie să solicite confirmarea primirii respectivei comunicări. În toate situaţiile, expeditorul va lua toate măsurile necesare pentru a asigura primirea în termen a comunicărilor. </w:t>
      </w:r>
    </w:p>
    <w:p w:rsidR="00184D45" w:rsidRPr="00974105" w:rsidRDefault="00184D45" w:rsidP="00534CAE">
      <w:pPr>
        <w:numPr>
          <w:ilvl w:val="1"/>
          <w:numId w:val="4"/>
        </w:numPr>
        <w:ind w:left="562" w:hanging="562"/>
        <w:jc w:val="both"/>
        <w:rPr>
          <w:rFonts w:ascii="Arial" w:hAnsi="Arial" w:cs="Arial"/>
          <w:lang w:val="ro-RO"/>
        </w:rPr>
      </w:pPr>
      <w:bookmarkStart w:id="8" w:name="_Ref500222993"/>
      <w:r w:rsidRPr="00974105">
        <w:rPr>
          <w:rFonts w:ascii="Arial" w:hAnsi="Arial" w:cs="Arial"/>
          <w:lang w:val="ro-RO"/>
        </w:rPr>
        <w:t>Orice notificare, consimţământ, aprobare, certificare sau decizie a oricărei părţi semnatare a Contractului de Servicii va îmbrăca forma scrisă, dacă nu se prevede altfel, şi nu va fi neexpediată sau întârziată de la expediere fără motive întemeiate.</w:t>
      </w:r>
      <w:bookmarkEnd w:id="8"/>
    </w:p>
    <w:p w:rsidR="00184D45" w:rsidRPr="00974105" w:rsidRDefault="00184D45" w:rsidP="00534CAE">
      <w:pPr>
        <w:numPr>
          <w:ilvl w:val="1"/>
          <w:numId w:val="4"/>
        </w:numPr>
        <w:ind w:left="562" w:hanging="562"/>
        <w:jc w:val="both"/>
        <w:rPr>
          <w:rFonts w:ascii="Arial" w:hAnsi="Arial" w:cs="Arial"/>
          <w:lang w:val="ro-RO"/>
        </w:rPr>
      </w:pPr>
      <w:r w:rsidRPr="00974105">
        <w:rPr>
          <w:rFonts w:ascii="Arial" w:hAnsi="Arial" w:cs="Arial"/>
          <w:lang w:val="ro-RO"/>
        </w:rPr>
        <w:t xml:space="preserve">Orice instrucţiuni şi ordine orale vor fi confirmate în scris. </w:t>
      </w:r>
    </w:p>
    <w:p w:rsidR="00184D45" w:rsidRPr="00974105" w:rsidRDefault="00184D45" w:rsidP="00534CAE">
      <w:pPr>
        <w:pStyle w:val="Style1"/>
        <w:numPr>
          <w:ilvl w:val="0"/>
          <w:numId w:val="4"/>
        </w:numPr>
        <w:spacing w:before="0" w:after="0"/>
        <w:ind w:right="674"/>
        <w:rPr>
          <w:sz w:val="24"/>
          <w:szCs w:val="24"/>
          <w:lang w:val="ro-RO"/>
        </w:rPr>
      </w:pPr>
      <w:bookmarkStart w:id="9" w:name="_Toc192926830"/>
      <w:bookmarkStart w:id="10" w:name="_Toc192928378"/>
      <w:bookmarkStart w:id="11" w:name="_Toc193017787"/>
      <w:bookmarkStart w:id="12" w:name="_Toc193018208"/>
      <w:bookmarkStart w:id="13" w:name="_Toc193020446"/>
      <w:bookmarkStart w:id="14" w:name="_Toc193020735"/>
      <w:bookmarkStart w:id="15" w:name="_Toc394487720"/>
      <w:r w:rsidRPr="00974105">
        <w:rPr>
          <w:sz w:val="24"/>
          <w:szCs w:val="24"/>
          <w:lang w:val="ro-RO"/>
        </w:rPr>
        <w:t>Cesiunea</w:t>
      </w:r>
      <w:bookmarkEnd w:id="9"/>
      <w:bookmarkEnd w:id="10"/>
      <w:bookmarkEnd w:id="11"/>
      <w:bookmarkEnd w:id="12"/>
      <w:bookmarkEnd w:id="13"/>
      <w:bookmarkEnd w:id="14"/>
      <w:bookmarkEnd w:id="15"/>
    </w:p>
    <w:p w:rsidR="0071278D" w:rsidRPr="00974105" w:rsidRDefault="0071278D" w:rsidP="00534CAE">
      <w:pPr>
        <w:pStyle w:val="ListParagraph"/>
        <w:numPr>
          <w:ilvl w:val="1"/>
          <w:numId w:val="4"/>
        </w:numPr>
        <w:jc w:val="both"/>
        <w:rPr>
          <w:rFonts w:ascii="Arial" w:hAnsi="Arial" w:cs="Arial"/>
          <w:lang w:val="ro-RO"/>
        </w:rPr>
      </w:pPr>
      <w:r w:rsidRPr="00974105">
        <w:rPr>
          <w:rFonts w:ascii="Arial" w:hAnsi="Arial" w:cs="Arial"/>
          <w:lang w:val="ro-RO"/>
        </w:rPr>
        <w:t>Executantul are obligatia de a nu transfera total sau partial obligatiile sale asumate prin prezentul contract.</w:t>
      </w:r>
    </w:p>
    <w:p w:rsidR="0071278D" w:rsidRPr="00974105" w:rsidRDefault="0071278D" w:rsidP="00534CAE">
      <w:pPr>
        <w:pStyle w:val="ListParagraph"/>
        <w:numPr>
          <w:ilvl w:val="1"/>
          <w:numId w:val="4"/>
        </w:numPr>
        <w:jc w:val="both"/>
        <w:rPr>
          <w:rFonts w:ascii="Arial" w:hAnsi="Arial" w:cs="Arial"/>
          <w:lang w:val="ro-RO"/>
        </w:rPr>
      </w:pPr>
      <w:r w:rsidRPr="00974105">
        <w:rPr>
          <w:rFonts w:ascii="Arial" w:hAnsi="Arial" w:cs="Arial"/>
          <w:lang w:val="ro-RO"/>
        </w:rPr>
        <w:t xml:space="preserve">Executantul poate cesiona dreptul sau de a incasa contravaloarea </w:t>
      </w:r>
      <w:r w:rsidR="00C55DA9" w:rsidRPr="00974105">
        <w:rPr>
          <w:rFonts w:ascii="Arial" w:hAnsi="Arial" w:cs="Arial"/>
          <w:lang w:val="ro-RO"/>
        </w:rPr>
        <w:t>serviciilor prestate</w:t>
      </w:r>
      <w:r w:rsidRPr="00974105">
        <w:rPr>
          <w:rFonts w:ascii="Arial" w:hAnsi="Arial" w:cs="Arial"/>
          <w:lang w:val="ro-RO"/>
        </w:rPr>
        <w:t>, in conditiile prevazute de dispozitiile art. 204 indice 1 din OUG34/2006.</w:t>
      </w:r>
    </w:p>
    <w:p w:rsidR="0071278D" w:rsidRPr="00974105" w:rsidRDefault="0071278D" w:rsidP="00534CAE">
      <w:pPr>
        <w:jc w:val="both"/>
        <w:rPr>
          <w:rFonts w:ascii="Arial" w:hAnsi="Arial" w:cs="Arial"/>
          <w:lang w:val="ro-RO"/>
        </w:rPr>
      </w:pPr>
      <w:r w:rsidRPr="00974105">
        <w:rPr>
          <w:rFonts w:ascii="Arial" w:hAnsi="Arial" w:cs="Arial"/>
          <w:lang w:val="ro-RO"/>
        </w:rPr>
        <w:t>3.3  Solicitarile de plata catre terti pot fi onorate numai dupa operarea unei cesiuni in conditiile 2.2.</w:t>
      </w:r>
    </w:p>
    <w:p w:rsidR="00A76F7D" w:rsidRPr="00974105" w:rsidRDefault="00A76F7D" w:rsidP="00534CAE">
      <w:pPr>
        <w:jc w:val="both"/>
        <w:rPr>
          <w:rFonts w:ascii="Arial" w:hAnsi="Arial" w:cs="Arial"/>
          <w:lang w:val="ro-RO"/>
        </w:rPr>
      </w:pPr>
    </w:p>
    <w:p w:rsidR="00184D45" w:rsidRPr="00974105" w:rsidRDefault="00184D45" w:rsidP="00534CAE">
      <w:pPr>
        <w:pStyle w:val="Style1"/>
        <w:numPr>
          <w:ilvl w:val="0"/>
          <w:numId w:val="4"/>
        </w:numPr>
        <w:spacing w:before="0" w:after="0"/>
        <w:ind w:right="674"/>
        <w:rPr>
          <w:sz w:val="24"/>
          <w:szCs w:val="24"/>
          <w:lang w:val="ro-RO"/>
        </w:rPr>
      </w:pPr>
      <w:bookmarkStart w:id="16" w:name="_Toc192926831"/>
      <w:bookmarkStart w:id="17" w:name="_Toc192928379"/>
      <w:bookmarkStart w:id="18" w:name="_Toc193017788"/>
      <w:bookmarkStart w:id="19" w:name="_Toc193018209"/>
      <w:bookmarkStart w:id="20" w:name="_Toc193020447"/>
      <w:bookmarkStart w:id="21" w:name="_Toc193020736"/>
      <w:bookmarkStart w:id="22" w:name="_Toc394487721"/>
      <w:r w:rsidRPr="00974105">
        <w:rPr>
          <w:sz w:val="24"/>
          <w:szCs w:val="24"/>
          <w:lang w:val="ro-RO"/>
        </w:rPr>
        <w:t>Subcontractare</w:t>
      </w:r>
      <w:bookmarkEnd w:id="16"/>
      <w:bookmarkEnd w:id="17"/>
      <w:bookmarkEnd w:id="18"/>
      <w:bookmarkEnd w:id="19"/>
      <w:bookmarkEnd w:id="20"/>
      <w:bookmarkEnd w:id="21"/>
      <w:bookmarkEnd w:id="22"/>
    </w:p>
    <w:p w:rsidR="007A42A0" w:rsidRPr="00974105" w:rsidRDefault="007A42A0" w:rsidP="00534CAE">
      <w:pPr>
        <w:pStyle w:val="DefaultText1"/>
        <w:jc w:val="both"/>
        <w:rPr>
          <w:rFonts w:ascii="Arial" w:hAnsi="Arial" w:cs="Arial"/>
          <w:szCs w:val="24"/>
          <w:lang w:val="ro-RO"/>
        </w:rPr>
      </w:pPr>
      <w:bookmarkStart w:id="23" w:name="_Toc500231455"/>
      <w:bookmarkStart w:id="24" w:name="_Toc500253143"/>
      <w:bookmarkStart w:id="25" w:name="_Toc500253659"/>
      <w:bookmarkStart w:id="26" w:name="_Toc192926832"/>
      <w:bookmarkStart w:id="27" w:name="_Toc192928380"/>
      <w:r w:rsidRPr="00974105">
        <w:rPr>
          <w:rFonts w:ascii="Arial" w:hAnsi="Arial" w:cs="Arial"/>
          <w:szCs w:val="24"/>
          <w:lang w:val="ro-RO"/>
        </w:rPr>
        <w:t>3.1 - (1) Prestatorul are obligaţia de a prezenta la încheierea contractului toate contractele încheiate cu subcontractanţii desemnaţi.</w:t>
      </w:r>
    </w:p>
    <w:p w:rsidR="007A42A0" w:rsidRPr="00974105" w:rsidRDefault="007A42A0" w:rsidP="00534CAE">
      <w:pPr>
        <w:pStyle w:val="DefaultText1"/>
        <w:ind w:firstLine="708"/>
        <w:jc w:val="both"/>
        <w:rPr>
          <w:rFonts w:ascii="Arial" w:hAnsi="Arial" w:cs="Arial"/>
          <w:szCs w:val="24"/>
          <w:lang w:val="ro-RO"/>
        </w:rPr>
      </w:pPr>
      <w:r w:rsidRPr="00974105">
        <w:rPr>
          <w:rFonts w:ascii="Arial" w:hAnsi="Arial" w:cs="Arial"/>
          <w:szCs w:val="24"/>
          <w:lang w:val="ro-RO"/>
        </w:rPr>
        <w:t>(2) Lista subcontractanţilor, cu datele de identificare ale acestora se constituie în anexe la prezentul contract.</w:t>
      </w:r>
    </w:p>
    <w:p w:rsidR="007A42A0" w:rsidRPr="00974105" w:rsidRDefault="007A42A0" w:rsidP="00534CAE">
      <w:pPr>
        <w:pStyle w:val="DefaultText1"/>
        <w:jc w:val="both"/>
        <w:rPr>
          <w:rFonts w:ascii="Arial" w:hAnsi="Arial" w:cs="Arial"/>
          <w:szCs w:val="24"/>
          <w:lang w:val="ro-RO"/>
        </w:rPr>
      </w:pPr>
      <w:r w:rsidRPr="00974105">
        <w:rPr>
          <w:rFonts w:ascii="Arial" w:hAnsi="Arial" w:cs="Arial"/>
          <w:szCs w:val="24"/>
          <w:lang w:val="ro-RO"/>
        </w:rPr>
        <w:t>3.2. - (1) Prestatorul este pe deplin răspunzător faţă de achizitor de modul în care îndeplineşte contractul.</w:t>
      </w:r>
    </w:p>
    <w:p w:rsidR="007A42A0" w:rsidRPr="00974105" w:rsidRDefault="007A42A0" w:rsidP="00534CAE">
      <w:pPr>
        <w:pStyle w:val="DefaultText1"/>
        <w:jc w:val="both"/>
        <w:rPr>
          <w:rFonts w:ascii="Arial" w:hAnsi="Arial" w:cs="Arial"/>
          <w:szCs w:val="24"/>
          <w:lang w:val="ro-RO"/>
        </w:rPr>
      </w:pPr>
      <w:r w:rsidRPr="00974105">
        <w:rPr>
          <w:rFonts w:ascii="Arial" w:hAnsi="Arial" w:cs="Arial"/>
          <w:szCs w:val="24"/>
          <w:lang w:val="ro-RO"/>
        </w:rPr>
        <w:t>(2) Subcontractantul este pe deplin răspunzător faţă de prestator de modul în care îşi îndeplineşte partea sa din contract.</w:t>
      </w:r>
    </w:p>
    <w:p w:rsidR="007A42A0" w:rsidRPr="00974105" w:rsidRDefault="007A42A0" w:rsidP="00534CAE">
      <w:pPr>
        <w:pStyle w:val="DefaultText1"/>
        <w:jc w:val="both"/>
        <w:rPr>
          <w:rFonts w:ascii="Arial" w:hAnsi="Arial" w:cs="Arial"/>
          <w:szCs w:val="24"/>
          <w:lang w:val="ro-RO"/>
        </w:rPr>
      </w:pPr>
      <w:r w:rsidRPr="00974105">
        <w:rPr>
          <w:rFonts w:ascii="Arial" w:hAnsi="Arial" w:cs="Arial"/>
          <w:szCs w:val="24"/>
          <w:lang w:val="ro-RO"/>
        </w:rPr>
        <w:t>3.3. –</w:t>
      </w:r>
      <w:r w:rsidR="00C55DA9" w:rsidRPr="00974105">
        <w:rPr>
          <w:rFonts w:ascii="Arial" w:hAnsi="Arial" w:cs="Arial"/>
          <w:szCs w:val="24"/>
          <w:lang w:val="ro-RO"/>
        </w:rPr>
        <w:t xml:space="preserve"> (1)</w:t>
      </w:r>
      <w:r w:rsidRPr="00974105">
        <w:rPr>
          <w:rFonts w:ascii="Arial" w:hAnsi="Arial" w:cs="Arial"/>
          <w:szCs w:val="24"/>
          <w:lang w:val="ro-RO"/>
        </w:rPr>
        <w:t xml:space="preserve"> Orice convenţie prin care Prestatorul încredinţează o parte din realizarea prezentului Contract de Servicii către un terţ, este considerată a fi un contract de subcontractare.</w:t>
      </w:r>
    </w:p>
    <w:p w:rsidR="007A42A0" w:rsidRPr="00974105" w:rsidRDefault="00C55DA9" w:rsidP="00534CAE">
      <w:pPr>
        <w:jc w:val="both"/>
        <w:rPr>
          <w:rFonts w:ascii="Arial" w:hAnsi="Arial" w:cs="Arial"/>
          <w:lang w:val="ro-RO"/>
        </w:rPr>
      </w:pPr>
      <w:r w:rsidRPr="00974105">
        <w:rPr>
          <w:rFonts w:ascii="Arial" w:hAnsi="Arial" w:cs="Arial"/>
          <w:lang w:val="ro-RO"/>
        </w:rPr>
        <w:t xml:space="preserve">(2)Experții individuali ce au fost recrutați pentru proiect în calitate de experți cheie (principali) sau non-cheie (secundari) nu sunt considerați subcontractori. </w:t>
      </w:r>
    </w:p>
    <w:p w:rsidR="007A42A0" w:rsidRPr="00974105" w:rsidRDefault="007A42A0" w:rsidP="00534CAE">
      <w:pPr>
        <w:pStyle w:val="DefaultText1"/>
        <w:jc w:val="both"/>
        <w:rPr>
          <w:rFonts w:ascii="Arial" w:hAnsi="Arial" w:cs="Arial"/>
          <w:b/>
          <w:szCs w:val="24"/>
          <w:lang w:val="it-IT"/>
        </w:rPr>
      </w:pPr>
      <w:r w:rsidRPr="00974105">
        <w:rPr>
          <w:rFonts w:ascii="Arial" w:hAnsi="Arial" w:cs="Arial"/>
          <w:szCs w:val="24"/>
          <w:lang w:val="ro-RO"/>
        </w:rPr>
        <w:t xml:space="preserve">3.4.- </w:t>
      </w:r>
      <w:r w:rsidR="003B46F9" w:rsidRPr="00974105">
        <w:rPr>
          <w:rFonts w:ascii="Arial" w:hAnsi="Arial" w:cs="Arial"/>
          <w:szCs w:val="24"/>
          <w:lang w:val="ro-RO"/>
        </w:rPr>
        <w:t xml:space="preserve">(1) </w:t>
      </w:r>
      <w:r w:rsidRPr="00974105">
        <w:rPr>
          <w:rFonts w:ascii="Arial" w:hAnsi="Arial" w:cs="Arial"/>
          <w:szCs w:val="24"/>
          <w:lang w:val="ro-RO"/>
        </w:rPr>
        <w:t>Prestatorul poate schimba oricare subcontractant numai dacă acesta nu şi-a îndeplinit partea sa din contract sau şi-a îndeplinit-o necorespunzător.</w:t>
      </w:r>
      <w:r w:rsidRPr="00974105">
        <w:rPr>
          <w:rFonts w:ascii="Arial" w:hAnsi="Arial" w:cs="Arial"/>
          <w:b/>
          <w:szCs w:val="24"/>
          <w:lang w:val="ro-RO"/>
        </w:rPr>
        <w:t xml:space="preserve"> </w:t>
      </w:r>
      <w:r w:rsidRPr="00974105">
        <w:rPr>
          <w:rFonts w:ascii="Arial" w:hAnsi="Arial" w:cs="Arial"/>
          <w:szCs w:val="24"/>
          <w:lang w:val="it-IT"/>
        </w:rPr>
        <w:t xml:space="preserve">Schimbarea subcontractantului nu va modifica preţul contractului </w:t>
      </w:r>
      <w:r w:rsidR="00C55DA9" w:rsidRPr="00974105">
        <w:rPr>
          <w:rFonts w:ascii="Arial" w:hAnsi="Arial" w:cs="Arial"/>
          <w:szCs w:val="24"/>
          <w:lang w:val="it-IT"/>
        </w:rPr>
        <w:t xml:space="preserve">si/sau propunerea tehnica </w:t>
      </w:r>
      <w:r w:rsidRPr="00974105">
        <w:rPr>
          <w:rFonts w:ascii="Arial" w:hAnsi="Arial" w:cs="Arial"/>
          <w:szCs w:val="24"/>
          <w:lang w:val="it-IT"/>
        </w:rPr>
        <w:t>şi nu se va efectua decât după notificarea achizitorului şi primirea aprobării din partea acestuia</w:t>
      </w:r>
      <w:r w:rsidRPr="00974105">
        <w:rPr>
          <w:rFonts w:ascii="Arial" w:hAnsi="Arial" w:cs="Arial"/>
          <w:b/>
          <w:szCs w:val="24"/>
          <w:lang w:val="it-IT"/>
        </w:rPr>
        <w:t xml:space="preserve">. </w:t>
      </w:r>
    </w:p>
    <w:p w:rsidR="003B46F9" w:rsidRPr="00974105" w:rsidRDefault="003B46F9" w:rsidP="00534CAE">
      <w:pPr>
        <w:jc w:val="both"/>
        <w:rPr>
          <w:rFonts w:ascii="Arial" w:hAnsi="Arial" w:cs="Arial"/>
          <w:lang w:val="ro-RO"/>
        </w:rPr>
      </w:pPr>
      <w:r w:rsidRPr="00974105">
        <w:rPr>
          <w:rFonts w:ascii="Arial" w:hAnsi="Arial" w:cs="Arial"/>
          <w:lang w:val="ro-RO"/>
        </w:rPr>
        <w:t>(2)În cazul în care un subcontractor este considerat incompetent în executarea obligaţiilor sale de către Autoritatea Contractantă, aceasta din urmă poate solicita Prestatorului, fie să înlocuiască respectivul subcontractor cu un subcontractor având calificările şi experienţa pe care o cerere executarea partii respective de contract sau să reia el însuşi executarea serviciilor.</w:t>
      </w:r>
    </w:p>
    <w:p w:rsidR="007A42A0" w:rsidRPr="00974105" w:rsidRDefault="007A42A0" w:rsidP="00534CAE">
      <w:pPr>
        <w:ind w:right="1"/>
        <w:jc w:val="both"/>
        <w:rPr>
          <w:rFonts w:ascii="Arial" w:hAnsi="Arial" w:cs="Arial"/>
          <w:lang w:val="ro-RO"/>
        </w:rPr>
      </w:pPr>
      <w:r w:rsidRPr="00974105">
        <w:rPr>
          <w:rFonts w:ascii="Arial" w:hAnsi="Arial" w:cs="Arial"/>
          <w:lang w:val="it-IT"/>
        </w:rPr>
        <w:t>3.5.-</w:t>
      </w:r>
      <w:r w:rsidRPr="00974105">
        <w:rPr>
          <w:rFonts w:ascii="Arial" w:hAnsi="Arial" w:cs="Arial"/>
          <w:i/>
          <w:lang w:val="it-IT"/>
        </w:rPr>
        <w:t xml:space="preserve"> </w:t>
      </w:r>
      <w:r w:rsidRPr="00974105">
        <w:rPr>
          <w:rFonts w:ascii="Arial" w:hAnsi="Arial" w:cs="Arial"/>
          <w:lang w:val="ro-RO"/>
        </w:rPr>
        <w:t>Orice schimbare a subcontractantului fără aprobarea prealabilă în scris a Achizitorului sau orice încredinţare a serviciilor de către subcontractant către terţe părţi</w:t>
      </w:r>
      <w:r w:rsidR="00C55DA9" w:rsidRPr="00974105">
        <w:rPr>
          <w:rFonts w:ascii="Arial" w:hAnsi="Arial" w:cs="Arial"/>
          <w:lang w:val="ro-RO"/>
        </w:rPr>
        <w:t xml:space="preserve"> fara aprobarea prealabilă în scris a Achizitorului</w:t>
      </w:r>
      <w:r w:rsidRPr="00974105">
        <w:rPr>
          <w:rFonts w:ascii="Arial" w:hAnsi="Arial" w:cs="Arial"/>
          <w:lang w:val="ro-RO"/>
        </w:rPr>
        <w:t xml:space="preserve"> va fi considerată o încălcare a prezentului contract de servicii. </w:t>
      </w:r>
    </w:p>
    <w:p w:rsidR="007A42A0" w:rsidRPr="00974105" w:rsidRDefault="007A42A0" w:rsidP="00534CAE">
      <w:pPr>
        <w:ind w:right="1"/>
        <w:rPr>
          <w:rFonts w:ascii="Arial" w:hAnsi="Arial" w:cs="Arial"/>
          <w:lang w:val="ro-RO"/>
        </w:rPr>
      </w:pPr>
      <w:r w:rsidRPr="00974105">
        <w:rPr>
          <w:rFonts w:ascii="Arial" w:hAnsi="Arial" w:cs="Arial"/>
          <w:lang w:val="ro-RO"/>
        </w:rPr>
        <w:t xml:space="preserve">3.6.- Acceptul achizitorului privind schimbarea subcontractantului se va face în termen de </w:t>
      </w:r>
      <w:r w:rsidR="00C55DA9" w:rsidRPr="00974105">
        <w:rPr>
          <w:rFonts w:ascii="Arial" w:hAnsi="Arial" w:cs="Arial"/>
          <w:lang w:val="ro-RO"/>
        </w:rPr>
        <w:t>30</w:t>
      </w:r>
      <w:r w:rsidRPr="00974105">
        <w:rPr>
          <w:rFonts w:ascii="Arial" w:hAnsi="Arial" w:cs="Arial"/>
          <w:lang w:val="ro-RO"/>
        </w:rPr>
        <w:t xml:space="preserve"> de zile la data primirii notificării, motivând decizia sa în cazul respingerii aprobării. </w:t>
      </w:r>
    </w:p>
    <w:p w:rsidR="007A42A0" w:rsidRPr="00974105" w:rsidRDefault="007A42A0" w:rsidP="00534CAE">
      <w:pPr>
        <w:pStyle w:val="DefaultText1"/>
        <w:jc w:val="both"/>
        <w:rPr>
          <w:rFonts w:ascii="Arial" w:hAnsi="Arial" w:cs="Arial"/>
          <w:szCs w:val="24"/>
          <w:lang w:val="ro-RO"/>
        </w:rPr>
      </w:pPr>
      <w:r w:rsidRPr="00974105">
        <w:rPr>
          <w:rFonts w:ascii="Arial" w:hAnsi="Arial" w:cs="Arial"/>
          <w:szCs w:val="24"/>
          <w:lang w:val="ro-RO"/>
        </w:rPr>
        <w:lastRenderedPageBreak/>
        <w:t>3.7.- Prestatorul nu are dreptul de a înlocui subcontractanţii nominalizaţi în cazul în care înlocuirea acestora conduce la modificarea propunerii tehnice sau financiare, anexă la prezentul contract.</w:t>
      </w:r>
    </w:p>
    <w:p w:rsidR="007A42A0" w:rsidRPr="00974105" w:rsidRDefault="007A42A0" w:rsidP="00534CAE">
      <w:pPr>
        <w:pStyle w:val="DefaultText1"/>
        <w:jc w:val="both"/>
        <w:rPr>
          <w:rFonts w:ascii="Arial" w:hAnsi="Arial" w:cs="Arial"/>
          <w:szCs w:val="24"/>
          <w:lang w:val="ro-RO"/>
        </w:rPr>
      </w:pPr>
      <w:r w:rsidRPr="00974105">
        <w:rPr>
          <w:rFonts w:ascii="Arial" w:hAnsi="Arial" w:cs="Arial"/>
          <w:szCs w:val="24"/>
          <w:lang w:val="ro-RO"/>
        </w:rPr>
        <w:t>3.8 - Prestatorul are obligaţia, în cazul în care subcontractează părţi din contract, de a încheia contracte cu subcontractanţii desemnaţi, în aceleaşi condiţii în care el a semnat contractul cu achizitorul.</w:t>
      </w:r>
    </w:p>
    <w:p w:rsidR="007A42A0" w:rsidRPr="00974105" w:rsidRDefault="007A42A0" w:rsidP="00534CAE">
      <w:pPr>
        <w:pStyle w:val="ListParagraph"/>
        <w:numPr>
          <w:ilvl w:val="1"/>
          <w:numId w:val="21"/>
        </w:numPr>
        <w:ind w:right="1"/>
        <w:jc w:val="both"/>
        <w:rPr>
          <w:rFonts w:ascii="Arial" w:hAnsi="Arial" w:cs="Arial"/>
          <w:lang w:val="ro-RO"/>
        </w:rPr>
      </w:pPr>
      <w:r w:rsidRPr="00974105">
        <w:rPr>
          <w:rFonts w:ascii="Arial" w:hAnsi="Arial" w:cs="Arial"/>
          <w:lang w:val="ro-RO"/>
        </w:rPr>
        <w:t>- Niciun contract de subcontractare nu va crea raporturi contractuale între subcontractant şi Achizitor.</w:t>
      </w:r>
    </w:p>
    <w:p w:rsidR="007A42A0" w:rsidRPr="00974105" w:rsidRDefault="007A42A0" w:rsidP="00534CAE">
      <w:pPr>
        <w:ind w:right="1"/>
        <w:jc w:val="both"/>
        <w:rPr>
          <w:rFonts w:ascii="Arial" w:hAnsi="Arial" w:cs="Arial"/>
          <w:lang w:val="ro-RO"/>
        </w:rPr>
      </w:pPr>
      <w:r w:rsidRPr="00974105">
        <w:rPr>
          <w:rFonts w:ascii="Arial" w:hAnsi="Arial" w:cs="Arial"/>
          <w:lang w:val="ro-RO"/>
        </w:rPr>
        <w:t xml:space="preserve">3.10.- Prestatorul va răspunde pentru actele şi faptele subcontractanţilor săi şi ale experţilor, agenţilor, salariaţilor acestora, ca şi cum ar fi actele sau faptele Prestatorului, ale experţilor, agenţilor sau salariaţilor acestuia. Aprobarea de către Achizitor a subcontractării oricărei părţi a Contractului de Servicii sau a angajării de către Prestator a unor subcontractanti pentru desfăşurarea Serviciilor de Asistenţă Tehnică nu va elibera Prestatorul de niciuna dintre obligaţiile sale din prezentul Contract de Servicii. </w:t>
      </w:r>
    </w:p>
    <w:p w:rsidR="003B46F9" w:rsidRPr="00974105" w:rsidRDefault="003B46F9" w:rsidP="00534CAE">
      <w:pPr>
        <w:jc w:val="both"/>
        <w:rPr>
          <w:rFonts w:ascii="Arial" w:hAnsi="Arial" w:cs="Arial"/>
          <w:lang w:val="ro-RO"/>
        </w:rPr>
      </w:pPr>
      <w:r w:rsidRPr="00974105">
        <w:rPr>
          <w:rFonts w:ascii="Arial" w:hAnsi="Arial" w:cs="Arial"/>
          <w:lang w:val="ro-RO"/>
        </w:rPr>
        <w:t xml:space="preserve">3.11 Serviciile încredinţate unui subcontractor de către Prestator nu pot fi încredinţate unor terţe părţi de către subcontractor. </w:t>
      </w:r>
    </w:p>
    <w:p w:rsidR="003B46F9" w:rsidRPr="00974105" w:rsidRDefault="003B46F9" w:rsidP="00534CAE">
      <w:pPr>
        <w:ind w:right="1"/>
        <w:jc w:val="both"/>
        <w:rPr>
          <w:rFonts w:ascii="Arial" w:hAnsi="Arial" w:cs="Arial"/>
          <w:lang w:val="ro-RO"/>
        </w:rPr>
      </w:pPr>
    </w:p>
    <w:p w:rsidR="00184D45" w:rsidRPr="00974105" w:rsidRDefault="00184D45" w:rsidP="00534CAE">
      <w:pPr>
        <w:pStyle w:val="Default"/>
        <w:rPr>
          <w:rFonts w:ascii="Arial" w:hAnsi="Arial" w:cs="Arial"/>
          <w:color w:val="auto"/>
          <w:lang w:val="ro-RO"/>
        </w:rPr>
      </w:pPr>
    </w:p>
    <w:p w:rsidR="00184D45" w:rsidRPr="00974105" w:rsidRDefault="00184D45" w:rsidP="00534CAE">
      <w:pPr>
        <w:pStyle w:val="StyleText2ArialBoldCenteredLeft0cmAfter0pt"/>
        <w:ind w:right="677"/>
        <w:rPr>
          <w:rFonts w:cs="Arial"/>
          <w:szCs w:val="24"/>
          <w:lang w:val="ro-RO"/>
        </w:rPr>
      </w:pPr>
      <w:bookmarkStart w:id="28" w:name="_Toc193017789"/>
      <w:bookmarkStart w:id="29" w:name="_Toc193018210"/>
      <w:bookmarkStart w:id="30" w:name="_Toc193020448"/>
      <w:bookmarkStart w:id="31" w:name="_Toc193020737"/>
      <w:r w:rsidRPr="00974105">
        <w:rPr>
          <w:rFonts w:cs="Arial"/>
          <w:szCs w:val="24"/>
          <w:lang w:val="ro-RO"/>
        </w:rPr>
        <w:t>OBLIGA</w:t>
      </w:r>
      <w:bookmarkEnd w:id="23"/>
      <w:bookmarkEnd w:id="24"/>
      <w:bookmarkEnd w:id="25"/>
      <w:r w:rsidRPr="00974105">
        <w:rPr>
          <w:rFonts w:cs="Arial"/>
          <w:szCs w:val="24"/>
          <w:lang w:val="ro-RO"/>
        </w:rPr>
        <w:t>ŢIILE AUTORITĂŢII CONTRACTANTE</w:t>
      </w:r>
      <w:bookmarkEnd w:id="26"/>
      <w:bookmarkEnd w:id="27"/>
      <w:bookmarkEnd w:id="28"/>
      <w:bookmarkEnd w:id="29"/>
      <w:bookmarkEnd w:id="30"/>
      <w:bookmarkEnd w:id="31"/>
    </w:p>
    <w:p w:rsidR="00184D45" w:rsidRPr="00974105" w:rsidRDefault="00184D45" w:rsidP="00534CAE">
      <w:pPr>
        <w:pStyle w:val="Style1"/>
        <w:numPr>
          <w:ilvl w:val="0"/>
          <w:numId w:val="11"/>
        </w:numPr>
        <w:spacing w:before="0" w:after="0"/>
        <w:ind w:right="674"/>
        <w:rPr>
          <w:sz w:val="24"/>
          <w:szCs w:val="24"/>
          <w:lang w:val="ro-RO"/>
        </w:rPr>
      </w:pPr>
      <w:bookmarkStart w:id="32" w:name="_Toc192926833"/>
      <w:bookmarkStart w:id="33" w:name="_Toc192928381"/>
      <w:bookmarkStart w:id="34" w:name="_Toc193017790"/>
      <w:bookmarkStart w:id="35" w:name="_Toc193018211"/>
      <w:bookmarkStart w:id="36" w:name="_Toc193020449"/>
      <w:bookmarkStart w:id="37" w:name="_Toc193020738"/>
      <w:bookmarkStart w:id="38" w:name="_Toc394487722"/>
      <w:r w:rsidRPr="00974105">
        <w:rPr>
          <w:sz w:val="24"/>
          <w:szCs w:val="24"/>
          <w:lang w:val="ro-RO"/>
        </w:rPr>
        <w:t>Furnizarea de informaţii</w:t>
      </w:r>
      <w:bookmarkEnd w:id="32"/>
      <w:bookmarkEnd w:id="33"/>
      <w:bookmarkEnd w:id="34"/>
      <w:bookmarkEnd w:id="35"/>
      <w:bookmarkEnd w:id="36"/>
      <w:bookmarkEnd w:id="37"/>
      <w:bookmarkEnd w:id="38"/>
    </w:p>
    <w:p w:rsidR="00184D45" w:rsidRPr="00974105" w:rsidRDefault="00184D45" w:rsidP="00534CAE">
      <w:pPr>
        <w:numPr>
          <w:ilvl w:val="1"/>
          <w:numId w:val="12"/>
        </w:numPr>
        <w:ind w:left="562" w:hanging="562"/>
        <w:jc w:val="both"/>
        <w:rPr>
          <w:rFonts w:ascii="Arial" w:hAnsi="Arial" w:cs="Arial"/>
          <w:lang w:val="ro-RO"/>
        </w:rPr>
      </w:pPr>
      <w:r w:rsidRPr="00974105">
        <w:rPr>
          <w:rFonts w:ascii="Arial" w:hAnsi="Arial" w:cs="Arial"/>
          <w:lang w:val="ro-RO"/>
        </w:rPr>
        <w:t xml:space="preserve">Autoritatea </w:t>
      </w:r>
      <w:r w:rsidR="009969E0" w:rsidRPr="00974105">
        <w:rPr>
          <w:rFonts w:ascii="Arial" w:hAnsi="Arial" w:cs="Arial"/>
          <w:lang w:val="ro-RO"/>
        </w:rPr>
        <w:t xml:space="preserve">Contractantă, va furniza </w:t>
      </w:r>
      <w:r w:rsidRPr="00974105">
        <w:rPr>
          <w:rFonts w:ascii="Arial" w:hAnsi="Arial" w:cs="Arial"/>
          <w:lang w:val="ro-RO"/>
        </w:rPr>
        <w:t>Prestatorului orice informaţie şi/sau documentaţie aflată la dispoziţia sa care poate fi relevantă pentru executarea Contractului de Servicii. Aceste documente vor fi returnate Autorităţii Contractante, la sfârşitul perioadei de executare a Contractului de Servicii</w:t>
      </w:r>
      <w:r w:rsidR="004A72DF" w:rsidRPr="00974105">
        <w:rPr>
          <w:rFonts w:ascii="Arial" w:hAnsi="Arial" w:cs="Arial"/>
          <w:lang w:val="ro-RO"/>
        </w:rPr>
        <w:t>.</w:t>
      </w:r>
    </w:p>
    <w:p w:rsidR="00184D45" w:rsidRPr="00974105" w:rsidRDefault="00184D45" w:rsidP="00534CAE">
      <w:pPr>
        <w:numPr>
          <w:ilvl w:val="1"/>
          <w:numId w:val="12"/>
        </w:numPr>
        <w:ind w:left="562" w:hanging="562"/>
        <w:jc w:val="both"/>
        <w:rPr>
          <w:rFonts w:ascii="Arial" w:hAnsi="Arial" w:cs="Arial"/>
          <w:lang w:val="ro-RO"/>
        </w:rPr>
      </w:pPr>
      <w:r w:rsidRPr="00974105">
        <w:rPr>
          <w:rFonts w:ascii="Arial" w:hAnsi="Arial" w:cs="Arial"/>
          <w:lang w:val="ro-RO"/>
        </w:rPr>
        <w:t xml:space="preserve">Autoritatea Contractantă, va coopera, cu Prestatorul în vederea punerii la dispoziţie a informaţiilor pe care cel din urmă le poate solicita în mod justificat pentru executarea Contractului de Servicii. </w:t>
      </w:r>
    </w:p>
    <w:p w:rsidR="00184D45" w:rsidRPr="00974105" w:rsidRDefault="00184D45" w:rsidP="00534CAE">
      <w:pPr>
        <w:pStyle w:val="Style1"/>
        <w:numPr>
          <w:ilvl w:val="0"/>
          <w:numId w:val="12"/>
        </w:numPr>
        <w:spacing w:before="0" w:after="0"/>
        <w:ind w:right="674"/>
        <w:rPr>
          <w:sz w:val="24"/>
          <w:szCs w:val="24"/>
          <w:lang w:val="ro-RO"/>
        </w:rPr>
      </w:pPr>
      <w:bookmarkStart w:id="39" w:name="_Toc192926834"/>
      <w:bookmarkStart w:id="40" w:name="_Toc192928382"/>
      <w:bookmarkStart w:id="41" w:name="_Toc193017791"/>
      <w:bookmarkStart w:id="42" w:name="_Toc193018212"/>
      <w:bookmarkStart w:id="43" w:name="_Toc193020450"/>
      <w:bookmarkStart w:id="44" w:name="_Toc193020739"/>
      <w:bookmarkStart w:id="45" w:name="_Toc394487723"/>
      <w:r w:rsidRPr="00974105">
        <w:rPr>
          <w:sz w:val="24"/>
          <w:szCs w:val="24"/>
          <w:lang w:val="ro-RO"/>
        </w:rPr>
        <w:t>Asistenţa cu privire la reglementările locale</w:t>
      </w:r>
      <w:bookmarkEnd w:id="39"/>
      <w:bookmarkEnd w:id="40"/>
      <w:bookmarkEnd w:id="41"/>
      <w:bookmarkEnd w:id="42"/>
      <w:bookmarkEnd w:id="43"/>
      <w:bookmarkEnd w:id="44"/>
      <w:bookmarkEnd w:id="45"/>
    </w:p>
    <w:p w:rsidR="00184D45" w:rsidRPr="00974105" w:rsidRDefault="00184D45" w:rsidP="00534CAE">
      <w:pPr>
        <w:numPr>
          <w:ilvl w:val="1"/>
          <w:numId w:val="13"/>
        </w:numPr>
        <w:ind w:left="562" w:hanging="562"/>
        <w:jc w:val="both"/>
        <w:rPr>
          <w:rFonts w:ascii="Arial" w:hAnsi="Arial" w:cs="Arial"/>
          <w:lang w:val="ro-RO"/>
        </w:rPr>
      </w:pPr>
      <w:r w:rsidRPr="00974105">
        <w:rPr>
          <w:rFonts w:ascii="Arial" w:hAnsi="Arial" w:cs="Arial"/>
          <w:lang w:val="ro-RO"/>
        </w:rPr>
        <w:t>Prestatorul este obligat să cunoască toate legile, reglementările şi informaţiile despre uzanţele, ordinele şi statutele aplicabile în România, care pot afecta Prestatorul, în îndeplinirea obligaţiilor, în baza Contractului de Servi</w:t>
      </w:r>
      <w:r w:rsidR="00640FAE" w:rsidRPr="00974105">
        <w:rPr>
          <w:rFonts w:ascii="Arial" w:hAnsi="Arial" w:cs="Arial"/>
          <w:lang w:val="ro-RO"/>
        </w:rPr>
        <w:t>cii.</w:t>
      </w:r>
      <w:r w:rsidR="008F7982" w:rsidRPr="00974105">
        <w:rPr>
          <w:rFonts w:ascii="Arial" w:hAnsi="Arial" w:cs="Arial"/>
          <w:lang w:val="ro-RO"/>
        </w:rPr>
        <w:t xml:space="preserve"> </w:t>
      </w:r>
      <w:r w:rsidR="00640FAE" w:rsidRPr="00974105">
        <w:rPr>
          <w:rFonts w:ascii="Arial" w:hAnsi="Arial" w:cs="Arial"/>
          <w:lang w:val="ro-RO"/>
        </w:rPr>
        <w:t xml:space="preserve">Autoritatea Contractantă </w:t>
      </w:r>
      <w:r w:rsidRPr="00974105">
        <w:rPr>
          <w:rFonts w:ascii="Arial" w:hAnsi="Arial" w:cs="Arial"/>
          <w:lang w:val="ro-RO"/>
        </w:rPr>
        <w:t xml:space="preserve">va sprijini Prestatorul în obţinerea hotărârilor, deciziilor sau a altor reglementari emise de autorităţile locale cu relevanţă în implementarea Proiectului. </w:t>
      </w:r>
      <w:r w:rsidR="00A06B54" w:rsidRPr="00974105">
        <w:rPr>
          <w:rFonts w:ascii="Arial" w:hAnsi="Arial" w:cs="Arial"/>
          <w:lang w:val="ro-RO"/>
        </w:rPr>
        <w:t>Avand in vedere faptul ca Autoritatea Contractanta, nu este o entitate specializata autorizata sa furnizeze servicii de asistenta si consultanta in materie de legislatie, aceasta nu va avea nici o raspundere profesionala pentru serviciile furnizate in baza prezentului paragraf.</w:t>
      </w:r>
    </w:p>
    <w:p w:rsidR="003B46F9" w:rsidRPr="00974105" w:rsidRDefault="003B46F9" w:rsidP="00534CAE">
      <w:pPr>
        <w:ind w:left="562"/>
        <w:jc w:val="both"/>
        <w:rPr>
          <w:rFonts w:ascii="Arial" w:hAnsi="Arial" w:cs="Arial"/>
          <w:lang w:val="ro-RO"/>
        </w:rPr>
      </w:pPr>
    </w:p>
    <w:p w:rsidR="00184D45" w:rsidRPr="00974105" w:rsidRDefault="00184D45" w:rsidP="00534CAE">
      <w:pPr>
        <w:pStyle w:val="StyleText2ArialBoldCenteredLeft0cmAfter0pt"/>
        <w:tabs>
          <w:tab w:val="clear" w:pos="2161"/>
        </w:tabs>
        <w:ind w:right="675"/>
        <w:rPr>
          <w:rFonts w:cs="Arial"/>
          <w:szCs w:val="24"/>
          <w:lang w:val="ro-RO"/>
        </w:rPr>
      </w:pPr>
      <w:bookmarkStart w:id="46" w:name="_Toc500231458"/>
      <w:bookmarkStart w:id="47" w:name="_Toc500253146"/>
      <w:bookmarkStart w:id="48" w:name="_Toc500253662"/>
      <w:bookmarkStart w:id="49" w:name="_Toc192926835"/>
      <w:bookmarkStart w:id="50" w:name="_Toc192928383"/>
      <w:bookmarkStart w:id="51" w:name="_Toc193017792"/>
      <w:bookmarkStart w:id="52" w:name="_Toc193018213"/>
      <w:bookmarkStart w:id="53" w:name="_Toc193020451"/>
      <w:bookmarkStart w:id="54" w:name="_Toc193020740"/>
      <w:r w:rsidRPr="00974105">
        <w:rPr>
          <w:rFonts w:cs="Arial"/>
          <w:szCs w:val="24"/>
          <w:lang w:val="ro-RO"/>
        </w:rPr>
        <w:t>OBLIGA</w:t>
      </w:r>
      <w:bookmarkEnd w:id="46"/>
      <w:bookmarkEnd w:id="47"/>
      <w:bookmarkEnd w:id="48"/>
      <w:r w:rsidRPr="00974105">
        <w:rPr>
          <w:rFonts w:cs="Arial"/>
          <w:szCs w:val="24"/>
          <w:lang w:val="ro-RO"/>
        </w:rPr>
        <w:t>ŢIILE PRESTATORULUI</w:t>
      </w:r>
      <w:bookmarkEnd w:id="49"/>
      <w:bookmarkEnd w:id="50"/>
      <w:bookmarkEnd w:id="51"/>
      <w:bookmarkEnd w:id="52"/>
      <w:bookmarkEnd w:id="53"/>
      <w:bookmarkEnd w:id="54"/>
    </w:p>
    <w:p w:rsidR="00184D45" w:rsidRPr="00974105" w:rsidRDefault="00184D45" w:rsidP="00534CAE">
      <w:pPr>
        <w:pStyle w:val="Style1"/>
        <w:numPr>
          <w:ilvl w:val="0"/>
          <w:numId w:val="13"/>
        </w:numPr>
        <w:spacing w:before="0" w:after="0"/>
        <w:ind w:right="674"/>
        <w:rPr>
          <w:sz w:val="24"/>
          <w:szCs w:val="24"/>
          <w:lang w:val="ro-RO"/>
        </w:rPr>
      </w:pPr>
      <w:bookmarkStart w:id="55" w:name="_Toc192926836"/>
      <w:bookmarkStart w:id="56" w:name="_Toc192928384"/>
      <w:bookmarkStart w:id="57" w:name="_Toc193017793"/>
      <w:bookmarkStart w:id="58" w:name="_Toc193018214"/>
      <w:bookmarkStart w:id="59" w:name="_Toc193020452"/>
      <w:bookmarkStart w:id="60" w:name="_Toc193020741"/>
      <w:bookmarkStart w:id="61" w:name="_Toc394487724"/>
      <w:r w:rsidRPr="00974105">
        <w:rPr>
          <w:sz w:val="24"/>
          <w:szCs w:val="24"/>
          <w:lang w:val="ro-RO"/>
        </w:rPr>
        <w:t>Obligaţii generale</w:t>
      </w:r>
      <w:bookmarkEnd w:id="55"/>
      <w:bookmarkEnd w:id="56"/>
      <w:bookmarkEnd w:id="57"/>
      <w:bookmarkEnd w:id="58"/>
      <w:bookmarkEnd w:id="59"/>
      <w:bookmarkEnd w:id="60"/>
      <w:bookmarkEnd w:id="61"/>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Prestatorul va respecta şi se va supune tuturor legilor şi reglementărilor în vigoare din România, precum şi regleme</w:t>
      </w:r>
      <w:r w:rsidR="00FF2F78" w:rsidRPr="00974105">
        <w:rPr>
          <w:rFonts w:ascii="Arial" w:hAnsi="Arial" w:cs="Arial"/>
          <w:lang w:val="ro-RO"/>
        </w:rPr>
        <w:t>ntărilor direct aplicabile ale U</w:t>
      </w:r>
      <w:r w:rsidRPr="00974105">
        <w:rPr>
          <w:rFonts w:ascii="Arial" w:hAnsi="Arial" w:cs="Arial"/>
          <w:lang w:val="ro-RO"/>
        </w:rPr>
        <w:t>E</w:t>
      </w:r>
      <w:r w:rsidR="00FF2F78" w:rsidRPr="00974105">
        <w:rPr>
          <w:rFonts w:ascii="Arial" w:hAnsi="Arial" w:cs="Arial"/>
          <w:lang w:val="ro-RO"/>
        </w:rPr>
        <w:t>,</w:t>
      </w:r>
      <w:r w:rsidRPr="00974105">
        <w:rPr>
          <w:rFonts w:ascii="Arial" w:hAnsi="Arial" w:cs="Arial"/>
          <w:lang w:val="ro-RO"/>
        </w:rPr>
        <w:t xml:space="preserv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Autoritatea Contractantă în cazul oricăror pretenţii şi acţiuni în justiţie rezultate din orice încălcări ale prevederilor în vigoare de către acesta, personalul său, </w:t>
      </w:r>
      <w:r w:rsidRPr="00974105">
        <w:rPr>
          <w:rFonts w:ascii="Arial" w:hAnsi="Arial" w:cs="Arial"/>
          <w:lang w:val="ro-RO"/>
        </w:rPr>
        <w:lastRenderedPageBreak/>
        <w:t>salariat sau contractat de acesta, inclusiv conducerea sa, subordonaţii acestuia, precum şi salariaţii din teritoriu.</w:t>
      </w:r>
    </w:p>
    <w:p w:rsidR="001C70FE" w:rsidRPr="00974105" w:rsidRDefault="001C70FE" w:rsidP="00534CAE">
      <w:pPr>
        <w:numPr>
          <w:ilvl w:val="1"/>
          <w:numId w:val="14"/>
        </w:numPr>
        <w:ind w:left="562" w:hanging="562"/>
        <w:jc w:val="both"/>
        <w:rPr>
          <w:rFonts w:ascii="Arial" w:hAnsi="Arial" w:cs="Arial"/>
          <w:lang w:val="ro-RO"/>
        </w:rPr>
      </w:pPr>
      <w:r w:rsidRPr="00974105">
        <w:rPr>
          <w:rFonts w:ascii="Arial" w:hAnsi="Arial" w:cs="Arial"/>
          <w:lang w:val="ro-RO"/>
        </w:rPr>
        <w:t>Prestatorul se obligă să presteze serviciile la standardele și/sau performanțele propuse în caietul de sarcini și prezentate în propunerea tehnică, anexe la contract. În cazul în care, pe parcursul îndeplinirii contractului, se constată faptul că anumite elemente ale ofertei tehnice sunt inferioare sau nu corespund cerinţelor prevăzute în caietul de sarcini, prevalează prevederile caietului de sarcini, fără ca prestatorul să fie îndreptățit a solicita plăți suplimentare..</w:t>
      </w:r>
    </w:p>
    <w:p w:rsidR="001C70FE" w:rsidRPr="00974105" w:rsidRDefault="001C70FE" w:rsidP="00534CAE">
      <w:pPr>
        <w:numPr>
          <w:ilvl w:val="1"/>
          <w:numId w:val="14"/>
        </w:numPr>
        <w:ind w:left="562" w:hanging="562"/>
        <w:jc w:val="both"/>
        <w:rPr>
          <w:rFonts w:ascii="Arial" w:hAnsi="Arial" w:cs="Arial"/>
          <w:lang w:val="ro-RO"/>
        </w:rPr>
      </w:pPr>
      <w:r w:rsidRPr="00974105">
        <w:rPr>
          <w:rFonts w:ascii="Arial" w:hAnsi="Arial" w:cs="Arial"/>
          <w:lang w:val="ro-RO"/>
        </w:rPr>
        <w:t>Prest</w:t>
      </w:r>
      <w:r w:rsidR="007B1EC1" w:rsidRPr="00974105">
        <w:rPr>
          <w:rFonts w:ascii="Arial" w:hAnsi="Arial" w:cs="Arial"/>
          <w:lang w:val="ro-RO"/>
        </w:rPr>
        <w:t>atorul se obligă să presteze serviciile î</w:t>
      </w:r>
      <w:r w:rsidRPr="00974105">
        <w:rPr>
          <w:rFonts w:ascii="Arial" w:hAnsi="Arial" w:cs="Arial"/>
          <w:lang w:val="ro-RO"/>
        </w:rPr>
        <w:t xml:space="preserve">n conformitate cu </w:t>
      </w:r>
      <w:r w:rsidR="007B1EC1" w:rsidRPr="00974105">
        <w:rPr>
          <w:rFonts w:ascii="Arial" w:hAnsi="Arial" w:cs="Arial"/>
          <w:lang w:val="ro-RO"/>
        </w:rPr>
        <w:t>graficul de prestare prezentat în propunerea tehnică</w:t>
      </w:r>
      <w:r w:rsidR="00393051" w:rsidRPr="00974105">
        <w:rPr>
          <w:rFonts w:ascii="Arial" w:hAnsi="Arial" w:cs="Arial"/>
          <w:lang w:val="ro-RO"/>
        </w:rPr>
        <w:t>, actualizat la data semnarii contractului</w:t>
      </w:r>
      <w:r w:rsidRPr="00974105">
        <w:rPr>
          <w:rFonts w:ascii="Arial" w:hAnsi="Arial" w:cs="Arial"/>
          <w:lang w:val="ro-RO"/>
        </w:rPr>
        <w:t xml:space="preserve">. </w:t>
      </w:r>
      <w:r w:rsidR="007B1EC1" w:rsidRPr="00974105">
        <w:rPr>
          <w:rFonts w:ascii="Arial" w:hAnsi="Arial" w:cs="Arial"/>
          <w:lang w:val="ro-RO"/>
        </w:rPr>
        <w:t>Serviciile prestate în baza contractului precum și orice faza a acestora prevăzută a fi terminată</w:t>
      </w:r>
      <w:r w:rsidRPr="00974105">
        <w:rPr>
          <w:rFonts w:ascii="Arial" w:hAnsi="Arial" w:cs="Arial"/>
          <w:lang w:val="ro-RO"/>
        </w:rPr>
        <w:t xml:space="preserve"> </w:t>
      </w:r>
      <w:r w:rsidR="007B1EC1" w:rsidRPr="00974105">
        <w:rPr>
          <w:rFonts w:ascii="Arial" w:hAnsi="Arial" w:cs="Arial"/>
          <w:lang w:val="ro-RO"/>
        </w:rPr>
        <w:t>într-o perioada stabilită î</w:t>
      </w:r>
      <w:r w:rsidRPr="00974105">
        <w:rPr>
          <w:rFonts w:ascii="Arial" w:hAnsi="Arial" w:cs="Arial"/>
          <w:lang w:val="ro-RO"/>
        </w:rPr>
        <w:t>n graficul de pres</w:t>
      </w:r>
      <w:r w:rsidR="007B1EC1" w:rsidRPr="00974105">
        <w:rPr>
          <w:rFonts w:ascii="Arial" w:hAnsi="Arial" w:cs="Arial"/>
          <w:lang w:val="ro-RO"/>
        </w:rPr>
        <w:t>tare trebuie finalizate în termenul convenit de părț</w:t>
      </w:r>
      <w:r w:rsidRPr="00974105">
        <w:rPr>
          <w:rFonts w:ascii="Arial" w:hAnsi="Arial" w:cs="Arial"/>
          <w:lang w:val="ro-RO"/>
        </w:rPr>
        <w:t>i, termen</w:t>
      </w:r>
      <w:r w:rsidR="007B1EC1" w:rsidRPr="00974105">
        <w:rPr>
          <w:rFonts w:ascii="Arial" w:hAnsi="Arial" w:cs="Arial"/>
          <w:lang w:val="ro-RO"/>
        </w:rPr>
        <w:t xml:space="preserve"> care se calculeaza de la data începerii execuț</w:t>
      </w:r>
      <w:r w:rsidRPr="00974105">
        <w:rPr>
          <w:rFonts w:ascii="Arial" w:hAnsi="Arial" w:cs="Arial"/>
          <w:lang w:val="ro-RO"/>
        </w:rPr>
        <w:t xml:space="preserve">iei. Prestatorul este pe </w:t>
      </w:r>
      <w:r w:rsidR="007B1EC1" w:rsidRPr="00974105">
        <w:rPr>
          <w:rFonts w:ascii="Arial" w:hAnsi="Arial" w:cs="Arial"/>
          <w:lang w:val="ro-RO"/>
        </w:rPr>
        <w:t>deplin responsabil pentru execuția serviciilor î</w:t>
      </w:r>
      <w:r w:rsidRPr="00974105">
        <w:rPr>
          <w:rFonts w:ascii="Arial" w:hAnsi="Arial" w:cs="Arial"/>
          <w:lang w:val="ro-RO"/>
        </w:rPr>
        <w:t>n conformitate cu graficul de indeplini</w:t>
      </w:r>
      <w:r w:rsidR="007B1EC1" w:rsidRPr="00974105">
        <w:rPr>
          <w:rFonts w:ascii="Arial" w:hAnsi="Arial" w:cs="Arial"/>
          <w:lang w:val="ro-RO"/>
        </w:rPr>
        <w:t>re a contractului convenit. Dacă</w:t>
      </w:r>
      <w:r w:rsidRPr="00974105">
        <w:rPr>
          <w:rFonts w:ascii="Arial" w:hAnsi="Arial" w:cs="Arial"/>
          <w:lang w:val="ro-RO"/>
        </w:rPr>
        <w:t xml:space="preserve"> pe </w:t>
      </w:r>
      <w:r w:rsidR="007B1EC1" w:rsidRPr="00974105">
        <w:rPr>
          <w:rFonts w:ascii="Arial" w:hAnsi="Arial" w:cs="Arial"/>
          <w:lang w:val="ro-RO"/>
        </w:rPr>
        <w:t>parcursul î</w:t>
      </w:r>
      <w:r w:rsidRPr="00974105">
        <w:rPr>
          <w:rFonts w:ascii="Arial" w:hAnsi="Arial" w:cs="Arial"/>
          <w:lang w:val="ro-RO"/>
        </w:rPr>
        <w:t>ndeplinirii c</w:t>
      </w:r>
      <w:r w:rsidR="007B1EC1" w:rsidRPr="00974105">
        <w:rPr>
          <w:rFonts w:ascii="Arial" w:hAnsi="Arial" w:cs="Arial"/>
          <w:lang w:val="ro-RO"/>
        </w:rPr>
        <w:t>ontractului intervin circumstanțe, care nu se datorează prestatorului, care îl pun pe acesta î</w:t>
      </w:r>
      <w:r w:rsidRPr="00974105">
        <w:rPr>
          <w:rFonts w:ascii="Arial" w:hAnsi="Arial" w:cs="Arial"/>
          <w:lang w:val="ro-RO"/>
        </w:rPr>
        <w:t>n imposibilitatea de a respecta graficul</w:t>
      </w:r>
      <w:r w:rsidR="007B1EC1" w:rsidRPr="00974105">
        <w:rPr>
          <w:rFonts w:ascii="Arial" w:hAnsi="Arial" w:cs="Arial"/>
          <w:lang w:val="ro-RO"/>
        </w:rPr>
        <w:t xml:space="preserve"> de prestare, acesta are obligația de a notifica acest lucru, î</w:t>
      </w:r>
      <w:r w:rsidRPr="00974105">
        <w:rPr>
          <w:rFonts w:ascii="Arial" w:hAnsi="Arial" w:cs="Arial"/>
          <w:lang w:val="ro-RO"/>
        </w:rPr>
        <w:t xml:space="preserve">n timp util, achizitorului. </w:t>
      </w:r>
      <w:r w:rsidR="007B1EC1" w:rsidRPr="00974105">
        <w:rPr>
          <w:rFonts w:ascii="Arial" w:hAnsi="Arial" w:cs="Arial"/>
          <w:lang w:val="ro-RO"/>
        </w:rPr>
        <w:t>Î</w:t>
      </w:r>
      <w:r w:rsidRPr="00974105">
        <w:rPr>
          <w:rFonts w:ascii="Arial" w:hAnsi="Arial" w:cs="Arial"/>
          <w:lang w:val="ro-RO"/>
        </w:rPr>
        <w:t>n afar</w:t>
      </w:r>
      <w:r w:rsidR="007B1EC1" w:rsidRPr="00974105">
        <w:rPr>
          <w:rFonts w:ascii="Arial" w:hAnsi="Arial" w:cs="Arial"/>
          <w:lang w:val="ro-RO"/>
        </w:rPr>
        <w:t>a cazului în care achizitorul acceptă</w:t>
      </w:r>
      <w:r w:rsidRPr="00974105">
        <w:rPr>
          <w:rFonts w:ascii="Arial" w:hAnsi="Arial" w:cs="Arial"/>
          <w:lang w:val="ro-RO"/>
        </w:rPr>
        <w:t xml:space="preserve"> revizuirea graficulu</w:t>
      </w:r>
      <w:r w:rsidR="007B1EC1" w:rsidRPr="00974105">
        <w:rPr>
          <w:rFonts w:ascii="Arial" w:hAnsi="Arial" w:cs="Arial"/>
          <w:lang w:val="ro-RO"/>
        </w:rPr>
        <w:t>i de prestare, pe baza justificărilor furnizate de prestator, încheindu-se în acest sens un act adiț</w:t>
      </w:r>
      <w:r w:rsidRPr="00974105">
        <w:rPr>
          <w:rFonts w:ascii="Arial" w:hAnsi="Arial" w:cs="Arial"/>
          <w:lang w:val="ro-RO"/>
        </w:rPr>
        <w:t xml:space="preserve">ional, orice </w:t>
      </w:r>
      <w:r w:rsidR="007B1EC1" w:rsidRPr="00974105">
        <w:rPr>
          <w:rFonts w:ascii="Arial" w:hAnsi="Arial" w:cs="Arial"/>
          <w:lang w:val="ro-RO"/>
        </w:rPr>
        <w:t>întâ</w:t>
      </w:r>
      <w:r w:rsidRPr="00974105">
        <w:rPr>
          <w:rFonts w:ascii="Arial" w:hAnsi="Arial" w:cs="Arial"/>
          <w:lang w:val="ro-RO"/>
        </w:rPr>
        <w:t>rziere</w:t>
      </w:r>
      <w:r w:rsidR="007B1EC1" w:rsidRPr="00974105">
        <w:rPr>
          <w:rFonts w:ascii="Arial" w:hAnsi="Arial" w:cs="Arial"/>
          <w:lang w:val="ro-RO"/>
        </w:rPr>
        <w:t xml:space="preserve"> în î</w:t>
      </w:r>
      <w:r w:rsidRPr="00974105">
        <w:rPr>
          <w:rFonts w:ascii="Arial" w:hAnsi="Arial" w:cs="Arial"/>
          <w:lang w:val="ro-RO"/>
        </w:rPr>
        <w:t>ndeplinirea contractului dă dreptul achizitorului de a pretinde prestatorului penalități de întârziere.</w:t>
      </w:r>
    </w:p>
    <w:p w:rsidR="00C8416B" w:rsidRPr="00974105" w:rsidRDefault="00C8416B" w:rsidP="00534CAE">
      <w:pPr>
        <w:numPr>
          <w:ilvl w:val="1"/>
          <w:numId w:val="14"/>
        </w:numPr>
        <w:jc w:val="both"/>
        <w:rPr>
          <w:rFonts w:ascii="Arial" w:hAnsi="Arial" w:cs="Arial"/>
          <w:lang w:val="ro-RO"/>
        </w:rPr>
      </w:pPr>
      <w:r w:rsidRPr="00974105">
        <w:rPr>
          <w:rFonts w:ascii="Arial" w:hAnsi="Arial" w:cs="Arial"/>
          <w:lang w:val="ro-RO"/>
        </w:rPr>
        <w:t>Prestatorul se obligă să asigure resursele umane, materialele, instalațiile, echipamentele, și orice alte asemenea, fie de natură provizorie, fie definitivă, cerute de și pentru contract, în măsura în care necesitatea asigurării acestora este prevăzută în contract sau se poate deduce în mod rezonabil din contract, astfel încât să se asigure derularea eficientă a activităților.</w:t>
      </w:r>
    </w:p>
    <w:p w:rsidR="001C70FE" w:rsidRPr="00974105" w:rsidRDefault="007B1EC1" w:rsidP="00534CAE">
      <w:pPr>
        <w:numPr>
          <w:ilvl w:val="1"/>
          <w:numId w:val="14"/>
        </w:numPr>
        <w:jc w:val="both"/>
        <w:rPr>
          <w:rFonts w:ascii="Arial" w:hAnsi="Arial" w:cs="Arial"/>
          <w:lang w:val="ro-RO"/>
        </w:rPr>
      </w:pPr>
      <w:r w:rsidRPr="00974105">
        <w:rPr>
          <w:rFonts w:ascii="Arial" w:hAnsi="Arial" w:cs="Arial"/>
          <w:lang w:val="ro-RO"/>
        </w:rPr>
        <w:t>Prestatorul se obligă să remedieze, pe cheltuiala proprie, la cererea achizitorului și în termenul indicat de acesta, orice deficiență în prestarea serviciilor cauzată de neîndeplinirea obligațiilor sale contractuale</w:t>
      </w:r>
      <w:r w:rsidR="00232BB6" w:rsidRPr="00974105">
        <w:rPr>
          <w:rFonts w:ascii="Arial" w:hAnsi="Arial" w:cs="Arial"/>
          <w:lang w:val="ro-RO"/>
        </w:rPr>
        <w:t xml:space="preserve"> sau indeplinirea partiala/necorespunzatoare a acestora</w:t>
      </w:r>
      <w:r w:rsidRPr="00974105">
        <w:rPr>
          <w:rFonts w:ascii="Arial" w:hAnsi="Arial" w:cs="Arial"/>
          <w:lang w:val="ro-RO"/>
        </w:rPr>
        <w:t>.</w:t>
      </w:r>
    </w:p>
    <w:p w:rsidR="00551ECB" w:rsidRPr="00974105" w:rsidRDefault="00551ECB" w:rsidP="00534CAE">
      <w:pPr>
        <w:numPr>
          <w:ilvl w:val="1"/>
          <w:numId w:val="14"/>
        </w:numPr>
        <w:jc w:val="both"/>
        <w:rPr>
          <w:rFonts w:ascii="Arial" w:hAnsi="Arial" w:cs="Arial"/>
          <w:lang w:val="ro-RO"/>
        </w:rPr>
      </w:pPr>
      <w:r w:rsidRPr="00974105">
        <w:rPr>
          <w:rFonts w:ascii="Arial" w:hAnsi="Arial" w:cs="Arial"/>
          <w:lang w:val="ro-RO"/>
        </w:rPr>
        <w:t xml:space="preserve">Atunci când serviciile sunt furnizate pentru un Proiect care formeaza obiectul unuia sau mai multor </w:t>
      </w:r>
      <w:r w:rsidR="00FF2F78" w:rsidRPr="00974105">
        <w:rPr>
          <w:rFonts w:ascii="Arial" w:hAnsi="Arial" w:cs="Arial"/>
          <w:lang w:val="ro-RO"/>
        </w:rPr>
        <w:t>proceduri de atribuire de contracte de achiziție publică,</w:t>
      </w:r>
      <w:r w:rsidRPr="00974105">
        <w:rPr>
          <w:rFonts w:ascii="Arial" w:hAnsi="Arial" w:cs="Arial"/>
          <w:lang w:val="ro-RO"/>
        </w:rPr>
        <w:t xml:space="preserve"> Prestatorul va fi responsabil pentru orice daună suferită de Autoritatea Contractan</w:t>
      </w:r>
      <w:r w:rsidR="00FF2F78" w:rsidRPr="00974105">
        <w:rPr>
          <w:rFonts w:ascii="Arial" w:hAnsi="Arial" w:cs="Arial"/>
          <w:lang w:val="ro-RO"/>
        </w:rPr>
        <w:t>tă, ca rezultat al erorilor in întocmirea corespunză</w:t>
      </w:r>
      <w:r w:rsidRPr="00974105">
        <w:rPr>
          <w:rFonts w:ascii="Arial" w:hAnsi="Arial" w:cs="Arial"/>
          <w:lang w:val="ro-RO"/>
        </w:rPr>
        <w:t>toare</w:t>
      </w:r>
      <w:r w:rsidR="009969E0" w:rsidRPr="00974105">
        <w:rPr>
          <w:rFonts w:ascii="Arial" w:hAnsi="Arial" w:cs="Arial"/>
          <w:lang w:val="ro-RO"/>
        </w:rPr>
        <w:t xml:space="preserve"> a</w:t>
      </w:r>
      <w:r w:rsidRPr="00974105">
        <w:rPr>
          <w:rFonts w:ascii="Arial" w:hAnsi="Arial" w:cs="Arial"/>
          <w:lang w:val="ro-RO"/>
        </w:rPr>
        <w:t xml:space="preserve"> tuturor livrabilelor din Caietul de sarcini care determină sau pot determina admit</w:t>
      </w:r>
      <w:r w:rsidR="007B1EC1" w:rsidRPr="00974105">
        <w:rPr>
          <w:rFonts w:ascii="Arial" w:hAnsi="Arial" w:cs="Arial"/>
          <w:lang w:val="ro-RO"/>
        </w:rPr>
        <w:t>erea unei plângeri, corecț</w:t>
      </w:r>
      <w:r w:rsidRPr="00974105">
        <w:rPr>
          <w:rFonts w:ascii="Arial" w:hAnsi="Arial" w:cs="Arial"/>
          <w:lang w:val="ro-RO"/>
        </w:rPr>
        <w:t>ii financiare ori a unei acţiuni în despăgubire împotriva Autorităţii Contractante introduse de candi</w:t>
      </w:r>
      <w:r w:rsidR="00FF2F78" w:rsidRPr="00974105">
        <w:rPr>
          <w:rFonts w:ascii="Arial" w:hAnsi="Arial" w:cs="Arial"/>
          <w:lang w:val="ro-RO"/>
        </w:rPr>
        <w:t>daţi şi/sau ofertanţi, autorităț</w:t>
      </w:r>
      <w:r w:rsidRPr="00974105">
        <w:rPr>
          <w:rFonts w:ascii="Arial" w:hAnsi="Arial" w:cs="Arial"/>
          <w:lang w:val="ro-RO"/>
        </w:rPr>
        <w:t>i investite cu autoritate de control, care reclamă în baza documentaţiei de atribuire elaborate de Prestator, nereguli, erori, conflicte de int</w:t>
      </w:r>
      <w:r w:rsidR="007B1EC1" w:rsidRPr="00974105">
        <w:rPr>
          <w:rFonts w:ascii="Arial" w:hAnsi="Arial" w:cs="Arial"/>
          <w:lang w:val="ro-RO"/>
        </w:rPr>
        <w:t>erese, cazuri de necompetenţă, ș</w:t>
      </w:r>
      <w:r w:rsidRPr="00974105">
        <w:rPr>
          <w:rFonts w:ascii="Arial" w:hAnsi="Arial" w:cs="Arial"/>
          <w:lang w:val="ro-RO"/>
        </w:rPr>
        <w:t>i vor a</w:t>
      </w:r>
      <w:r w:rsidR="007B1EC1" w:rsidRPr="00974105">
        <w:rPr>
          <w:rFonts w:ascii="Arial" w:hAnsi="Arial" w:cs="Arial"/>
          <w:lang w:val="ro-RO"/>
        </w:rPr>
        <w:t>trage răspunderea profesională și materială</w:t>
      </w:r>
      <w:r w:rsidRPr="00974105">
        <w:rPr>
          <w:rFonts w:ascii="Arial" w:hAnsi="Arial" w:cs="Arial"/>
          <w:lang w:val="ro-RO"/>
        </w:rPr>
        <w:t xml:space="preserve"> pentru fraude, infracţiuni sau contravenţii săvârşite de Prestator sau subcontractorii acestuia, salariaţii sau experţii care îşi desfăşoară activitatea în subordinea Prestatorului.</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Prestatorul va executa Serviciile în baza Contractului de Servicii cu atenţie, eficienţă şi diligenţă, conform celor mai înalte standarde profesionale.</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Prestatorul se va conforma Ordinelor Administrative emise de Managerul de Proiect al Autorităţii Contractante.</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 xml:space="preserve">Prestatorul va considera toate documentele şi informaţiile care îi sunt puse la dispoziţie referitoare la Contractul de Servicii drept private şi confidenţiale după </w:t>
      </w:r>
      <w:r w:rsidRPr="00974105">
        <w:rPr>
          <w:rFonts w:ascii="Arial" w:hAnsi="Arial" w:cs="Arial"/>
          <w:lang w:val="ro-RO"/>
        </w:rPr>
        <w:lastRenderedPageBreak/>
        <w:t>caz, nu va publica sau divulga nici un element al Contractului de Servicii fără acordul scris, prealabil, al Autorităţii Contractante. Dacă există divergenţe cu privire la necesitatea publicării sau divulgării în scopul executării Contractului de Servicii, decizia finală va aparţine Autorităţii Contractante.</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 xml:space="preserve">Dacă Prestatorul este un consorţiu alcătuit din două sau mai multe persoane juridice, acestea vor răspunde </w:t>
      </w:r>
      <w:r w:rsidRPr="00974105">
        <w:rPr>
          <w:rFonts w:ascii="Arial" w:hAnsi="Arial" w:cs="Arial"/>
          <w:b/>
          <w:lang w:val="ro-RO"/>
        </w:rPr>
        <w:t>solidar</w:t>
      </w:r>
      <w:r w:rsidRPr="00974105">
        <w:rPr>
          <w:rFonts w:ascii="Arial" w:hAnsi="Arial" w:cs="Arial"/>
          <w:lang w:val="ro-RO"/>
        </w:rPr>
        <w:t xml:space="preserve"> de îndeplinirea obligaţiilor Contractului de Servicii. Prestatorul, reprezentat de liderul de consorţiu va acţiona pe seama acestuia în cadrul Contractului de Servicii si va avea autoritatea de a reprezenta şi angaja contractual consorţiul.</w:t>
      </w:r>
    </w:p>
    <w:p w:rsidR="00184D45" w:rsidRPr="00974105" w:rsidRDefault="00184D45" w:rsidP="00534CAE">
      <w:pPr>
        <w:numPr>
          <w:ilvl w:val="1"/>
          <w:numId w:val="14"/>
        </w:numPr>
        <w:ind w:left="562" w:hanging="562"/>
        <w:jc w:val="both"/>
        <w:rPr>
          <w:rFonts w:ascii="Arial" w:hAnsi="Arial" w:cs="Arial"/>
          <w:b/>
          <w:bCs/>
          <w:lang w:val="ro-RO"/>
        </w:rPr>
      </w:pPr>
      <w:bookmarkStart w:id="62" w:name="_Ref500223101"/>
      <w:r w:rsidRPr="00974105">
        <w:rPr>
          <w:rFonts w:ascii="Arial" w:hAnsi="Arial" w:cs="Arial"/>
          <w:lang w:val="ro-RO"/>
        </w:rPr>
        <w:t>Prestatorul va face demersurile necesare pentru a se asigura ca finanţarea UE a fost mediatizată corespunzător în condiţiile legii şi ale regulilor privind transparenţa redactate şi publicate de către Comisie, in Regulamentul nr. 1828/2006</w:t>
      </w:r>
      <w:r w:rsidRPr="00974105">
        <w:rPr>
          <w:rFonts w:ascii="Arial" w:hAnsi="Arial" w:cs="Arial"/>
          <w:b/>
          <w:bCs/>
          <w:lang w:val="ro-RO"/>
        </w:rPr>
        <w:t xml:space="preserve"> </w:t>
      </w:r>
      <w:r w:rsidRPr="00974105">
        <w:rPr>
          <w:rFonts w:ascii="Arial" w:hAnsi="Arial" w:cs="Arial"/>
          <w:bCs/>
          <w:lang w:val="ro-RO"/>
        </w:rPr>
        <w:t>stabilind regulile pentru implementarea Regulamentului Consiliului (CE) nr. 1083/2006 în care se stabilesc prevederile generale cu privire la Fondul European de Dezvoltare Regională, Fondul Social European şi Fondul de Coeziune şi pentru implementarea Regulamentului (CE) nr. 1080/2006 al Parlamentului European şi al Consiliului pentru Fondul European de Dezvoltare Regională</w:t>
      </w:r>
    </w:p>
    <w:p w:rsidR="00677EA6" w:rsidRPr="00974105" w:rsidRDefault="00551ECB" w:rsidP="00534CAE">
      <w:pPr>
        <w:numPr>
          <w:ilvl w:val="1"/>
          <w:numId w:val="14"/>
        </w:numPr>
        <w:jc w:val="both"/>
        <w:rPr>
          <w:rFonts w:ascii="Arial" w:hAnsi="Arial" w:cs="Arial"/>
          <w:bCs/>
          <w:lang w:val="ro-RO"/>
        </w:rPr>
      </w:pPr>
      <w:r w:rsidRPr="00974105">
        <w:rPr>
          <w:rFonts w:ascii="Arial" w:hAnsi="Arial" w:cs="Arial"/>
          <w:bCs/>
          <w:lang w:val="ro-RO"/>
        </w:rPr>
        <w:t>Prestatorul va face demersurile necesa</w:t>
      </w:r>
      <w:r w:rsidR="00FF2F78" w:rsidRPr="00974105">
        <w:rPr>
          <w:rFonts w:ascii="Arial" w:hAnsi="Arial" w:cs="Arial"/>
          <w:bCs/>
          <w:lang w:val="ro-RO"/>
        </w:rPr>
        <w:t>re pentru a se asigura ca execuția lucrărilor din Proiectul cu finanț</w:t>
      </w:r>
      <w:r w:rsidRPr="00974105">
        <w:rPr>
          <w:rFonts w:ascii="Arial" w:hAnsi="Arial" w:cs="Arial"/>
          <w:bCs/>
          <w:lang w:val="ro-RO"/>
        </w:rPr>
        <w:t>ar</w:t>
      </w:r>
      <w:r w:rsidR="000160D6" w:rsidRPr="00974105">
        <w:rPr>
          <w:rFonts w:ascii="Arial" w:hAnsi="Arial" w:cs="Arial"/>
          <w:bCs/>
          <w:lang w:val="ro-RO"/>
        </w:rPr>
        <w:t>e UE din Fondul de Coeziune nu î</w:t>
      </w:r>
      <w:r w:rsidRPr="00974105">
        <w:rPr>
          <w:rFonts w:ascii="Arial" w:hAnsi="Arial" w:cs="Arial"/>
          <w:bCs/>
          <w:lang w:val="ro-RO"/>
        </w:rPr>
        <w:t>nregistr</w:t>
      </w:r>
      <w:r w:rsidR="000160D6" w:rsidRPr="00974105">
        <w:rPr>
          <w:rFonts w:ascii="Arial" w:hAnsi="Arial" w:cs="Arial"/>
          <w:bCs/>
          <w:lang w:val="ro-RO"/>
        </w:rPr>
        <w:t>eaza întârzieri, acordând la cerearea și în prezența Autorităț</w:t>
      </w:r>
      <w:r w:rsidRPr="00974105">
        <w:rPr>
          <w:rFonts w:ascii="Arial" w:hAnsi="Arial" w:cs="Arial"/>
          <w:bCs/>
          <w:lang w:val="ro-RO"/>
        </w:rPr>
        <w:t>ii C</w:t>
      </w:r>
      <w:r w:rsidR="000160D6" w:rsidRPr="00974105">
        <w:rPr>
          <w:rFonts w:ascii="Arial" w:hAnsi="Arial" w:cs="Arial"/>
          <w:bCs/>
          <w:lang w:val="ro-RO"/>
        </w:rPr>
        <w:t>ontractante consilierea necesară</w:t>
      </w:r>
      <w:r w:rsidRPr="00974105">
        <w:rPr>
          <w:rFonts w:ascii="Arial" w:hAnsi="Arial" w:cs="Arial"/>
          <w:bCs/>
          <w:lang w:val="ro-RO"/>
        </w:rPr>
        <w:t xml:space="preserve"> Proiectantului/Proiec</w:t>
      </w:r>
      <w:r w:rsidR="000160D6" w:rsidRPr="00974105">
        <w:rPr>
          <w:rFonts w:ascii="Arial" w:hAnsi="Arial" w:cs="Arial"/>
          <w:bCs/>
          <w:lang w:val="ro-RO"/>
        </w:rPr>
        <w:t>tanț</w:t>
      </w:r>
      <w:r w:rsidRPr="00974105">
        <w:rPr>
          <w:rFonts w:ascii="Arial" w:hAnsi="Arial" w:cs="Arial"/>
          <w:bCs/>
          <w:lang w:val="ro-RO"/>
        </w:rPr>
        <w:t xml:space="preserve">ilor din cadrul Proiectului pentru a fi evitate revizuirile repetate ale </w:t>
      </w:r>
      <w:r w:rsidR="000160D6" w:rsidRPr="00974105">
        <w:rPr>
          <w:rFonts w:ascii="Arial" w:hAnsi="Arial" w:cs="Arial"/>
          <w:bCs/>
          <w:lang w:val="ro-RO"/>
        </w:rPr>
        <w:t>proiectelor/detaliilor de execuție pe parcursul implementă</w:t>
      </w:r>
      <w:r w:rsidRPr="00974105">
        <w:rPr>
          <w:rFonts w:ascii="Arial" w:hAnsi="Arial" w:cs="Arial"/>
          <w:bCs/>
          <w:lang w:val="ro-RO"/>
        </w:rPr>
        <w:t>rii.</w:t>
      </w:r>
    </w:p>
    <w:p w:rsidR="00C8416B" w:rsidRPr="00974105" w:rsidRDefault="00C8416B" w:rsidP="00534CAE">
      <w:pPr>
        <w:numPr>
          <w:ilvl w:val="1"/>
          <w:numId w:val="14"/>
        </w:numPr>
        <w:jc w:val="both"/>
        <w:rPr>
          <w:rFonts w:ascii="Arial" w:hAnsi="Arial" w:cs="Arial"/>
          <w:bCs/>
          <w:lang w:val="ro-RO"/>
        </w:rPr>
      </w:pPr>
      <w:r w:rsidRPr="00974105">
        <w:rPr>
          <w:rFonts w:ascii="Arial" w:hAnsi="Arial" w:cs="Arial"/>
          <w:lang w:val="ro-RO"/>
        </w:rPr>
        <w:t xml:space="preserve">Prestatorul rămâne răspunzător pentru orice încălcare a obligațiilor sale contractuale </w:t>
      </w:r>
      <w:r w:rsidR="00677EA6" w:rsidRPr="00974105">
        <w:rPr>
          <w:rFonts w:ascii="Arial" w:hAnsi="Arial" w:cs="Arial"/>
          <w:lang w:val="ro-RO"/>
        </w:rPr>
        <w:t>și după încetarea contractului.</w:t>
      </w:r>
    </w:p>
    <w:p w:rsidR="00184D45" w:rsidRPr="00974105" w:rsidRDefault="00184D45" w:rsidP="00534CAE">
      <w:pPr>
        <w:pStyle w:val="Style1"/>
        <w:numPr>
          <w:ilvl w:val="0"/>
          <w:numId w:val="14"/>
        </w:numPr>
        <w:spacing w:before="0" w:after="0"/>
        <w:ind w:right="674"/>
        <w:rPr>
          <w:sz w:val="24"/>
          <w:szCs w:val="24"/>
          <w:lang w:val="ro-RO"/>
        </w:rPr>
      </w:pPr>
      <w:bookmarkStart w:id="63" w:name="_Ref35061609"/>
      <w:bookmarkStart w:id="64" w:name="_Toc192926837"/>
      <w:bookmarkStart w:id="65" w:name="_Toc192928385"/>
      <w:bookmarkStart w:id="66" w:name="_Toc193017794"/>
      <w:bookmarkStart w:id="67" w:name="_Toc193018215"/>
      <w:bookmarkStart w:id="68" w:name="_Toc193020453"/>
      <w:bookmarkStart w:id="69" w:name="_Toc193020742"/>
      <w:bookmarkStart w:id="70" w:name="_Toc394487725"/>
      <w:r w:rsidRPr="00974105">
        <w:rPr>
          <w:sz w:val="24"/>
          <w:szCs w:val="24"/>
          <w:lang w:val="ro-RO"/>
        </w:rPr>
        <w:t>Codul de conduită</w:t>
      </w:r>
      <w:bookmarkEnd w:id="62"/>
      <w:bookmarkEnd w:id="63"/>
      <w:bookmarkEnd w:id="64"/>
      <w:bookmarkEnd w:id="65"/>
      <w:bookmarkEnd w:id="66"/>
      <w:bookmarkEnd w:id="67"/>
      <w:bookmarkEnd w:id="68"/>
      <w:bookmarkEnd w:id="69"/>
      <w:bookmarkEnd w:id="70"/>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 xml:space="preserve">Prestatorul va acţiona în permanenţă cu devotament şi imparţialitate şi ca un </w:t>
      </w:r>
      <w:r w:rsidR="00BC3ED1" w:rsidRPr="00974105">
        <w:rPr>
          <w:rFonts w:ascii="Arial" w:hAnsi="Arial" w:cs="Arial"/>
          <w:lang w:val="ro-RO"/>
        </w:rPr>
        <w:t>contractant</w:t>
      </w:r>
      <w:r w:rsidRPr="00974105">
        <w:rPr>
          <w:rFonts w:ascii="Arial" w:hAnsi="Arial" w:cs="Arial"/>
          <w:lang w:val="ro-RO"/>
        </w:rPr>
        <w:t xml:space="preserve"> loial al Autorităţii Contractante, </w:t>
      </w:r>
      <w:r w:rsidR="00BC3ED1" w:rsidRPr="00974105">
        <w:rPr>
          <w:rFonts w:ascii="Arial" w:hAnsi="Arial" w:cs="Arial"/>
          <w:lang w:val="ro-RO"/>
        </w:rPr>
        <w:t xml:space="preserve">în conformitate cu regulile etice și deontologice ale profesiei sale </w:t>
      </w:r>
      <w:r w:rsidRPr="00974105">
        <w:rPr>
          <w:rFonts w:ascii="Arial" w:hAnsi="Arial" w:cs="Arial"/>
          <w:lang w:val="ro-RO"/>
        </w:rPr>
        <w:t>precum şi cu discreţie adecvată. În mod particular, se va abţine de la orice declaraţie publică privind Proiectul sau Serviciile fără aprobarea prealabilă a Autorităţii Contractante şi de la a se angaja în orice altă activitate care intră în conflict cu obligaţiile sale faţă de Autoritatea Contractantă conform Contractului de Servicii. Prestatorul nu va putea angaja în nici un mod Autoritatea Contractantă fără acordul scris prealabil al acesteia şi atunci când este posibil va face cunoscută această obligaţie terţilor.</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 xml:space="preserve">Pe perioada executării Contractului de Servicii, Prestatorul şi personalul său vor respecta drepturile omului şi se obligă să nu aducă atingere obiceiurilor politice, culturale şi religioase dominante în România. </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 xml:space="preserve">Când Prestatorul sau oricare din subcontractorii săi, personalul, experţii, agenţii sau subordonaţii săi se oferă să dea, </w:t>
      </w:r>
      <w:r w:rsidR="00B131D4" w:rsidRPr="00974105">
        <w:rPr>
          <w:rFonts w:ascii="Arial" w:hAnsi="Arial" w:cs="Arial"/>
          <w:lang w:val="ro-RO"/>
        </w:rPr>
        <w:t xml:space="preserve">sunt constrânși </w:t>
      </w:r>
      <w:r w:rsidRPr="00974105">
        <w:rPr>
          <w:rFonts w:ascii="Arial" w:hAnsi="Arial" w:cs="Arial"/>
          <w:lang w:val="ro-RO"/>
        </w:rPr>
        <w:t xml:space="preserve">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Autoritatea Contractantă, ori pentru a favoriza sau defavoriza orice persoană în legătură cu Contractul de Servicii sau cu orice alt contract încheiat cu Autoritatea Contractantă, aceştia vor răspunde în condiţiile legii, în funcţie de natura şi gravitatea faptei. Autoritatea Contractantă poate </w:t>
      </w:r>
      <w:r w:rsidRPr="00974105">
        <w:rPr>
          <w:rFonts w:ascii="Arial" w:hAnsi="Arial" w:cs="Arial"/>
          <w:lang w:val="ro-RO"/>
        </w:rPr>
        <w:lastRenderedPageBreak/>
        <w:t>decide încetarea Contractului de Servicii, fără a aduce atingere nici unui drept anterior dobândit de Prestator în baza Contractului de Servicii.</w:t>
      </w:r>
    </w:p>
    <w:p w:rsidR="00184D45" w:rsidRPr="00974105" w:rsidRDefault="00BC3ED1" w:rsidP="00534CAE">
      <w:pPr>
        <w:numPr>
          <w:ilvl w:val="1"/>
          <w:numId w:val="14"/>
        </w:numPr>
        <w:ind w:left="562" w:hanging="562"/>
        <w:jc w:val="both"/>
        <w:rPr>
          <w:rFonts w:ascii="Arial" w:hAnsi="Arial" w:cs="Arial"/>
          <w:lang w:val="ro-RO"/>
        </w:rPr>
      </w:pPr>
      <w:r w:rsidRPr="00974105">
        <w:rPr>
          <w:rFonts w:ascii="Arial" w:hAnsi="Arial" w:cs="Arial"/>
          <w:lang w:val="ro-RO"/>
        </w:rPr>
        <w:t xml:space="preserve">În cazul în care Prestatorul și/sau oricare dintre sub-contractori, personalul, agenții sau dependenții săi, va primi sau acceptă să primească, și/sau să procure vreunei persoane orice cadou, gratuitate, comision, mită ca stimulent sau recompensă pentru a face sau a nu face orice act și/sau pentru a favoriza sau defavoriza orice persoană în legatură cu acest contract sau orice alt contract cu achizitorul, acesta din urmă are dreptul de a rezilia contractul cu solicitarea de daune- interese, fără ca prin aceasta însă să se aducă vreun prejudiciu oricăror drepturi câștigate de prestator în baza acestui contract. </w:t>
      </w:r>
      <w:r w:rsidR="00184D45" w:rsidRPr="00974105">
        <w:rPr>
          <w:rFonts w:ascii="Arial" w:hAnsi="Arial" w:cs="Arial"/>
          <w:lang w:val="ro-RO"/>
        </w:rPr>
        <w:t>Plăţile către Prestator aferente Contractului de Servicii vor constitui singurul venit ori beneficiu ce poate deriva din Contractul de Servicii, şi atât Prestatorul cât şi personalul său salariat ori contractat, inclusiv conducerea sa şi salariaţii din teritoriu, nu vor accepta nici un comision, deducere, alocaţie, plată indirec</w:t>
      </w:r>
      <w:r w:rsidR="00CB5202" w:rsidRPr="00974105">
        <w:rPr>
          <w:rFonts w:ascii="Arial" w:hAnsi="Arial" w:cs="Arial"/>
          <w:lang w:val="ro-RO"/>
        </w:rPr>
        <w:t>tă ori orice altă formă</w:t>
      </w:r>
      <w:r w:rsidR="00184D45" w:rsidRPr="00974105">
        <w:rPr>
          <w:rFonts w:ascii="Arial" w:hAnsi="Arial" w:cs="Arial"/>
          <w:lang w:val="ro-RO"/>
        </w:rPr>
        <w:t xml:space="preserve"> de retribuţie în legătură cu, sau pentru executarea obligaţiilor din Contractul de Servicii.</w:t>
      </w:r>
    </w:p>
    <w:p w:rsidR="00CB5202" w:rsidRPr="00974105" w:rsidRDefault="00CB5202" w:rsidP="00534CAE">
      <w:pPr>
        <w:numPr>
          <w:ilvl w:val="1"/>
          <w:numId w:val="14"/>
        </w:numPr>
        <w:ind w:left="562" w:hanging="562"/>
        <w:jc w:val="both"/>
        <w:rPr>
          <w:rFonts w:ascii="Arial" w:hAnsi="Arial" w:cs="Arial"/>
          <w:lang w:val="ro-RO"/>
        </w:rPr>
      </w:pPr>
      <w:r w:rsidRPr="00974105">
        <w:rPr>
          <w:rFonts w:ascii="Arial" w:hAnsi="Arial" w:cs="Arial"/>
          <w:lang w:val="ro-RO"/>
        </w:rPr>
        <w:t>Toate rapoartele și documentele precum hărți, diagrame, desene, specificații, planuri, statistici, calcule, baze de date, software și înregistrări suport sau orice materiale achiziționate, compilate sau pregătite de către Prestator în executarea exclusivă a acestui contract și rezultate ca urmare a acestui contrarct vor fi proprietatea Achizitorului. Prestatorul se obligă să livreze aceste documente, în original, achizitorului după finalizarea contractului și să nu le utilizeze pentru alte scopuri decât cele prevăzute în acest contract, cu excepția cazului în care achizitorul îl autorizează în scris în acest sens. Orice rezultate sau drepturi legate de acestea, inclusiv drepturi de autor și/sau orice alte drepturi de proprietate intelectuală și/sau industrială, obținute în executarea sau ca urmare a executării acestui contract, cu excepția cazurilor în care astfel de drepturi sunt preexistente contractului, vor fi proprietatea achizitorului, care le poate utiliza, publica sau transfera după cum consideră necesar, fără nici un fel de limitare geografica sau de alta natură.</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Prestatorul nu va avea nici un drept, direct sau indirect, la vreo redevenţă, facilitate sau comision cu privire la orice bun sau procedeu brevetat sau protejat utilizate în scopurile Contractului de Servicii sau ale Proiectului, fără aprobarea prealabilă în scris a Autorităţii Contractante.</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 xml:space="preserve">Prestatorul şi personalul său vor respecta secretul profesional, pe perioada executării Contractului de Servicii, inclusiv pe perioada oricărei prelungiri a acestuia, şi după încetarea Contractului de Servicii. În acest sens, cu excepţia cazului în care se obţine acordul scris prealabil al Autorităţii Contractante, Prestatorul şi personalul său, salariat ori contractat de acesta, incluzând conducerea şi salariaţii din teritoriu, nu vor comunica niciodată oricărei alte persoane sau entităţi, nici o informaţie confidenţială divulgată lor sau despre care au luat cunoştinţă şi nu vor face publică nici o informaţie referitoare la recomandările primite în cursul sau ca rezultat al derulării Serviciilor. Totodată, Prestatorul şi personalul său nu vor utiliza în dauna Autorităţii Contractante, informaţiile ce le-au fost furnizate sau rezultatul studiilor, testelor, cercetărilor desfăşurate în cursul sau în scopul executării Contractului de Servicii. </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 xml:space="preserve">Executarea Contractului de Servicii nu trebuie să genereze cheltuieli comerciale neuzuale în afara celor înscrise în bugetul contractului şi menţionate în caietul de sarcini. Dacă apar totuşi astfel de cheltuieli, Autoritatea Contractanta nu va fi </w:t>
      </w:r>
      <w:r w:rsidRPr="00974105">
        <w:rPr>
          <w:rFonts w:ascii="Arial" w:hAnsi="Arial" w:cs="Arial"/>
          <w:lang w:val="ro-RO"/>
        </w:rPr>
        <w:lastRenderedPageBreak/>
        <w:t>răspunzătoare şi nu va suporta cheltuielile comerciale în afara celor înscrise în bugetul contractului şi menţionate în Caietul de sarcini.</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 xml:space="preserve">Prestatorul va furniza Autorităţii Contractante, Autoritatii de Management si Organismului Intermediar la cerere, documente justificative cu privire la condiţiile în care se execută Contractul de Servicii. Autoritatea Contractantă, Autoritatea de Management si Organismul Intermediar vor efectua orice documentare sau cercetare la faţa locului pe care o consideră necesară pentru strângerea de probe în cazul oricărei suspiciuni de neregula sau cu privire la existenţa unor cheltuieli comerciale neuzuale. </w:t>
      </w:r>
    </w:p>
    <w:p w:rsidR="00184D45" w:rsidRPr="00974105" w:rsidRDefault="00184D45" w:rsidP="00534CAE">
      <w:pPr>
        <w:pStyle w:val="Style1"/>
        <w:numPr>
          <w:ilvl w:val="0"/>
          <w:numId w:val="14"/>
        </w:numPr>
        <w:spacing w:before="0" w:after="0"/>
        <w:ind w:right="674"/>
        <w:rPr>
          <w:sz w:val="24"/>
          <w:szCs w:val="24"/>
          <w:lang w:val="ro-RO"/>
        </w:rPr>
      </w:pPr>
      <w:bookmarkStart w:id="71" w:name="_Toc192926838"/>
      <w:bookmarkStart w:id="72" w:name="_Toc192928386"/>
      <w:bookmarkStart w:id="73" w:name="_Toc193017795"/>
      <w:bookmarkStart w:id="74" w:name="_Toc193018216"/>
      <w:bookmarkStart w:id="75" w:name="_Toc193020454"/>
      <w:bookmarkStart w:id="76" w:name="_Toc193020743"/>
      <w:bookmarkStart w:id="77" w:name="_Toc394487726"/>
      <w:r w:rsidRPr="00974105">
        <w:rPr>
          <w:sz w:val="24"/>
          <w:szCs w:val="24"/>
          <w:lang w:val="ro-RO"/>
        </w:rPr>
        <w:t>Conflictul de interese</w:t>
      </w:r>
      <w:bookmarkEnd w:id="71"/>
      <w:bookmarkEnd w:id="72"/>
      <w:bookmarkEnd w:id="73"/>
      <w:bookmarkEnd w:id="74"/>
      <w:bookmarkEnd w:id="75"/>
      <w:bookmarkEnd w:id="76"/>
      <w:bookmarkEnd w:id="77"/>
    </w:p>
    <w:p w:rsidR="00184D45" w:rsidRPr="00974105" w:rsidRDefault="00184D45" w:rsidP="00534CAE">
      <w:pPr>
        <w:numPr>
          <w:ilvl w:val="1"/>
          <w:numId w:val="14"/>
        </w:numPr>
        <w:ind w:left="562" w:hanging="562"/>
        <w:jc w:val="both"/>
        <w:rPr>
          <w:rFonts w:ascii="Arial" w:hAnsi="Arial" w:cs="Arial"/>
          <w:lang w:val="ro-RO"/>
        </w:rPr>
      </w:pPr>
      <w:bookmarkStart w:id="78" w:name="_Ref500223654"/>
      <w:r w:rsidRPr="00974105">
        <w:rPr>
          <w:rFonts w:ascii="Arial" w:hAnsi="Arial" w:cs="Arial"/>
          <w:lang w:val="ro-RO"/>
        </w:rPr>
        <w:t xml:space="preserve">Prestatorul va lua toate măsurile necesare pentru a preveni ori stopa orice situaţie care ar putea compromite executarea obiectivă şi imparţială a Contractului de Servicii. Conflictele de interese, astfel cum sunt acestea definite în Contractul de Servicii, pot apărea în mod special ca rezultat al intereselor economice, afinităţilor, legăturilor de rudenie ori afinitate, sau al oricăror alte legături ori interese comune. Orice conflict de interese apărut în timpul executării Contractului de Servicii trebuie notificat în scris tuturor părţilor semnatare ale contractului - Autoritate de Contractare, fără întârziere. </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Autoritatea Contractantă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Fără a aduce atingere prevederilor articolului 7 din prezentele Condiţii Generale, Prestatorul va înlocui, imediat şi fără vreo compensaţie din partea Autorităţii Contractante, orice membru al personalului său salariat ori contractat, inclusiv conducerea ori salariaţii din ter</w:t>
      </w:r>
      <w:r w:rsidR="00E628D9" w:rsidRPr="00974105">
        <w:rPr>
          <w:rFonts w:ascii="Arial" w:hAnsi="Arial" w:cs="Arial"/>
          <w:lang w:val="ro-RO"/>
        </w:rPr>
        <w:t>itoriu, care se regăseşte / regă</w:t>
      </w:r>
      <w:r w:rsidRPr="00974105">
        <w:rPr>
          <w:rFonts w:ascii="Arial" w:hAnsi="Arial" w:cs="Arial"/>
          <w:lang w:val="ro-RO"/>
        </w:rPr>
        <w:t xml:space="preserve">sesc într-o astfel de situaţie. </w:t>
      </w:r>
    </w:p>
    <w:bookmarkEnd w:id="78"/>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Prestatorul se va abţine de la a stabili orice contact care ar putea sa-i compromită independenţa ori pe cea a personalului său, salariat sau contractat, inclusiv conducerea şi salariaţii din teritoriu. Când Prestatorul nu-şi menţine independenţa, Autoritatea Contractantă, fără afectarea dreptului acesteia de a obţine repararea prejudiciului ce i-a fost cauzat ca urmare a situaţiei de conflict de interese, va putea decide încetarea de drept şi cu efect imediat a Contractul</w:t>
      </w:r>
      <w:r w:rsidR="00F55173" w:rsidRPr="00974105">
        <w:rPr>
          <w:rFonts w:ascii="Arial" w:hAnsi="Arial" w:cs="Arial"/>
          <w:lang w:val="ro-RO"/>
        </w:rPr>
        <w:t>ui</w:t>
      </w:r>
      <w:r w:rsidRPr="00974105">
        <w:rPr>
          <w:rFonts w:ascii="Arial" w:hAnsi="Arial" w:cs="Arial"/>
          <w:lang w:val="ro-RO"/>
        </w:rPr>
        <w:t xml:space="preserve"> de S</w:t>
      </w:r>
      <w:r w:rsidR="00974105" w:rsidRPr="00974105">
        <w:rPr>
          <w:rFonts w:ascii="Arial" w:hAnsi="Arial" w:cs="Arial"/>
          <w:lang w:val="ro-RO"/>
        </w:rPr>
        <w:t>a</w:t>
      </w:r>
      <w:r w:rsidRPr="00974105">
        <w:rPr>
          <w:rFonts w:ascii="Arial" w:hAnsi="Arial" w:cs="Arial"/>
          <w:lang w:val="ro-RO"/>
        </w:rPr>
        <w:t xml:space="preserve">ervicii. </w:t>
      </w:r>
    </w:p>
    <w:p w:rsidR="00184D45" w:rsidRPr="00974105" w:rsidRDefault="00184D45" w:rsidP="00534CAE">
      <w:pPr>
        <w:pStyle w:val="Style1"/>
        <w:numPr>
          <w:ilvl w:val="0"/>
          <w:numId w:val="14"/>
        </w:numPr>
        <w:spacing w:before="0" w:after="0"/>
        <w:ind w:right="674"/>
        <w:rPr>
          <w:sz w:val="24"/>
          <w:szCs w:val="24"/>
          <w:lang w:val="ro-RO"/>
        </w:rPr>
      </w:pPr>
      <w:bookmarkStart w:id="79" w:name="_Toc192926839"/>
      <w:bookmarkStart w:id="80" w:name="_Toc192928387"/>
      <w:bookmarkStart w:id="81" w:name="_Toc193017796"/>
      <w:bookmarkStart w:id="82" w:name="_Toc193018217"/>
      <w:bookmarkStart w:id="83" w:name="_Toc193020455"/>
      <w:bookmarkStart w:id="84" w:name="_Toc193020744"/>
      <w:bookmarkStart w:id="85" w:name="_Toc394487727"/>
      <w:r w:rsidRPr="00974105">
        <w:rPr>
          <w:sz w:val="24"/>
          <w:szCs w:val="24"/>
          <w:lang w:val="ro-RO"/>
        </w:rPr>
        <w:t>Sancţiuni pentru neîndeplinirea culpabilă a obligaţiilor</w:t>
      </w:r>
      <w:bookmarkEnd w:id="79"/>
      <w:bookmarkEnd w:id="80"/>
      <w:bookmarkEnd w:id="81"/>
      <w:bookmarkEnd w:id="82"/>
      <w:bookmarkEnd w:id="83"/>
      <w:bookmarkEnd w:id="84"/>
      <w:bookmarkEnd w:id="85"/>
    </w:p>
    <w:p w:rsidR="0045262B" w:rsidRPr="00974105" w:rsidRDefault="00B21A74" w:rsidP="00534CAE">
      <w:pPr>
        <w:ind w:left="540" w:right="67"/>
        <w:jc w:val="both"/>
        <w:rPr>
          <w:rFonts w:ascii="Arial" w:hAnsi="Arial" w:cs="Arial"/>
          <w:lang w:val="it-IT"/>
        </w:rPr>
      </w:pPr>
      <w:r w:rsidRPr="00974105">
        <w:rPr>
          <w:rFonts w:ascii="Arial" w:hAnsi="Arial" w:cs="Arial"/>
          <w:lang w:val="ro-RO"/>
        </w:rPr>
        <w:t>9.1</w:t>
      </w:r>
      <w:r w:rsidR="0045262B" w:rsidRPr="00974105">
        <w:rPr>
          <w:rFonts w:ascii="Arial" w:hAnsi="Arial" w:cs="Arial"/>
          <w:lang w:val="it-IT"/>
        </w:rPr>
        <w:t xml:space="preserve">. In cazul in care, din vina sa exclusiva, Prestatorul nu reuseste sa-si execute obligatiile asumate prin contract, atunci Achizitorul are dreptul de a deduce din pretul contractului, ca penalitati, o suma calculata in conformitate cu prevederile din lista de penalitati, </w:t>
      </w:r>
      <w:r w:rsidR="0045262B" w:rsidRPr="00974105">
        <w:rPr>
          <w:rFonts w:ascii="Arial" w:hAnsi="Arial" w:cs="Arial"/>
          <w:b/>
          <w:lang w:val="it-IT"/>
        </w:rPr>
        <w:t xml:space="preserve">anexa </w:t>
      </w:r>
      <w:r w:rsidR="0045262B" w:rsidRPr="00974105">
        <w:rPr>
          <w:rFonts w:ascii="Arial" w:hAnsi="Arial" w:cs="Arial"/>
          <w:lang w:val="it-IT"/>
        </w:rPr>
        <w:t>la prezentul Contract.</w:t>
      </w:r>
    </w:p>
    <w:p w:rsidR="00184D45" w:rsidRPr="00974105" w:rsidRDefault="0045262B" w:rsidP="00534CAE">
      <w:pPr>
        <w:ind w:left="540" w:right="67"/>
        <w:jc w:val="both"/>
        <w:rPr>
          <w:rFonts w:ascii="Arial" w:hAnsi="Arial" w:cs="Arial"/>
          <w:lang w:val="it-IT"/>
        </w:rPr>
      </w:pPr>
      <w:r w:rsidRPr="00974105">
        <w:rPr>
          <w:rFonts w:ascii="Arial" w:hAnsi="Arial" w:cs="Arial"/>
          <w:lang w:val="it-IT"/>
        </w:rPr>
        <w:t xml:space="preserve">9.2. In cazul in care Achizitorul nu onoreaza facturile </w:t>
      </w:r>
      <w:r w:rsidRPr="00974105">
        <w:rPr>
          <w:rFonts w:ascii="Arial" w:hAnsi="Arial" w:cs="Arial"/>
          <w:b/>
          <w:lang w:val="it-IT"/>
        </w:rPr>
        <w:t>in termen de 30 zile</w:t>
      </w:r>
      <w:r w:rsidRPr="00974105">
        <w:rPr>
          <w:rFonts w:ascii="Arial" w:hAnsi="Arial" w:cs="Arial"/>
          <w:lang w:val="it-IT"/>
        </w:rPr>
        <w:t xml:space="preserve"> de la expirarea perioadei convenite, atunci aceasta poate plati ca penalitati o suma echivalenta cu o cota procentuala din plata neefectuata, respectiv  </w:t>
      </w:r>
      <w:r w:rsidRPr="00974105">
        <w:rPr>
          <w:rFonts w:ascii="Arial" w:hAnsi="Arial" w:cs="Arial"/>
          <w:b/>
          <w:lang w:val="it-IT"/>
        </w:rPr>
        <w:t>0,1%</w:t>
      </w:r>
      <w:r w:rsidRPr="00974105">
        <w:rPr>
          <w:rFonts w:ascii="Arial" w:hAnsi="Arial" w:cs="Arial"/>
          <w:lang w:val="it-IT"/>
        </w:rPr>
        <w:t xml:space="preserve"> pentru fiecare zi intarziere, pana la indeplinirea efectiva a obligatiilor.</w:t>
      </w:r>
    </w:p>
    <w:p w:rsidR="00184D45" w:rsidRPr="00974105" w:rsidRDefault="00184D45" w:rsidP="00534CAE">
      <w:pPr>
        <w:pStyle w:val="Style1"/>
        <w:numPr>
          <w:ilvl w:val="0"/>
          <w:numId w:val="14"/>
        </w:numPr>
        <w:spacing w:before="0" w:after="0"/>
        <w:ind w:right="674"/>
        <w:rPr>
          <w:sz w:val="24"/>
          <w:szCs w:val="24"/>
          <w:lang w:val="ro-RO"/>
        </w:rPr>
      </w:pPr>
      <w:r w:rsidRPr="00974105">
        <w:rPr>
          <w:sz w:val="24"/>
          <w:szCs w:val="24"/>
          <w:lang w:val="ro-RO"/>
        </w:rPr>
        <w:t xml:space="preserve"> </w:t>
      </w:r>
      <w:bookmarkStart w:id="86" w:name="_Toc192926840"/>
      <w:bookmarkStart w:id="87" w:name="_Toc192928388"/>
      <w:bookmarkStart w:id="88" w:name="_Toc193017797"/>
      <w:bookmarkStart w:id="89" w:name="_Toc193018218"/>
      <w:bookmarkStart w:id="90" w:name="_Toc193020456"/>
      <w:bookmarkStart w:id="91" w:name="_Toc193020745"/>
      <w:bookmarkStart w:id="92" w:name="_Toc394487728"/>
      <w:r w:rsidRPr="00974105">
        <w:rPr>
          <w:sz w:val="24"/>
          <w:szCs w:val="24"/>
          <w:lang w:val="ro-RO"/>
        </w:rPr>
        <w:t>Instrucţiuni</w:t>
      </w:r>
      <w:bookmarkEnd w:id="86"/>
      <w:bookmarkEnd w:id="87"/>
      <w:bookmarkEnd w:id="88"/>
      <w:bookmarkEnd w:id="89"/>
      <w:bookmarkEnd w:id="90"/>
      <w:bookmarkEnd w:id="91"/>
      <w:bookmarkEnd w:id="92"/>
      <w:r w:rsidRPr="00974105">
        <w:rPr>
          <w:sz w:val="24"/>
          <w:szCs w:val="24"/>
          <w:lang w:val="ro-RO"/>
        </w:rPr>
        <w:t xml:space="preserve"> </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Dacă Serviciile ori o parte a acestora presupun elaborarea unor documentaţii de atribuire, rapoarte de evaluare, instrucţiuni, Prestatorul le va elabora în baza legislaţiei în vigoare, a unor proceduri general recunoscute şi acceptate şi a standardelor agre</w:t>
      </w:r>
      <w:r w:rsidR="00E628D9" w:rsidRPr="00974105">
        <w:rPr>
          <w:rFonts w:ascii="Arial" w:hAnsi="Arial" w:cs="Arial"/>
          <w:lang w:val="ro-RO"/>
        </w:rPr>
        <w:t>ate de Autoritatea Contractantă</w:t>
      </w:r>
      <w:r w:rsidRPr="00974105">
        <w:rPr>
          <w:rFonts w:ascii="Arial" w:hAnsi="Arial" w:cs="Arial"/>
          <w:lang w:val="ro-RO"/>
        </w:rPr>
        <w:t xml:space="preserve">. Autoritatea Contractantă îşi rezervă dreptul de a le respinge sau de a nu fi de acord cu ele. </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lastRenderedPageBreak/>
        <w:t xml:space="preserve">Prestatorul se va asigura că toate documentele legate de achiziţia bunurilor şi serviciilor ce cad în sarcina sa sunt elaborate în mod obiectiv, cu respectarea standardelor de calitate corespunzătoare, pentru a promova oferte competitive. </w:t>
      </w:r>
    </w:p>
    <w:p w:rsidR="00184D45" w:rsidRPr="00974105" w:rsidRDefault="00184D45" w:rsidP="00534CAE">
      <w:pPr>
        <w:pStyle w:val="Style1"/>
        <w:numPr>
          <w:ilvl w:val="0"/>
          <w:numId w:val="14"/>
        </w:numPr>
        <w:spacing w:before="0" w:after="0"/>
        <w:ind w:right="674"/>
        <w:rPr>
          <w:sz w:val="24"/>
          <w:szCs w:val="24"/>
          <w:lang w:val="ro-RO"/>
        </w:rPr>
      </w:pPr>
      <w:r w:rsidRPr="00974105">
        <w:rPr>
          <w:sz w:val="24"/>
          <w:szCs w:val="24"/>
          <w:lang w:val="ro-RO"/>
        </w:rPr>
        <w:t xml:space="preserve"> </w:t>
      </w:r>
      <w:bookmarkStart w:id="93" w:name="_Toc192926841"/>
      <w:bookmarkStart w:id="94" w:name="_Toc192928389"/>
      <w:bookmarkStart w:id="95" w:name="_Toc193017798"/>
      <w:bookmarkStart w:id="96" w:name="_Toc193018219"/>
      <w:bookmarkStart w:id="97" w:name="_Toc193020457"/>
      <w:bookmarkStart w:id="98" w:name="_Toc193020746"/>
      <w:bookmarkStart w:id="99" w:name="_Toc394487729"/>
      <w:r w:rsidRPr="00974105">
        <w:rPr>
          <w:sz w:val="24"/>
          <w:szCs w:val="24"/>
          <w:lang w:val="ro-RO"/>
        </w:rPr>
        <w:t>Despăgubiri</w:t>
      </w:r>
      <w:bookmarkEnd w:id="93"/>
      <w:bookmarkEnd w:id="94"/>
      <w:bookmarkEnd w:id="95"/>
      <w:bookmarkEnd w:id="96"/>
      <w:bookmarkEnd w:id="97"/>
      <w:bookmarkEnd w:id="98"/>
      <w:bookmarkEnd w:id="99"/>
    </w:p>
    <w:p w:rsidR="00184D45" w:rsidRPr="00974105" w:rsidRDefault="00184D45" w:rsidP="00534CAE">
      <w:pPr>
        <w:numPr>
          <w:ilvl w:val="1"/>
          <w:numId w:val="14"/>
        </w:numPr>
        <w:ind w:left="562" w:hanging="562"/>
        <w:jc w:val="both"/>
        <w:rPr>
          <w:rFonts w:ascii="Arial" w:hAnsi="Arial" w:cs="Arial"/>
          <w:lang w:val="ro-RO"/>
        </w:rPr>
      </w:pPr>
      <w:bookmarkStart w:id="100" w:name="_Toc192926842"/>
      <w:bookmarkStart w:id="101" w:name="_Toc192928390"/>
      <w:bookmarkStart w:id="102" w:name="_Toc193017799"/>
      <w:bookmarkStart w:id="103" w:name="_Toc193018220"/>
      <w:bookmarkStart w:id="104" w:name="_Toc193020458"/>
      <w:bookmarkStart w:id="105" w:name="_Toc193020747"/>
      <w:r w:rsidRPr="00974105">
        <w:rPr>
          <w:rFonts w:ascii="Arial" w:hAnsi="Arial" w:cs="Arial"/>
          <w:lang w:val="ro-RO"/>
        </w:rPr>
        <w:t xml:space="preserve">Prestatorul va despăgubi, proteja şi apăra pe cheltuiala sa Autoritatea Contractantă, pe agenţii şi salariaţii acesteia, pentru şi împotriva tuturor acţiunilor, plângerilor, pierderilor şi pagubelor rezultate din vina sa exclusiva, din orice acţiune ori omisiune a Prestatorului şi/sau a subcontractorilor săi, personalului salariat ori contractat de acesta, inclusiv conducerea, în executarea Serviciilor, inclusiv împotriva oricărei încălcări a prevederilor legale sau a drepturilor terţilor, privind brevetele, mărcile comerciale ori alte forme de proprietate intelectuală precum dreptul de autor. </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 xml:space="preserve">Pe cheltuiala sa Prestatorul va despăgubi, proteja Autoritatea Contractantă, pe agenţii şi salariaţii acestora pentru şi împotriva tuturor acţiunilor, plângerilor, pierderilor şi pagubelor rezultate din executarea Contractului de Servicii, cu condiţia ca: </w:t>
      </w:r>
    </w:p>
    <w:p w:rsidR="00184D45" w:rsidRPr="00974105" w:rsidRDefault="00184D45" w:rsidP="00534CAE">
      <w:pPr>
        <w:ind w:left="1259" w:hanging="539"/>
        <w:jc w:val="both"/>
        <w:rPr>
          <w:rFonts w:ascii="Arial" w:hAnsi="Arial" w:cs="Arial"/>
          <w:lang w:val="ro-RO"/>
        </w:rPr>
      </w:pPr>
      <w:r w:rsidRPr="00974105">
        <w:rPr>
          <w:rFonts w:ascii="Arial" w:hAnsi="Arial" w:cs="Arial"/>
          <w:lang w:val="ro-RO"/>
        </w:rPr>
        <w:t>a)</w:t>
      </w:r>
      <w:r w:rsidRPr="00974105">
        <w:rPr>
          <w:rFonts w:ascii="Arial" w:hAnsi="Arial" w:cs="Arial"/>
          <w:lang w:val="ro-RO"/>
        </w:rPr>
        <w:tab/>
        <w:t>Prestatorul să fie notificat de către Autoritatea Contractantă, despre asemenea acţiuni, plângeri, pierderi sau pagube, după ce Autoritatea Contractantă a luat cunoştinţă despre acestea;</w:t>
      </w:r>
    </w:p>
    <w:p w:rsidR="00184D45" w:rsidRPr="00974105" w:rsidRDefault="00E628D9" w:rsidP="00534CAE">
      <w:pPr>
        <w:ind w:left="1259" w:hanging="539"/>
        <w:jc w:val="both"/>
        <w:rPr>
          <w:rFonts w:ascii="Arial" w:hAnsi="Arial" w:cs="Arial"/>
          <w:lang w:val="ro-RO"/>
        </w:rPr>
      </w:pPr>
      <w:r w:rsidRPr="00974105">
        <w:rPr>
          <w:rFonts w:ascii="Arial" w:hAnsi="Arial" w:cs="Arial"/>
          <w:lang w:val="ro-RO"/>
        </w:rPr>
        <w:t>b)</w:t>
      </w:r>
      <w:r w:rsidRPr="00974105">
        <w:rPr>
          <w:rFonts w:ascii="Arial" w:hAnsi="Arial" w:cs="Arial"/>
          <w:lang w:val="ro-RO"/>
        </w:rPr>
        <w:tab/>
        <w:t>valoarea acestor despă</w:t>
      </w:r>
      <w:r w:rsidR="00184D45" w:rsidRPr="00974105">
        <w:rPr>
          <w:rFonts w:ascii="Arial" w:hAnsi="Arial" w:cs="Arial"/>
          <w:lang w:val="ro-RO"/>
        </w:rPr>
        <w:t xml:space="preserve">gubiri nu va fi limitată, ci va reprezenta valoarea efectivă a daunelor produse Autorităţii Contractante, din cauze care pot fi atribuite conform Caietului de Sarcini, (fie prin acţiuni/decizii greşite fie prin inactivitate) Prestatorului. </w:t>
      </w:r>
    </w:p>
    <w:p w:rsidR="00184D45" w:rsidRPr="00974105" w:rsidRDefault="00184D45" w:rsidP="00534CAE">
      <w:pPr>
        <w:ind w:left="1253" w:hanging="533"/>
        <w:jc w:val="both"/>
        <w:rPr>
          <w:rFonts w:ascii="Arial" w:hAnsi="Arial" w:cs="Arial"/>
          <w:lang w:val="ro-RO"/>
        </w:rPr>
      </w:pPr>
      <w:r w:rsidRPr="00974105">
        <w:rPr>
          <w:rFonts w:ascii="Arial" w:hAnsi="Arial" w:cs="Arial"/>
          <w:lang w:val="ro-RO"/>
        </w:rPr>
        <w:t>c)</w:t>
      </w:r>
      <w:r w:rsidRPr="00974105">
        <w:rPr>
          <w:rFonts w:ascii="Arial" w:hAnsi="Arial" w:cs="Arial"/>
          <w:lang w:val="ro-RO"/>
        </w:rPr>
        <w:tab/>
        <w:t xml:space="preserve">răspunderea Prestatorului se va limita la acţiuni, plângeri, pierderi ori pagube produse în mod direct ca urmare a neexecutării obligaţiilor în baza Contractului de Servicii şi nu va include răspunderea ca urmarea a unor fapte imprevizibile, consecinţe indirecte ale unei asemenea neexecutări. </w:t>
      </w:r>
      <w:r w:rsidR="00A357ED" w:rsidRPr="00974105">
        <w:rPr>
          <w:rFonts w:ascii="Arial" w:hAnsi="Arial" w:cs="Arial"/>
          <w:lang w:val="ro-RO"/>
        </w:rPr>
        <w:t>Limitarea responsabilităţii, nu se va aplica în cazuri de culpă gravă sau neîndeplinirea intenţionată a obligaţiilor.</w:t>
      </w:r>
    </w:p>
    <w:p w:rsidR="00A357ED" w:rsidRPr="00974105" w:rsidRDefault="00A357ED" w:rsidP="00534CAE">
      <w:pPr>
        <w:numPr>
          <w:ilvl w:val="1"/>
          <w:numId w:val="14"/>
        </w:numPr>
        <w:ind w:left="562" w:hanging="562"/>
        <w:jc w:val="both"/>
        <w:rPr>
          <w:rFonts w:ascii="Arial" w:hAnsi="Arial" w:cs="Arial"/>
          <w:lang w:val="ro-RO"/>
        </w:rPr>
      </w:pPr>
      <w:r w:rsidRPr="00974105">
        <w:rPr>
          <w:rFonts w:ascii="Arial" w:hAnsi="Arial" w:cs="Arial"/>
          <w:lang w:val="ro-RO"/>
        </w:rPr>
        <w:t>Prestatorul nu va răspunde pentru orice acţiuni, plângeri, pierderi şi pagube ocazionate de:</w:t>
      </w:r>
    </w:p>
    <w:p w:rsidR="00A357ED" w:rsidRPr="00974105" w:rsidRDefault="00A357ED" w:rsidP="00534CAE">
      <w:pPr>
        <w:ind w:left="993" w:right="1" w:hanging="284"/>
        <w:jc w:val="both"/>
        <w:rPr>
          <w:rFonts w:ascii="Arial" w:hAnsi="Arial" w:cs="Arial"/>
          <w:lang w:val="ro-RO"/>
        </w:rPr>
      </w:pPr>
      <w:r w:rsidRPr="00974105">
        <w:rPr>
          <w:rFonts w:ascii="Arial" w:hAnsi="Arial" w:cs="Arial"/>
          <w:lang w:val="ro-RO"/>
        </w:rPr>
        <w:t>a) omisiunea Achizitorului de a lua act de orice recomandare sau neluarea în considerare a oricărui act, decizie sau recomandare din partea Prestatorului;</w:t>
      </w:r>
    </w:p>
    <w:p w:rsidR="00A357ED" w:rsidRPr="00974105" w:rsidRDefault="00A357ED" w:rsidP="00534CAE">
      <w:pPr>
        <w:ind w:left="993" w:right="1" w:hanging="284"/>
        <w:jc w:val="both"/>
        <w:rPr>
          <w:rFonts w:ascii="Arial" w:hAnsi="Arial" w:cs="Arial"/>
          <w:lang w:val="ro-RO"/>
        </w:rPr>
      </w:pPr>
      <w:r w:rsidRPr="00974105">
        <w:rPr>
          <w:rFonts w:ascii="Arial" w:hAnsi="Arial" w:cs="Arial"/>
          <w:lang w:val="ro-RO"/>
        </w:rPr>
        <w:t xml:space="preserve">b) solicitarea Achizitorului de a implementa o decizie ori recomandare cu </w:t>
      </w:r>
      <w:r w:rsidR="004661DC" w:rsidRPr="00974105">
        <w:rPr>
          <w:rFonts w:ascii="Arial" w:hAnsi="Arial" w:cs="Arial"/>
          <w:lang w:val="ro-RO"/>
        </w:rPr>
        <w:t xml:space="preserve">privire la </w:t>
      </w:r>
      <w:r w:rsidRPr="00974105">
        <w:rPr>
          <w:rFonts w:ascii="Arial" w:hAnsi="Arial" w:cs="Arial"/>
          <w:lang w:val="ro-RO"/>
        </w:rPr>
        <w:t>care prestatorul îşi exprimă</w:t>
      </w:r>
      <w:r w:rsidR="004661DC" w:rsidRPr="00974105">
        <w:rPr>
          <w:rFonts w:ascii="Arial" w:hAnsi="Arial" w:cs="Arial"/>
          <w:lang w:val="ro-RO"/>
        </w:rPr>
        <w:t xml:space="preserve"> in scris </w:t>
      </w:r>
      <w:r w:rsidRPr="00974105">
        <w:rPr>
          <w:rFonts w:ascii="Arial" w:hAnsi="Arial" w:cs="Arial"/>
          <w:lang w:val="ro-RO"/>
        </w:rPr>
        <w:t xml:space="preserve"> </w:t>
      </w:r>
      <w:r w:rsidR="004661DC" w:rsidRPr="00974105">
        <w:rPr>
          <w:rFonts w:ascii="Arial" w:hAnsi="Arial" w:cs="Arial"/>
          <w:lang w:val="ro-RO"/>
        </w:rPr>
        <w:t>dezacordul</w:t>
      </w:r>
      <w:r w:rsidRPr="00974105">
        <w:rPr>
          <w:rFonts w:ascii="Arial" w:hAnsi="Arial" w:cs="Arial"/>
          <w:lang w:val="ro-RO"/>
        </w:rPr>
        <w:t>;</w:t>
      </w:r>
    </w:p>
    <w:p w:rsidR="00A357ED" w:rsidRPr="00974105" w:rsidRDefault="00A357ED" w:rsidP="00534CAE">
      <w:pPr>
        <w:ind w:left="993" w:right="1" w:hanging="284"/>
        <w:jc w:val="both"/>
        <w:rPr>
          <w:rFonts w:ascii="Arial" w:hAnsi="Arial" w:cs="Arial"/>
          <w:lang w:val="ro-RO"/>
        </w:rPr>
      </w:pPr>
      <w:r w:rsidRPr="00974105">
        <w:rPr>
          <w:rFonts w:ascii="Arial" w:hAnsi="Arial" w:cs="Arial"/>
          <w:lang w:val="ro-RO"/>
        </w:rPr>
        <w:t>c) executarea necorespunzătoare a instrucţiunilor prestatorului de către agenţi, salariaţi ori consultanţi independenţi ai Achizitorului, cu condiţia ca o asemenea executare necorespunzătoare să nu fie rezultatul indicaţiilor exprese ale Achizitorului, caz în care prevederile subparagrafului a) se vor aplica.</w:t>
      </w:r>
    </w:p>
    <w:p w:rsidR="00ED5EF9" w:rsidRPr="00974105" w:rsidRDefault="00ED5EF9" w:rsidP="00534CAE">
      <w:pPr>
        <w:numPr>
          <w:ilvl w:val="1"/>
          <w:numId w:val="14"/>
        </w:numPr>
        <w:ind w:left="562" w:hanging="562"/>
        <w:jc w:val="both"/>
        <w:rPr>
          <w:rFonts w:ascii="Arial" w:hAnsi="Arial" w:cs="Arial"/>
          <w:lang w:val="ro-RO"/>
        </w:rPr>
      </w:pPr>
      <w:r w:rsidRPr="00974105">
        <w:rPr>
          <w:rFonts w:ascii="Arial" w:hAnsi="Arial" w:cs="Arial"/>
          <w:lang w:val="ro-RO"/>
        </w:rPr>
        <w:t xml:space="preserve">In cazul in care Prestatorul isi executa necorespunzator obligatiile contractuale, Autoritatea Contractanta are dreptul de a-i solicita acestuia, printr-o cerere adresata in scris, adoptarea de masuri pentru asigurarea conformitatii in prestarea serviciilor.  </w:t>
      </w:r>
      <w:r w:rsidR="00184D45" w:rsidRPr="00974105">
        <w:rPr>
          <w:rFonts w:ascii="Arial" w:hAnsi="Arial" w:cs="Arial"/>
          <w:lang w:val="ro-RO"/>
        </w:rPr>
        <w:t>Prestatorul</w:t>
      </w:r>
      <w:r w:rsidRPr="00974105">
        <w:rPr>
          <w:rFonts w:ascii="Arial" w:hAnsi="Arial" w:cs="Arial"/>
          <w:lang w:val="ro-RO"/>
        </w:rPr>
        <w:t xml:space="preserve"> va avea obligatia sa asigure conformitatea prestarii serviciului intr-un termen care nu va depasi 3 zile lucratoare de la data solicitarii.</w:t>
      </w:r>
    </w:p>
    <w:p w:rsidR="000C7209" w:rsidRPr="00974105" w:rsidRDefault="000C7209" w:rsidP="00534CAE">
      <w:pPr>
        <w:numPr>
          <w:ilvl w:val="1"/>
          <w:numId w:val="14"/>
        </w:numPr>
        <w:ind w:left="562" w:hanging="562"/>
        <w:jc w:val="both"/>
        <w:rPr>
          <w:rFonts w:ascii="Arial" w:hAnsi="Arial" w:cs="Arial"/>
          <w:lang w:val="ro-RO"/>
        </w:rPr>
      </w:pPr>
      <w:r w:rsidRPr="00974105">
        <w:rPr>
          <w:rFonts w:ascii="Arial" w:hAnsi="Arial" w:cs="Arial"/>
          <w:lang w:val="ro-RO"/>
        </w:rPr>
        <w:t xml:space="preserve">Prestatorul se obligă să plătească daune-interese, cheltuieli, taxe şi cheltuieli de orice natură aferente, în situaţia neexecutării sau executării necorespunzătoare </w:t>
      </w:r>
      <w:r w:rsidRPr="00974105">
        <w:rPr>
          <w:rFonts w:ascii="Arial" w:hAnsi="Arial" w:cs="Arial"/>
          <w:lang w:val="ro-RO"/>
        </w:rPr>
        <w:lastRenderedPageBreak/>
        <w:t>a obligaţiilor din prezentul Contract, cu excepţia situaţiei în care o astfel de încălcare rezultă din respectarea caietului de sarcini întocmit de către achizitor.</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După executarea serviciilor, Prestatorul va putea fi ţinut răspunzător pentru orice încălcare a obligaţiilor sale prevăzute în Contract, într-un interval de 7 ani de la data finalizarii prezentului</w:t>
      </w:r>
      <w:r w:rsidR="00A90E3F" w:rsidRPr="00974105">
        <w:rPr>
          <w:rFonts w:ascii="Arial" w:hAnsi="Arial" w:cs="Arial"/>
          <w:lang w:val="ro-RO"/>
        </w:rPr>
        <w:t xml:space="preserve"> contract, cu excepția cazului în care legislația naț</w:t>
      </w:r>
      <w:r w:rsidRPr="00974105">
        <w:rPr>
          <w:rFonts w:ascii="Arial" w:hAnsi="Arial" w:cs="Arial"/>
          <w:lang w:val="ro-RO"/>
        </w:rPr>
        <w:t>io</w:t>
      </w:r>
      <w:r w:rsidR="00A90E3F" w:rsidRPr="00974105">
        <w:rPr>
          <w:rFonts w:ascii="Arial" w:hAnsi="Arial" w:cs="Arial"/>
          <w:lang w:val="ro-RO"/>
        </w:rPr>
        <w:t>nală</w:t>
      </w:r>
      <w:r w:rsidRPr="00974105">
        <w:rPr>
          <w:rFonts w:ascii="Arial" w:hAnsi="Arial" w:cs="Arial"/>
          <w:lang w:val="ro-RO"/>
        </w:rPr>
        <w:t xml:space="preserve"> prevede un termen mai mare.</w:t>
      </w:r>
    </w:p>
    <w:p w:rsidR="00184D45" w:rsidRPr="00974105" w:rsidRDefault="00184D45" w:rsidP="00534CAE">
      <w:pPr>
        <w:pStyle w:val="Style1"/>
        <w:numPr>
          <w:ilvl w:val="0"/>
          <w:numId w:val="14"/>
        </w:numPr>
        <w:tabs>
          <w:tab w:val="clear" w:pos="1532"/>
        </w:tabs>
        <w:spacing w:before="0" w:after="0"/>
        <w:ind w:left="2160" w:right="-7" w:hanging="1620"/>
        <w:jc w:val="both"/>
        <w:rPr>
          <w:sz w:val="24"/>
          <w:szCs w:val="24"/>
          <w:lang w:val="ro-RO"/>
        </w:rPr>
      </w:pPr>
      <w:bookmarkStart w:id="106" w:name="_Toc394487730"/>
      <w:r w:rsidRPr="00974105">
        <w:rPr>
          <w:sz w:val="24"/>
          <w:szCs w:val="24"/>
          <w:lang w:val="ro-RO"/>
        </w:rPr>
        <w:t>Aspecte medicale, detalii cu privire la asigurări şi securitate</w:t>
      </w:r>
      <w:bookmarkEnd w:id="100"/>
      <w:bookmarkEnd w:id="101"/>
      <w:bookmarkEnd w:id="102"/>
      <w:bookmarkEnd w:id="103"/>
      <w:bookmarkEnd w:id="104"/>
      <w:bookmarkEnd w:id="105"/>
      <w:bookmarkEnd w:id="106"/>
    </w:p>
    <w:p w:rsidR="00184D45" w:rsidRPr="00974105" w:rsidRDefault="000C7209" w:rsidP="00534CAE">
      <w:pPr>
        <w:pStyle w:val="ListParagraph"/>
        <w:numPr>
          <w:ilvl w:val="1"/>
          <w:numId w:val="14"/>
        </w:numPr>
        <w:ind w:right="674"/>
        <w:jc w:val="both"/>
        <w:rPr>
          <w:rFonts w:ascii="Arial" w:hAnsi="Arial" w:cs="Arial"/>
          <w:lang w:val="ro-RO"/>
        </w:rPr>
      </w:pPr>
      <w:bookmarkStart w:id="107" w:name="_Ref28000431"/>
      <w:r w:rsidRPr="00974105">
        <w:rPr>
          <w:rFonts w:ascii="Arial" w:hAnsi="Arial" w:cs="Arial"/>
          <w:lang w:val="ro-RO"/>
        </w:rPr>
        <w:t xml:space="preserve">În termen de 30 zile de la semnarea Contractului de Servicii, </w:t>
      </w:r>
      <w:r w:rsidR="005F1899" w:rsidRPr="00974105">
        <w:rPr>
          <w:rFonts w:ascii="Arial" w:hAnsi="Arial" w:cs="Arial"/>
          <w:lang w:val="ro-RO"/>
        </w:rPr>
        <w:t xml:space="preserve">Prestatorul </w:t>
      </w:r>
      <w:r w:rsidRPr="00974105">
        <w:rPr>
          <w:rFonts w:ascii="Arial" w:hAnsi="Arial" w:cs="Arial"/>
          <w:lang w:val="ro-RO"/>
        </w:rPr>
        <w:t xml:space="preserve">va încheia și va menține în vigoare </w:t>
      </w:r>
      <w:r w:rsidR="005F1899" w:rsidRPr="00974105">
        <w:rPr>
          <w:rFonts w:ascii="Arial" w:hAnsi="Arial" w:cs="Arial"/>
          <w:lang w:val="ro-RO"/>
        </w:rPr>
        <w:t>polițele</w:t>
      </w:r>
      <w:r w:rsidRPr="00974105">
        <w:rPr>
          <w:rFonts w:ascii="Arial" w:hAnsi="Arial" w:cs="Arial"/>
          <w:lang w:val="ro-RO"/>
        </w:rPr>
        <w:t xml:space="preserve"> de asigurare </w:t>
      </w:r>
      <w:r w:rsidR="005F1899" w:rsidRPr="00974105">
        <w:rPr>
          <w:rFonts w:ascii="Arial" w:hAnsi="Arial" w:cs="Arial"/>
          <w:lang w:val="ro-RO"/>
        </w:rPr>
        <w:t xml:space="preserve">prevazute in Anexa </w:t>
      </w:r>
      <w:r w:rsidR="00ED0EA6" w:rsidRPr="00974105">
        <w:rPr>
          <w:rFonts w:ascii="Arial" w:hAnsi="Arial" w:cs="Arial"/>
          <w:lang w:val="ro-RO"/>
        </w:rPr>
        <w:t xml:space="preserve">4 </w:t>
      </w:r>
      <w:r w:rsidR="005F1899" w:rsidRPr="00974105">
        <w:rPr>
          <w:rFonts w:ascii="Arial" w:hAnsi="Arial" w:cs="Arial"/>
          <w:lang w:val="ro-RO"/>
        </w:rPr>
        <w:t xml:space="preserve">la oferta financiara </w:t>
      </w:r>
      <w:r w:rsidR="00ED0EA6" w:rsidRPr="00974105">
        <w:rPr>
          <w:rFonts w:ascii="Arial" w:hAnsi="Arial" w:cs="Arial"/>
          <w:lang w:val="ro-RO"/>
        </w:rPr>
        <w:t>.</w:t>
      </w:r>
    </w:p>
    <w:p w:rsidR="00184D45" w:rsidRPr="00974105" w:rsidRDefault="00184D45" w:rsidP="00534CAE">
      <w:pPr>
        <w:pStyle w:val="Style1"/>
        <w:numPr>
          <w:ilvl w:val="0"/>
          <w:numId w:val="14"/>
        </w:numPr>
        <w:spacing w:before="0" w:after="0"/>
        <w:ind w:right="674"/>
        <w:rPr>
          <w:sz w:val="24"/>
          <w:szCs w:val="24"/>
          <w:lang w:val="ro-RO"/>
        </w:rPr>
      </w:pPr>
      <w:bookmarkStart w:id="108" w:name="_Toc192926843"/>
      <w:bookmarkStart w:id="109" w:name="_Toc192928391"/>
      <w:bookmarkStart w:id="110" w:name="_Toc193017800"/>
      <w:bookmarkStart w:id="111" w:name="_Toc193018221"/>
      <w:bookmarkStart w:id="112" w:name="_Toc193020459"/>
      <w:bookmarkStart w:id="113" w:name="_Toc193020748"/>
      <w:bookmarkStart w:id="114" w:name="_Toc394487731"/>
      <w:r w:rsidRPr="00974105">
        <w:rPr>
          <w:sz w:val="24"/>
          <w:szCs w:val="24"/>
          <w:lang w:val="ro-RO"/>
        </w:rPr>
        <w:t>Drepturi de proprietate intelectuală</w:t>
      </w:r>
      <w:bookmarkEnd w:id="107"/>
      <w:bookmarkEnd w:id="108"/>
      <w:bookmarkEnd w:id="109"/>
      <w:bookmarkEnd w:id="110"/>
      <w:bookmarkEnd w:id="111"/>
      <w:bookmarkEnd w:id="112"/>
      <w:bookmarkEnd w:id="113"/>
      <w:bookmarkEnd w:id="114"/>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 xml:space="preserve">Orice rapoarte şi date precum hărţi, diagrame, schiţe, instrucţiuni, planuri, statistici, calcule, baze de date, software şi înregistrări justificative ori materiale achiziţionate, compilate ori elaborate de către Prestator sau de către personalul său salariat ori contractat în executarea Contractului de Servicii vor fi proprietatea exclusivă a Autorităţii Contractante. </w:t>
      </w:r>
      <w:r w:rsidR="00A357ED" w:rsidRPr="00974105">
        <w:rPr>
          <w:rFonts w:ascii="Arial" w:hAnsi="Arial" w:cs="Arial"/>
          <w:lang w:val="ro-RO"/>
        </w:rPr>
        <w:t>După</w:t>
      </w:r>
      <w:r w:rsidR="005B6B9B" w:rsidRPr="00974105">
        <w:rPr>
          <w:rFonts w:ascii="Arial" w:hAnsi="Arial" w:cs="Arial"/>
          <w:lang w:val="ro-RO"/>
        </w:rPr>
        <w:t xml:space="preserve"> </w:t>
      </w:r>
      <w:r w:rsidRPr="00974105">
        <w:rPr>
          <w:rFonts w:ascii="Arial" w:hAnsi="Arial" w:cs="Arial"/>
          <w:lang w:val="ro-RO"/>
        </w:rPr>
        <w:t xml:space="preserve">încetarea Contractului de Servicii, Prestatorul nu va păstra copii ale acestor documente ori date şi nu le va utiliza în scopuri care nu au legătură cu Contractul de Servicii fără acordul scris prealabil al Autorităţii Contractante. </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Prestatorul nu va publica articole referitoare la Servicii</w:t>
      </w:r>
      <w:r w:rsidR="00F4739C" w:rsidRPr="00974105">
        <w:rPr>
          <w:rFonts w:ascii="Arial" w:hAnsi="Arial" w:cs="Arial"/>
          <w:lang w:val="ro-RO"/>
        </w:rPr>
        <w:t>le de Asistență Tehnică</w:t>
      </w:r>
      <w:r w:rsidRPr="00974105">
        <w:rPr>
          <w:rFonts w:ascii="Arial" w:hAnsi="Arial" w:cs="Arial"/>
          <w:lang w:val="ro-RO"/>
        </w:rPr>
        <w:t>, nu va face referire la aceste servicii în cursul executării altor servicii pentru terţi şi nu va divulga nici o informaţie furnizată de Autoritatea Contractantă, daca aceastea au legatura cu prezentul contract de servicii, fără acordul scris prealabil al acesteia.</w:t>
      </w:r>
      <w:r w:rsidR="00F4739C" w:rsidRPr="00974105">
        <w:rPr>
          <w:rFonts w:ascii="Arial" w:hAnsi="Arial" w:cs="Arial"/>
          <w:lang w:val="ro-RO"/>
        </w:rPr>
        <w:t xml:space="preserve"> Cu excepția cazului când informațiile sunt publice sau au fost anterior comunicate de Autoritatea Contractantă.</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Orice rezultate ori drepturi, inclusiv drepturi de autor sau alte drepturi de proprietate intelectuală ori industrială, dobândite în executarea Contractului de Servicii vor fi proprietatea exclusivă a Autorităţii Contractante, care le va putea utiliza, publica, cesiona ori transfera aşa cum va considera de cuviinţă, fără limitare geografică ori de altă natură, cu excepţia situaţiilor în care există deja asemenea drepturi de proprietate intelectuală ori industrială.</w:t>
      </w:r>
    </w:p>
    <w:p w:rsidR="00184D45" w:rsidRPr="00974105" w:rsidRDefault="00184D45" w:rsidP="00534CAE">
      <w:pPr>
        <w:pStyle w:val="Style1"/>
        <w:numPr>
          <w:ilvl w:val="0"/>
          <w:numId w:val="14"/>
        </w:numPr>
        <w:spacing w:before="0" w:after="0"/>
        <w:ind w:right="674"/>
        <w:rPr>
          <w:sz w:val="24"/>
          <w:szCs w:val="24"/>
          <w:lang w:val="ro-RO"/>
        </w:rPr>
      </w:pPr>
      <w:bookmarkStart w:id="115" w:name="_Toc192926845"/>
      <w:bookmarkStart w:id="116" w:name="_Toc192928393"/>
      <w:bookmarkStart w:id="117" w:name="_Toc193017802"/>
      <w:bookmarkStart w:id="118" w:name="_Toc193018223"/>
      <w:bookmarkStart w:id="119" w:name="_Toc193020461"/>
      <w:bookmarkStart w:id="120" w:name="_Toc193020750"/>
      <w:bookmarkStart w:id="121" w:name="_Toc394487732"/>
      <w:r w:rsidRPr="00974105">
        <w:rPr>
          <w:sz w:val="24"/>
          <w:szCs w:val="24"/>
          <w:lang w:val="ro-RO"/>
        </w:rPr>
        <w:t>Scopul Serviciilor</w:t>
      </w:r>
      <w:bookmarkEnd w:id="115"/>
      <w:bookmarkEnd w:id="116"/>
      <w:bookmarkEnd w:id="117"/>
      <w:bookmarkEnd w:id="118"/>
      <w:bookmarkEnd w:id="119"/>
      <w:bookmarkEnd w:id="120"/>
      <w:bookmarkEnd w:id="121"/>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Scopul Serviciilor este precizat în Caietul de Sarcini, parte integrantă a prezentului Contract.</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Prestatorul îşi va asuma toate s</w:t>
      </w:r>
      <w:r w:rsidR="00F4739C" w:rsidRPr="00974105">
        <w:rPr>
          <w:rFonts w:ascii="Arial" w:hAnsi="Arial" w:cs="Arial"/>
          <w:lang w:val="ro-RO"/>
        </w:rPr>
        <w:t xml:space="preserve">arcinile </w:t>
      </w:r>
      <w:r w:rsidR="00BC3B98" w:rsidRPr="00974105">
        <w:rPr>
          <w:rFonts w:ascii="Arial" w:hAnsi="Arial" w:cs="Arial"/>
          <w:lang w:val="ro-RO"/>
        </w:rPr>
        <w:t>pentru</w:t>
      </w:r>
      <w:r w:rsidR="00F4739C" w:rsidRPr="00974105">
        <w:rPr>
          <w:rFonts w:ascii="Arial" w:hAnsi="Arial" w:cs="Arial"/>
          <w:lang w:val="ro-RO"/>
        </w:rPr>
        <w:t xml:space="preserve"> implementarea în bune condiț</w:t>
      </w:r>
      <w:r w:rsidRPr="00974105">
        <w:rPr>
          <w:rFonts w:ascii="Arial" w:hAnsi="Arial" w:cs="Arial"/>
          <w:lang w:val="ro-RO"/>
        </w:rPr>
        <w:t>ii a Proiectului, respectiv a</w:t>
      </w:r>
      <w:r w:rsidR="00F4739C" w:rsidRPr="00974105">
        <w:rPr>
          <w:rFonts w:ascii="Arial" w:hAnsi="Arial" w:cs="Arial"/>
          <w:lang w:val="ro-RO"/>
        </w:rPr>
        <w:t>tingerea obiectivelor acestuia î</w:t>
      </w:r>
      <w:r w:rsidRPr="00974105">
        <w:rPr>
          <w:rFonts w:ascii="Arial" w:hAnsi="Arial" w:cs="Arial"/>
          <w:lang w:val="ro-RO"/>
        </w:rPr>
        <w:t>n termenele stabilite, conform Caietului de Sarcini, coordonat c</w:t>
      </w:r>
      <w:r w:rsidR="00F4739C" w:rsidRPr="00974105">
        <w:rPr>
          <w:rFonts w:ascii="Arial" w:hAnsi="Arial" w:cs="Arial"/>
          <w:lang w:val="ro-RO"/>
        </w:rPr>
        <w:t>u ș</w:t>
      </w:r>
      <w:r w:rsidRPr="00974105">
        <w:rPr>
          <w:rFonts w:ascii="Arial" w:hAnsi="Arial" w:cs="Arial"/>
          <w:lang w:val="ro-RO"/>
        </w:rPr>
        <w:t>i sub autoritatea Managerului de Proiect.</w:t>
      </w:r>
    </w:p>
    <w:p w:rsidR="00BC3B98" w:rsidRPr="00974105" w:rsidRDefault="00BC3B98" w:rsidP="00534CAE">
      <w:pPr>
        <w:numPr>
          <w:ilvl w:val="1"/>
          <w:numId w:val="14"/>
        </w:numPr>
        <w:ind w:left="562" w:hanging="562"/>
        <w:jc w:val="both"/>
        <w:rPr>
          <w:rFonts w:ascii="Arial" w:hAnsi="Arial" w:cs="Arial"/>
          <w:lang w:val="ro-RO"/>
        </w:rPr>
      </w:pPr>
      <w:r w:rsidRPr="00974105">
        <w:rPr>
          <w:rFonts w:ascii="Arial" w:hAnsi="Arial" w:cs="Arial"/>
          <w:lang w:val="ro-RO"/>
        </w:rPr>
        <w:t>Inginerul și Consultantul vor colabora împreună și cu sprijinul Achizitorului pentru încadrarea proiectului în termenele asumate de Autoritatea Contractantă.</w:t>
      </w:r>
    </w:p>
    <w:p w:rsidR="00767E1B" w:rsidRPr="00974105" w:rsidRDefault="00767E1B" w:rsidP="00534CAE">
      <w:pPr>
        <w:numPr>
          <w:ilvl w:val="1"/>
          <w:numId w:val="14"/>
        </w:numPr>
        <w:ind w:left="562" w:hanging="562"/>
        <w:jc w:val="both"/>
        <w:rPr>
          <w:rFonts w:ascii="Arial" w:hAnsi="Arial" w:cs="Arial"/>
          <w:lang w:val="ro-RO"/>
        </w:rPr>
      </w:pPr>
      <w:r w:rsidRPr="00974105">
        <w:rPr>
          <w:rFonts w:ascii="Arial" w:hAnsi="Arial" w:cs="Arial"/>
          <w:lang w:val="ro-RO"/>
        </w:rPr>
        <w:t>Inginerul va exercita autoritatea atribuită conform prevederilor contractului, însă nu va avea autoritatea de a modifica contractul de servicii sau cel de lucrări. Cu excepția altor prevederi precizate de către Autoritatea Contactantă:</w:t>
      </w:r>
    </w:p>
    <w:p w:rsidR="00767E1B" w:rsidRPr="00974105" w:rsidRDefault="00767E1B" w:rsidP="00534CAE">
      <w:pPr>
        <w:numPr>
          <w:ilvl w:val="0"/>
          <w:numId w:val="19"/>
        </w:numPr>
        <w:jc w:val="both"/>
        <w:rPr>
          <w:rFonts w:ascii="Arial" w:hAnsi="Arial" w:cs="Arial"/>
          <w:lang w:val="ro-RO"/>
        </w:rPr>
      </w:pPr>
      <w:r w:rsidRPr="00974105">
        <w:rPr>
          <w:rFonts w:ascii="Arial" w:hAnsi="Arial" w:cs="Arial"/>
          <w:lang w:val="ro-RO"/>
        </w:rPr>
        <w:t xml:space="preserve">se va considera că </w:t>
      </w:r>
      <w:r w:rsidR="002A1849" w:rsidRPr="00974105">
        <w:rPr>
          <w:rFonts w:ascii="Arial" w:hAnsi="Arial" w:cs="Arial"/>
          <w:lang w:val="ro-RO"/>
        </w:rPr>
        <w:t>Prestatorul</w:t>
      </w:r>
      <w:r w:rsidRPr="00974105">
        <w:rPr>
          <w:rFonts w:ascii="Arial" w:hAnsi="Arial" w:cs="Arial"/>
          <w:lang w:val="ro-RO"/>
        </w:rPr>
        <w:t xml:space="preserve"> acționează în numele Achizitorului de fiecare dată când îndeplinește sarcini sau exercită autoritatea atribuită sau implicată de preved</w:t>
      </w:r>
      <w:r w:rsidR="00E05D1C" w:rsidRPr="00974105">
        <w:rPr>
          <w:rFonts w:ascii="Arial" w:hAnsi="Arial" w:cs="Arial"/>
          <w:lang w:val="ro-RO"/>
        </w:rPr>
        <w:t>e</w:t>
      </w:r>
      <w:r w:rsidRPr="00974105">
        <w:rPr>
          <w:rFonts w:ascii="Arial" w:hAnsi="Arial" w:cs="Arial"/>
          <w:lang w:val="ro-RO"/>
        </w:rPr>
        <w:t>rile caietului de sarcini sau a condițiilor contractuale;</w:t>
      </w:r>
    </w:p>
    <w:p w:rsidR="00767E1B" w:rsidRPr="00974105" w:rsidRDefault="00E05D1C" w:rsidP="00534CAE">
      <w:pPr>
        <w:numPr>
          <w:ilvl w:val="0"/>
          <w:numId w:val="19"/>
        </w:numPr>
        <w:jc w:val="both"/>
        <w:rPr>
          <w:rFonts w:ascii="Arial" w:hAnsi="Arial" w:cs="Arial"/>
          <w:lang w:val="ro-RO"/>
        </w:rPr>
      </w:pPr>
      <w:r w:rsidRPr="00974105">
        <w:rPr>
          <w:rFonts w:ascii="Arial" w:hAnsi="Arial" w:cs="Arial"/>
          <w:lang w:val="ro-RO"/>
        </w:rPr>
        <w:t>I</w:t>
      </w:r>
      <w:r w:rsidR="00767E1B" w:rsidRPr="00974105">
        <w:rPr>
          <w:rFonts w:ascii="Arial" w:hAnsi="Arial" w:cs="Arial"/>
          <w:lang w:val="ro-RO"/>
        </w:rPr>
        <w:t>nginerul nu are autoritatea de absolvi nicio parte de sarcinile, obligațiile sau responsabilitățile prevăzute în contractele încheiate;</w:t>
      </w:r>
    </w:p>
    <w:p w:rsidR="00767E1B" w:rsidRPr="00974105" w:rsidRDefault="00767E1B" w:rsidP="00534CAE">
      <w:pPr>
        <w:numPr>
          <w:ilvl w:val="0"/>
          <w:numId w:val="19"/>
        </w:numPr>
        <w:jc w:val="both"/>
        <w:rPr>
          <w:rFonts w:ascii="Arial" w:hAnsi="Arial" w:cs="Arial"/>
          <w:lang w:val="ro-RO"/>
        </w:rPr>
      </w:pPr>
      <w:r w:rsidRPr="00974105">
        <w:rPr>
          <w:rFonts w:ascii="Arial" w:hAnsi="Arial" w:cs="Arial"/>
          <w:lang w:val="ro-RO"/>
        </w:rPr>
        <w:lastRenderedPageBreak/>
        <w:t xml:space="preserve">orice aprobare, verificare, certificare, consimâîmânt, examinare, inspecție, instrucțiune, notificare, propunere, cerere, testare sau alte acțiuni similare întreprinse de </w:t>
      </w:r>
      <w:r w:rsidR="002A1849" w:rsidRPr="00974105">
        <w:rPr>
          <w:rFonts w:ascii="Arial" w:hAnsi="Arial" w:cs="Arial"/>
          <w:lang w:val="ro-RO"/>
        </w:rPr>
        <w:t>Prestator</w:t>
      </w:r>
      <w:r w:rsidRPr="00974105">
        <w:rPr>
          <w:rFonts w:ascii="Arial" w:hAnsi="Arial" w:cs="Arial"/>
          <w:lang w:val="ro-RO"/>
        </w:rPr>
        <w:t xml:space="preserve">(inclusiv absența obiecțiunilor) nu vor absolvi Antreprenorul de nicio responsabilitate </w:t>
      </w:r>
      <w:r w:rsidR="005474A8" w:rsidRPr="00974105">
        <w:rPr>
          <w:rFonts w:ascii="Arial" w:hAnsi="Arial" w:cs="Arial"/>
          <w:lang w:val="ro-RO"/>
        </w:rPr>
        <w:t>pe care o are pentru finalizarea lucrărilor, inclusiv pentru erori, omisiuni, discrepanțe și neconformități.</w:t>
      </w:r>
    </w:p>
    <w:p w:rsidR="005474A8" w:rsidRPr="00974105" w:rsidRDefault="005474A8" w:rsidP="00534CAE">
      <w:pPr>
        <w:numPr>
          <w:ilvl w:val="1"/>
          <w:numId w:val="14"/>
        </w:numPr>
        <w:ind w:left="562" w:hanging="562"/>
        <w:jc w:val="both"/>
        <w:rPr>
          <w:rFonts w:ascii="Arial" w:hAnsi="Arial" w:cs="Arial"/>
          <w:lang w:val="ro-RO"/>
        </w:rPr>
      </w:pPr>
      <w:r w:rsidRPr="00974105">
        <w:rPr>
          <w:rFonts w:ascii="Arial" w:hAnsi="Arial" w:cs="Arial"/>
          <w:lang w:val="ro-RO"/>
        </w:rPr>
        <w:t xml:space="preserve">Înainte de a acționa potrivit autorității atribuite, </w:t>
      </w:r>
      <w:r w:rsidR="002A1849" w:rsidRPr="00974105">
        <w:rPr>
          <w:rFonts w:ascii="Arial" w:hAnsi="Arial" w:cs="Arial"/>
          <w:lang w:val="ro-RO"/>
        </w:rPr>
        <w:t>Prestatorul</w:t>
      </w:r>
      <w:r w:rsidRPr="00974105">
        <w:rPr>
          <w:rFonts w:ascii="Arial" w:hAnsi="Arial" w:cs="Arial"/>
          <w:lang w:val="ro-RO"/>
        </w:rPr>
        <w:t xml:space="preserve"> va ob</w:t>
      </w:r>
      <w:r w:rsidR="00B62337" w:rsidRPr="00974105">
        <w:rPr>
          <w:rFonts w:ascii="Arial" w:hAnsi="Arial" w:cs="Arial"/>
          <w:lang w:val="ro-RO"/>
        </w:rPr>
        <w:t>ț</w:t>
      </w:r>
      <w:r w:rsidRPr="00974105">
        <w:rPr>
          <w:rFonts w:ascii="Arial" w:hAnsi="Arial" w:cs="Arial"/>
          <w:lang w:val="ro-RO"/>
        </w:rPr>
        <w:t xml:space="preserve">ine de la Autoritatea </w:t>
      </w:r>
      <w:r w:rsidR="00B62337" w:rsidRPr="00974105">
        <w:rPr>
          <w:rFonts w:ascii="Arial" w:hAnsi="Arial" w:cs="Arial"/>
          <w:lang w:val="ro-RO"/>
        </w:rPr>
        <w:t>Contractantă aprobă</w:t>
      </w:r>
      <w:r w:rsidR="002A1849" w:rsidRPr="00974105">
        <w:rPr>
          <w:rFonts w:ascii="Arial" w:hAnsi="Arial" w:cs="Arial"/>
          <w:lang w:val="ro-RO"/>
        </w:rPr>
        <w:t>rile specifice.</w:t>
      </w:r>
    </w:p>
    <w:p w:rsidR="005474A8" w:rsidRPr="00974105" w:rsidRDefault="002A1849" w:rsidP="00534CAE">
      <w:pPr>
        <w:numPr>
          <w:ilvl w:val="1"/>
          <w:numId w:val="14"/>
        </w:numPr>
        <w:ind w:left="562" w:hanging="562"/>
        <w:jc w:val="both"/>
        <w:rPr>
          <w:rFonts w:ascii="Arial" w:hAnsi="Arial" w:cs="Arial"/>
          <w:lang w:val="ro-RO"/>
        </w:rPr>
      </w:pPr>
      <w:r w:rsidRPr="00974105">
        <w:rPr>
          <w:rFonts w:ascii="Arial" w:hAnsi="Arial" w:cs="Arial"/>
          <w:lang w:val="ro-RO"/>
        </w:rPr>
        <w:t>Prestatorul</w:t>
      </w:r>
      <w:r w:rsidR="005474A8" w:rsidRPr="00974105">
        <w:rPr>
          <w:rFonts w:ascii="Arial" w:hAnsi="Arial" w:cs="Arial"/>
          <w:lang w:val="ro-RO"/>
        </w:rPr>
        <w:t xml:space="preserve"> poate emite</w:t>
      </w:r>
      <w:r w:rsidR="00E6130A" w:rsidRPr="00974105">
        <w:rPr>
          <w:rFonts w:ascii="Arial" w:hAnsi="Arial" w:cs="Arial"/>
          <w:lang w:val="ro-RO"/>
        </w:rPr>
        <w:t xml:space="preserve"> </w:t>
      </w:r>
      <w:r w:rsidR="005474A8" w:rsidRPr="00974105">
        <w:rPr>
          <w:rFonts w:ascii="Arial" w:hAnsi="Arial" w:cs="Arial"/>
          <w:lang w:val="ro-RO"/>
        </w:rPr>
        <w:t xml:space="preserve">oricând către Antreprenor instrucțiuni și planșe suplimentare sau modificate care pot fi necesare pentru execuția lucrărilor și remedierea oricăror defecțiuni și/sau intervenții urgente sau strict necesare pentru continuarea execuției, în măsura în care aceste instrucțiuni sau planșe nu pot fi asigurate cu aceeași promptitudine de către proiectantul Antreprenorului. Antreprenorul va respecta instrucțiunile primite </w:t>
      </w:r>
      <w:r w:rsidR="00E6130A" w:rsidRPr="00974105">
        <w:rPr>
          <w:rFonts w:ascii="Arial" w:hAnsi="Arial" w:cs="Arial"/>
          <w:lang w:val="ro-RO"/>
        </w:rPr>
        <w:t xml:space="preserve">în scris </w:t>
      </w:r>
      <w:r w:rsidR="005474A8" w:rsidRPr="00974105">
        <w:rPr>
          <w:rFonts w:ascii="Arial" w:hAnsi="Arial" w:cs="Arial"/>
          <w:lang w:val="ro-RO"/>
        </w:rPr>
        <w:t>de la Inginer</w:t>
      </w:r>
      <w:r w:rsidR="00E6130A" w:rsidRPr="00974105">
        <w:rPr>
          <w:rFonts w:ascii="Arial" w:hAnsi="Arial" w:cs="Arial"/>
          <w:lang w:val="ro-RO"/>
        </w:rPr>
        <w:t>.</w:t>
      </w:r>
    </w:p>
    <w:p w:rsidR="00E6130A" w:rsidRPr="00974105" w:rsidRDefault="002A1849" w:rsidP="00534CAE">
      <w:pPr>
        <w:numPr>
          <w:ilvl w:val="1"/>
          <w:numId w:val="14"/>
        </w:numPr>
        <w:ind w:left="562" w:hanging="562"/>
        <w:jc w:val="both"/>
        <w:rPr>
          <w:rFonts w:ascii="Arial" w:hAnsi="Arial" w:cs="Arial"/>
          <w:lang w:val="ro-RO"/>
        </w:rPr>
      </w:pPr>
      <w:r w:rsidRPr="00974105">
        <w:rPr>
          <w:rFonts w:ascii="Arial" w:hAnsi="Arial" w:cs="Arial"/>
          <w:lang w:val="ro-RO"/>
        </w:rPr>
        <w:t>Prestatorul</w:t>
      </w:r>
      <w:r w:rsidR="00E6130A" w:rsidRPr="00974105">
        <w:rPr>
          <w:rFonts w:ascii="Arial" w:hAnsi="Arial" w:cs="Arial"/>
          <w:lang w:val="ro-RO"/>
        </w:rPr>
        <w:t xml:space="preserve"> poate emite, în limitele și cu aprobarea Achizitorului, instrucțiuni scrise privind managementul proiectului în sarcina </w:t>
      </w:r>
      <w:r w:rsidRPr="00974105">
        <w:rPr>
          <w:rFonts w:ascii="Arial" w:hAnsi="Arial" w:cs="Arial"/>
          <w:lang w:val="ro-RO"/>
        </w:rPr>
        <w:t>sa in calitate de Inginer</w:t>
      </w:r>
      <w:r w:rsidR="00E6130A" w:rsidRPr="00974105">
        <w:rPr>
          <w:rFonts w:ascii="Arial" w:hAnsi="Arial" w:cs="Arial"/>
          <w:lang w:val="ro-RO"/>
        </w:rPr>
        <w:t xml:space="preserve"> </w:t>
      </w:r>
      <w:r w:rsidR="00E05D1C" w:rsidRPr="00974105">
        <w:rPr>
          <w:rFonts w:ascii="Arial" w:hAnsi="Arial" w:cs="Arial"/>
          <w:lang w:val="ro-RO"/>
        </w:rPr>
        <w:t>și/</w:t>
      </w:r>
      <w:r w:rsidR="00E6130A" w:rsidRPr="00974105">
        <w:rPr>
          <w:rFonts w:ascii="Arial" w:hAnsi="Arial" w:cs="Arial"/>
          <w:lang w:val="ro-RO"/>
        </w:rPr>
        <w:t xml:space="preserve">sau </w:t>
      </w:r>
      <w:r w:rsidRPr="00974105">
        <w:rPr>
          <w:rFonts w:ascii="Arial" w:hAnsi="Arial" w:cs="Arial"/>
          <w:lang w:val="ro-RO"/>
        </w:rPr>
        <w:t xml:space="preserve">in sarcina </w:t>
      </w:r>
      <w:r w:rsidR="00E6130A" w:rsidRPr="00974105">
        <w:rPr>
          <w:rFonts w:ascii="Arial" w:hAnsi="Arial" w:cs="Arial"/>
          <w:lang w:val="ro-RO"/>
        </w:rPr>
        <w:t xml:space="preserve">Antreprenorului. </w:t>
      </w:r>
      <w:r w:rsidRPr="00974105">
        <w:rPr>
          <w:rFonts w:ascii="Arial" w:hAnsi="Arial" w:cs="Arial"/>
          <w:lang w:val="ro-RO"/>
        </w:rPr>
        <w:t xml:space="preserve">Prestatorul </w:t>
      </w:r>
      <w:r w:rsidR="00E05D1C" w:rsidRPr="00974105">
        <w:rPr>
          <w:rFonts w:ascii="Arial" w:hAnsi="Arial" w:cs="Arial"/>
          <w:lang w:val="ro-RO"/>
        </w:rPr>
        <w:t>are obligația de a emite instrucțiuni privind managementul proiectului și în sarcina Autorității Contractante dacă situația o impune.</w:t>
      </w:r>
    </w:p>
    <w:p w:rsidR="00E6130A" w:rsidRPr="00974105" w:rsidRDefault="00E6130A" w:rsidP="00534CAE">
      <w:pPr>
        <w:numPr>
          <w:ilvl w:val="1"/>
          <w:numId w:val="14"/>
        </w:numPr>
        <w:ind w:left="562" w:hanging="562"/>
        <w:jc w:val="both"/>
        <w:rPr>
          <w:rFonts w:ascii="Arial" w:hAnsi="Arial" w:cs="Arial"/>
          <w:lang w:val="ro-RO"/>
        </w:rPr>
      </w:pPr>
      <w:r w:rsidRPr="00974105">
        <w:rPr>
          <w:rFonts w:ascii="Arial" w:hAnsi="Arial" w:cs="Arial"/>
          <w:lang w:val="ro-RO"/>
        </w:rPr>
        <w:t>Prestatorul, Inginer sau Consultant, este răspunzător pentru instrucțiunile emise dacă acestea conduc la întârzirea proiectului, majorarea valorii contractelor, a apariției unor situații de conflict, afectează terțe părți sau contravin prevederilor contractelor de servicii sau lucrări semnate de către Autoritatea Contractantă.</w:t>
      </w:r>
    </w:p>
    <w:p w:rsidR="00184D45" w:rsidRPr="00974105" w:rsidRDefault="00184D45" w:rsidP="00534CAE">
      <w:pPr>
        <w:pStyle w:val="Style1"/>
        <w:numPr>
          <w:ilvl w:val="0"/>
          <w:numId w:val="14"/>
        </w:numPr>
        <w:spacing w:before="0" w:after="0"/>
        <w:ind w:right="674"/>
        <w:rPr>
          <w:sz w:val="24"/>
          <w:szCs w:val="24"/>
          <w:lang w:val="ro-RO"/>
        </w:rPr>
      </w:pPr>
      <w:bookmarkStart w:id="122" w:name="_Toc192926846"/>
      <w:bookmarkStart w:id="123" w:name="_Toc192928394"/>
      <w:bookmarkStart w:id="124" w:name="_Toc193017803"/>
      <w:bookmarkStart w:id="125" w:name="_Toc193018224"/>
      <w:bookmarkStart w:id="126" w:name="_Toc193020462"/>
      <w:bookmarkStart w:id="127" w:name="_Toc193020751"/>
      <w:bookmarkStart w:id="128" w:name="_Toc394487733"/>
      <w:r w:rsidRPr="00974105">
        <w:rPr>
          <w:sz w:val="24"/>
          <w:szCs w:val="24"/>
          <w:lang w:val="ro-RO"/>
        </w:rPr>
        <w:t>Personalul şi echipamentul</w:t>
      </w:r>
      <w:bookmarkEnd w:id="122"/>
      <w:bookmarkEnd w:id="123"/>
      <w:bookmarkEnd w:id="124"/>
      <w:bookmarkEnd w:id="125"/>
      <w:bookmarkEnd w:id="126"/>
      <w:bookmarkEnd w:id="127"/>
      <w:bookmarkEnd w:id="128"/>
    </w:p>
    <w:p w:rsidR="00184D45" w:rsidRPr="00974105" w:rsidRDefault="002E06E1" w:rsidP="00534CAE">
      <w:pPr>
        <w:numPr>
          <w:ilvl w:val="1"/>
          <w:numId w:val="14"/>
        </w:numPr>
        <w:ind w:left="562" w:hanging="562"/>
        <w:jc w:val="both"/>
        <w:rPr>
          <w:rFonts w:ascii="Arial" w:hAnsi="Arial" w:cs="Arial"/>
          <w:lang w:val="ro-RO"/>
        </w:rPr>
      </w:pPr>
      <w:r w:rsidRPr="00974105">
        <w:rPr>
          <w:rFonts w:ascii="Arial" w:hAnsi="Arial" w:cs="Arial"/>
          <w:lang w:val="ro-RO"/>
        </w:rPr>
        <w:t>Prestatorul trebuie să</w:t>
      </w:r>
      <w:r w:rsidR="001F7B97" w:rsidRPr="00974105">
        <w:rPr>
          <w:rFonts w:ascii="Arial" w:hAnsi="Arial" w:cs="Arial"/>
          <w:lang w:val="ro-RO"/>
        </w:rPr>
        <w:t xml:space="preserve"> propună spre aprobarea Autorității Contractante lista </w:t>
      </w:r>
      <w:r w:rsidRPr="00974105">
        <w:rPr>
          <w:rFonts w:ascii="Arial" w:hAnsi="Arial" w:cs="Arial"/>
          <w:lang w:val="ro-RO"/>
        </w:rPr>
        <w:t>integrală a personalului (alți experț</w:t>
      </w:r>
      <w:r w:rsidR="00184D45" w:rsidRPr="00974105">
        <w:rPr>
          <w:rFonts w:ascii="Arial" w:hAnsi="Arial" w:cs="Arial"/>
          <w:lang w:val="ro-RO"/>
        </w:rPr>
        <w:t>i dec</w:t>
      </w:r>
      <w:r w:rsidR="001F7B97" w:rsidRPr="00974105">
        <w:rPr>
          <w:rFonts w:ascii="Arial" w:hAnsi="Arial" w:cs="Arial"/>
          <w:lang w:val="ro-RO"/>
        </w:rPr>
        <w:t>ât experții principali), care urmează</w:t>
      </w:r>
      <w:r w:rsidR="00184D45" w:rsidRPr="00974105">
        <w:rPr>
          <w:rFonts w:ascii="Arial" w:hAnsi="Arial" w:cs="Arial"/>
          <w:lang w:val="ro-RO"/>
        </w:rPr>
        <w:t xml:space="preserve"> s</w:t>
      </w:r>
      <w:r w:rsidR="001F7B97" w:rsidRPr="00974105">
        <w:rPr>
          <w:rFonts w:ascii="Arial" w:hAnsi="Arial" w:cs="Arial"/>
          <w:lang w:val="ro-RO"/>
        </w:rPr>
        <w:t>ă</w:t>
      </w:r>
      <w:r w:rsidR="00184D45" w:rsidRPr="00974105">
        <w:rPr>
          <w:rFonts w:ascii="Arial" w:hAnsi="Arial" w:cs="Arial"/>
          <w:lang w:val="ro-RO"/>
        </w:rPr>
        <w:t xml:space="preserve"> fie utiliza</w:t>
      </w:r>
      <w:r w:rsidR="001F7B97" w:rsidRPr="00974105">
        <w:rPr>
          <w:rFonts w:ascii="Arial" w:hAnsi="Arial" w:cs="Arial"/>
          <w:lang w:val="ro-RO"/>
        </w:rPr>
        <w:t>ț</w:t>
      </w:r>
      <w:r w:rsidR="00184D45" w:rsidRPr="00974105">
        <w:rPr>
          <w:rFonts w:ascii="Arial" w:hAnsi="Arial" w:cs="Arial"/>
          <w:lang w:val="ro-RO"/>
        </w:rPr>
        <w:t xml:space="preserve">i </w:t>
      </w:r>
      <w:r w:rsidR="001F7B97" w:rsidRPr="00974105">
        <w:rPr>
          <w:rFonts w:ascii="Arial" w:hAnsi="Arial" w:cs="Arial"/>
          <w:lang w:val="ro-RO"/>
        </w:rPr>
        <w:t>î</w:t>
      </w:r>
      <w:r w:rsidR="00184D45" w:rsidRPr="00974105">
        <w:rPr>
          <w:rFonts w:ascii="Arial" w:hAnsi="Arial" w:cs="Arial"/>
          <w:lang w:val="ro-RO"/>
        </w:rPr>
        <w:t xml:space="preserve">n cadrul proiectului. </w:t>
      </w:r>
      <w:r w:rsidRPr="00974105">
        <w:rPr>
          <w:rFonts w:ascii="Arial" w:hAnsi="Arial" w:cs="Arial"/>
          <w:lang w:val="ro-RO"/>
        </w:rPr>
        <w:t xml:space="preserve">Propunerea va specifica nivelul minim de pregătire, calificare și experiență al personalului și acolo unde e cazul, specializarea. </w:t>
      </w:r>
      <w:r w:rsidR="003F122B" w:rsidRPr="00974105">
        <w:rPr>
          <w:rFonts w:ascii="Arial" w:hAnsi="Arial" w:cs="Arial"/>
          <w:lang w:val="ro-RO"/>
        </w:rPr>
        <w:t>Autoritatea Contractantă</w:t>
      </w:r>
      <w:r w:rsidRPr="00974105">
        <w:rPr>
          <w:rFonts w:ascii="Arial" w:hAnsi="Arial" w:cs="Arial"/>
          <w:lang w:val="ro-RO"/>
        </w:rPr>
        <w:t xml:space="preserve"> îș</w:t>
      </w:r>
      <w:r w:rsidR="00184D45" w:rsidRPr="00974105">
        <w:rPr>
          <w:rFonts w:ascii="Arial" w:hAnsi="Arial" w:cs="Arial"/>
          <w:lang w:val="ro-RO"/>
        </w:rPr>
        <w:t>i rezerv</w:t>
      </w:r>
      <w:r w:rsidRPr="00974105">
        <w:rPr>
          <w:rFonts w:ascii="Arial" w:hAnsi="Arial" w:cs="Arial"/>
          <w:lang w:val="ro-RO"/>
        </w:rPr>
        <w:t>ă dreptul să respingă</w:t>
      </w:r>
      <w:r w:rsidR="00184D45" w:rsidRPr="00974105">
        <w:rPr>
          <w:rFonts w:ascii="Arial" w:hAnsi="Arial" w:cs="Arial"/>
          <w:lang w:val="ro-RO"/>
        </w:rPr>
        <w:t xml:space="preserve"> orice pro</w:t>
      </w:r>
      <w:r w:rsidRPr="00974105">
        <w:rPr>
          <w:rFonts w:ascii="Arial" w:hAnsi="Arial" w:cs="Arial"/>
          <w:lang w:val="ro-RO"/>
        </w:rPr>
        <w:t>punere care nu corespunde cerinț</w:t>
      </w:r>
      <w:r w:rsidR="00184D45" w:rsidRPr="00974105">
        <w:rPr>
          <w:rFonts w:ascii="Arial" w:hAnsi="Arial" w:cs="Arial"/>
          <w:lang w:val="ro-RO"/>
        </w:rPr>
        <w:t xml:space="preserve">elor </w:t>
      </w:r>
      <w:r w:rsidRPr="00974105">
        <w:rPr>
          <w:rFonts w:ascii="Arial" w:hAnsi="Arial" w:cs="Arial"/>
          <w:lang w:val="ro-RO"/>
        </w:rPr>
        <w:t>profesionale și morale corespunzătoare poziției sau activității pentru care este propus. Nici o misiune nu va începe î</w:t>
      </w:r>
      <w:r w:rsidR="00184D45" w:rsidRPr="00974105">
        <w:rPr>
          <w:rFonts w:ascii="Arial" w:hAnsi="Arial" w:cs="Arial"/>
          <w:lang w:val="ro-RO"/>
        </w:rPr>
        <w:t>nainte ca Autoritatea Contr</w:t>
      </w:r>
      <w:r w:rsidRPr="00974105">
        <w:rPr>
          <w:rFonts w:ascii="Arial" w:hAnsi="Arial" w:cs="Arial"/>
          <w:lang w:val="ro-RO"/>
        </w:rPr>
        <w:t>actanta să</w:t>
      </w:r>
      <w:r w:rsidR="00184D45" w:rsidRPr="00974105">
        <w:rPr>
          <w:rFonts w:ascii="Arial" w:hAnsi="Arial" w:cs="Arial"/>
          <w:lang w:val="ro-RO"/>
        </w:rPr>
        <w:t xml:space="preserve"> emita Ordinul A</w:t>
      </w:r>
      <w:r w:rsidRPr="00974105">
        <w:rPr>
          <w:rFonts w:ascii="Arial" w:hAnsi="Arial" w:cs="Arial"/>
          <w:lang w:val="ro-RO"/>
        </w:rPr>
        <w:t>dmnistrativ de aprobare a experț</w:t>
      </w:r>
      <w:r w:rsidR="00184D45" w:rsidRPr="00974105">
        <w:rPr>
          <w:rFonts w:ascii="Arial" w:hAnsi="Arial" w:cs="Arial"/>
          <w:lang w:val="ro-RO"/>
        </w:rPr>
        <w:t>ilor.</w:t>
      </w:r>
    </w:p>
    <w:p w:rsidR="00CE5343" w:rsidRPr="00974105" w:rsidRDefault="00CE5343" w:rsidP="00534CAE">
      <w:pPr>
        <w:numPr>
          <w:ilvl w:val="1"/>
          <w:numId w:val="14"/>
        </w:numPr>
        <w:ind w:left="562" w:hanging="562"/>
        <w:jc w:val="both"/>
        <w:rPr>
          <w:rFonts w:ascii="Arial" w:hAnsi="Arial" w:cs="Arial"/>
          <w:lang w:val="ro-RO"/>
        </w:rPr>
      </w:pPr>
      <w:r w:rsidRPr="00974105">
        <w:rPr>
          <w:rFonts w:ascii="Arial" w:hAnsi="Arial" w:cs="Arial"/>
          <w:lang w:val="ro-RO"/>
        </w:rPr>
        <w:t>Misiunile experților (experți principali și alți experți) se vor desfășura la data sau în cadrul perioadei stabilite și în concordanță cu necesitățile proiectului respectiv al progresului lucrărilor</w:t>
      </w:r>
      <w:r w:rsidR="002E06E1" w:rsidRPr="00974105">
        <w:rPr>
          <w:rFonts w:ascii="Arial" w:hAnsi="Arial" w:cs="Arial"/>
          <w:lang w:val="ro-RO"/>
        </w:rPr>
        <w:t xml:space="preserve"> sau, în caz contrar, la data sau în perioada notificată Prestatorului de către Autoritatea Contractantă</w:t>
      </w:r>
      <w:r w:rsidRPr="00974105">
        <w:rPr>
          <w:rFonts w:ascii="Arial" w:hAnsi="Arial" w:cs="Arial"/>
          <w:lang w:val="ro-RO"/>
        </w:rPr>
        <w:t>. În</w:t>
      </w:r>
      <w:r w:rsidR="007819AE" w:rsidRPr="00974105">
        <w:rPr>
          <w:rFonts w:ascii="Arial" w:hAnsi="Arial" w:cs="Arial"/>
          <w:lang w:val="ro-RO"/>
        </w:rPr>
        <w:t xml:space="preserve"> cazul în care progresul lucrărilor o impune Prestatorul este obligat să sporească</w:t>
      </w:r>
      <w:r w:rsidR="003F122B" w:rsidRPr="00974105">
        <w:rPr>
          <w:rFonts w:ascii="Arial" w:hAnsi="Arial" w:cs="Arial"/>
          <w:lang w:val="ro-RO"/>
        </w:rPr>
        <w:t>,</w:t>
      </w:r>
      <w:r w:rsidR="007819AE" w:rsidRPr="00974105">
        <w:rPr>
          <w:rFonts w:ascii="Arial" w:hAnsi="Arial" w:cs="Arial"/>
          <w:lang w:val="ro-RO"/>
        </w:rPr>
        <w:t xml:space="preserve"> respectiv să reducă</w:t>
      </w:r>
      <w:r w:rsidR="003F122B" w:rsidRPr="00974105">
        <w:rPr>
          <w:rFonts w:ascii="Arial" w:hAnsi="Arial" w:cs="Arial"/>
          <w:lang w:val="ro-RO"/>
        </w:rPr>
        <w:t>,</w:t>
      </w:r>
      <w:r w:rsidR="007819AE" w:rsidRPr="00974105">
        <w:rPr>
          <w:rFonts w:ascii="Arial" w:hAnsi="Arial" w:cs="Arial"/>
          <w:lang w:val="ro-RO"/>
        </w:rPr>
        <w:t xml:space="preserve"> prezența experților săi pentru a asigura sarcinile respectiv pentru a evita un consum nejustificat de expert/</w:t>
      </w:r>
      <w:r w:rsidR="00D23CC5" w:rsidRPr="00974105">
        <w:rPr>
          <w:rFonts w:ascii="Arial" w:hAnsi="Arial" w:cs="Arial"/>
          <w:lang w:val="ro-RO"/>
        </w:rPr>
        <w:t>zi</w:t>
      </w:r>
      <w:r w:rsidR="007819AE" w:rsidRPr="00974105">
        <w:rPr>
          <w:rFonts w:ascii="Arial" w:hAnsi="Arial" w:cs="Arial"/>
          <w:lang w:val="ro-RO"/>
        </w:rPr>
        <w:t xml:space="preserve">. Prestatorul este obligat să propună Autorității Contractante modificările considerate necesare ale graficului de defalcare zile lucrătoare fără însă a modifica </w:t>
      </w:r>
      <w:r w:rsidR="003F122B" w:rsidRPr="00974105">
        <w:rPr>
          <w:rFonts w:ascii="Arial" w:hAnsi="Arial" w:cs="Arial"/>
          <w:lang w:val="ro-RO"/>
        </w:rPr>
        <w:t>valoarea contractului</w:t>
      </w:r>
      <w:r w:rsidR="007819AE" w:rsidRPr="00974105">
        <w:rPr>
          <w:rFonts w:ascii="Arial" w:hAnsi="Arial" w:cs="Arial"/>
          <w:lang w:val="ro-RO"/>
        </w:rPr>
        <w:t xml:space="preserve">. Dacă Autoritatea Contractantă aprobă se va emite un Ordin Administrativ corespunzător. În cazul în care se impun modificări ale totalurilor de </w:t>
      </w:r>
      <w:r w:rsidR="003F122B" w:rsidRPr="00974105">
        <w:rPr>
          <w:rFonts w:ascii="Arial" w:hAnsi="Arial" w:cs="Arial"/>
          <w:lang w:val="ro-RO"/>
        </w:rPr>
        <w:t>zile lucrate</w:t>
      </w:r>
      <w:r w:rsidR="007819AE" w:rsidRPr="00974105">
        <w:rPr>
          <w:rFonts w:ascii="Arial" w:hAnsi="Arial" w:cs="Arial"/>
          <w:lang w:val="ro-RO"/>
        </w:rPr>
        <w:t xml:space="preserve"> pe o categorie de experți respectiv transferul de </w:t>
      </w:r>
      <w:r w:rsidR="00D23CC5" w:rsidRPr="00974105">
        <w:rPr>
          <w:rFonts w:ascii="Arial" w:hAnsi="Arial" w:cs="Arial"/>
          <w:lang w:val="ro-RO"/>
        </w:rPr>
        <w:t>zile/om</w:t>
      </w:r>
      <w:r w:rsidR="007819AE" w:rsidRPr="00974105">
        <w:rPr>
          <w:rFonts w:ascii="Arial" w:hAnsi="Arial" w:cs="Arial"/>
          <w:lang w:val="ro-RO"/>
        </w:rPr>
        <w:t xml:space="preserve"> între categorii de experți, aceste modificări se pot face numai prin </w:t>
      </w:r>
      <w:r w:rsidR="00D23CC5" w:rsidRPr="00974105">
        <w:rPr>
          <w:rFonts w:ascii="Arial" w:hAnsi="Arial" w:cs="Arial"/>
          <w:lang w:val="ro-RO"/>
        </w:rPr>
        <w:t xml:space="preserve">act aditional incheiat in acest sens. </w:t>
      </w:r>
      <w:r w:rsidR="007819AE" w:rsidRPr="00974105">
        <w:rPr>
          <w:rFonts w:ascii="Arial" w:hAnsi="Arial" w:cs="Arial"/>
          <w:lang w:val="ro-RO"/>
        </w:rPr>
        <w:t>Prestatorul rămâne singurul responsabil pentru indeplinirea sarcinilor conform caietului de sarcini și de</w:t>
      </w:r>
      <w:r w:rsidR="003F122B" w:rsidRPr="00974105">
        <w:rPr>
          <w:rFonts w:ascii="Arial" w:hAnsi="Arial" w:cs="Arial"/>
          <w:lang w:val="ro-RO"/>
        </w:rPr>
        <w:t xml:space="preserve"> </w:t>
      </w:r>
      <w:r w:rsidR="007819AE" w:rsidRPr="00974105">
        <w:rPr>
          <w:rFonts w:ascii="Arial" w:hAnsi="Arial" w:cs="Arial"/>
          <w:lang w:val="ro-RO"/>
        </w:rPr>
        <w:t>gestionarea corespunzătoare a bugetului de timp și financiar.</w:t>
      </w:r>
      <w:r w:rsidRPr="00974105">
        <w:rPr>
          <w:rFonts w:ascii="Arial" w:hAnsi="Arial" w:cs="Arial"/>
          <w:lang w:val="ro-RO"/>
        </w:rPr>
        <w:t xml:space="preserve"> </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lastRenderedPageBreak/>
        <w:t>Când o parte a Serviciilor se va derula în afara României, Prestatorul va informa Autoritatea Contractantă, cu privire la numele şi calificările personalului angrenat în derularea acestor servicii.</w:t>
      </w:r>
    </w:p>
    <w:p w:rsidR="00184D45" w:rsidRPr="00974105" w:rsidRDefault="00184D45" w:rsidP="00534CAE">
      <w:pPr>
        <w:numPr>
          <w:ilvl w:val="1"/>
          <w:numId w:val="14"/>
        </w:numPr>
        <w:ind w:right="674"/>
        <w:jc w:val="both"/>
        <w:rPr>
          <w:rFonts w:ascii="Arial" w:hAnsi="Arial" w:cs="Arial"/>
          <w:lang w:val="ro-RO"/>
        </w:rPr>
      </w:pPr>
      <w:r w:rsidRPr="00974105">
        <w:rPr>
          <w:rFonts w:ascii="Arial" w:hAnsi="Arial" w:cs="Arial"/>
          <w:lang w:val="ro-RO"/>
        </w:rPr>
        <w:t>Prestatorul:</w:t>
      </w:r>
    </w:p>
    <w:p w:rsidR="00184D45" w:rsidRPr="00974105" w:rsidRDefault="003F122B" w:rsidP="00534CAE">
      <w:pPr>
        <w:numPr>
          <w:ilvl w:val="0"/>
          <w:numId w:val="5"/>
        </w:numPr>
        <w:ind w:left="1259" w:hanging="539"/>
        <w:jc w:val="both"/>
        <w:rPr>
          <w:rFonts w:ascii="Arial" w:hAnsi="Arial" w:cs="Arial"/>
          <w:lang w:val="ro-RO"/>
        </w:rPr>
      </w:pPr>
      <w:r w:rsidRPr="00974105">
        <w:rPr>
          <w:rFonts w:ascii="Arial" w:hAnsi="Arial" w:cs="Arial"/>
          <w:lang w:val="ro-RO"/>
        </w:rPr>
        <w:t>va înainta către Autoritatea Contractanta, î</w:t>
      </w:r>
      <w:r w:rsidR="00184D45" w:rsidRPr="00974105">
        <w:rPr>
          <w:rFonts w:ascii="Arial" w:hAnsi="Arial" w:cs="Arial"/>
          <w:lang w:val="ro-RO"/>
        </w:rPr>
        <w:t xml:space="preserve">n termen de 30 de zile de </w:t>
      </w:r>
      <w:r w:rsidR="00056473" w:rsidRPr="00974105">
        <w:rPr>
          <w:rFonts w:ascii="Arial" w:hAnsi="Arial" w:cs="Arial"/>
          <w:lang w:val="ro-RO"/>
        </w:rPr>
        <w:t xml:space="preserve">la </w:t>
      </w:r>
      <w:r w:rsidRPr="00974105">
        <w:rPr>
          <w:rFonts w:ascii="Arial" w:hAnsi="Arial" w:cs="Arial"/>
          <w:lang w:val="ro-RO"/>
        </w:rPr>
        <w:t>semnarea contractului de că</w:t>
      </w:r>
      <w:r w:rsidR="00184D45" w:rsidRPr="00974105">
        <w:rPr>
          <w:rFonts w:ascii="Arial" w:hAnsi="Arial" w:cs="Arial"/>
          <w:lang w:val="ro-RO"/>
        </w:rPr>
        <w:t>tre a</w:t>
      </w:r>
      <w:r w:rsidRPr="00974105">
        <w:rPr>
          <w:rFonts w:ascii="Arial" w:hAnsi="Arial" w:cs="Arial"/>
          <w:lang w:val="ro-RO"/>
        </w:rPr>
        <w:t>mbele pă</w:t>
      </w:r>
      <w:r w:rsidR="00184D45" w:rsidRPr="00974105">
        <w:rPr>
          <w:rFonts w:ascii="Arial" w:hAnsi="Arial" w:cs="Arial"/>
          <w:lang w:val="ro-RO"/>
        </w:rPr>
        <w:t>r</w:t>
      </w:r>
      <w:r w:rsidRPr="00974105">
        <w:rPr>
          <w:rFonts w:ascii="Arial" w:hAnsi="Arial" w:cs="Arial"/>
          <w:lang w:val="ro-RO"/>
        </w:rPr>
        <w:t>ț</w:t>
      </w:r>
      <w:r w:rsidR="00184D45" w:rsidRPr="00974105">
        <w:rPr>
          <w:rFonts w:ascii="Arial" w:hAnsi="Arial" w:cs="Arial"/>
          <w:lang w:val="ro-RO"/>
        </w:rPr>
        <w:t>i, un graf</w:t>
      </w:r>
      <w:r w:rsidRPr="00974105">
        <w:rPr>
          <w:rFonts w:ascii="Arial" w:hAnsi="Arial" w:cs="Arial"/>
          <w:lang w:val="ro-RO"/>
        </w:rPr>
        <w:t>ic propus cu repartizarea experț</w:t>
      </w:r>
      <w:r w:rsidR="00184D45" w:rsidRPr="00974105">
        <w:rPr>
          <w:rFonts w:ascii="Arial" w:hAnsi="Arial" w:cs="Arial"/>
          <w:lang w:val="ro-RO"/>
        </w:rPr>
        <w:t>ilor</w:t>
      </w:r>
      <w:r w:rsidR="0012090C" w:rsidRPr="00974105">
        <w:rPr>
          <w:rFonts w:ascii="Arial" w:hAnsi="Arial" w:cs="Arial"/>
          <w:lang w:val="ro-RO"/>
        </w:rPr>
        <w:t xml:space="preserve"> pentru fiecare activitate/subactivitate;</w:t>
      </w:r>
    </w:p>
    <w:p w:rsidR="00184D45" w:rsidRPr="00974105" w:rsidRDefault="00184D45" w:rsidP="00534CAE">
      <w:pPr>
        <w:numPr>
          <w:ilvl w:val="0"/>
          <w:numId w:val="5"/>
        </w:numPr>
        <w:ind w:left="1259" w:hanging="539"/>
        <w:jc w:val="both"/>
        <w:rPr>
          <w:rFonts w:ascii="Arial" w:hAnsi="Arial" w:cs="Arial"/>
          <w:lang w:val="ro-RO"/>
        </w:rPr>
      </w:pPr>
      <w:r w:rsidRPr="00974105">
        <w:rPr>
          <w:rFonts w:ascii="Arial" w:hAnsi="Arial" w:cs="Arial"/>
          <w:lang w:val="ro-RO"/>
        </w:rPr>
        <w:t>va informa Autoritatea Contractantă, după caz privind data sosirii şi plecării fiecărui membru al personalului</w:t>
      </w:r>
      <w:r w:rsidR="00136A47" w:rsidRPr="00974105">
        <w:rPr>
          <w:rFonts w:ascii="Arial" w:hAnsi="Arial" w:cs="Arial"/>
          <w:lang w:val="ro-RO"/>
        </w:rPr>
        <w:t>, mai exact va informa autoritatea contractanta cu privire la perioada pe durata careia expertul este mobilizat pentru indeplinirea sarcinilor contractului</w:t>
      </w:r>
      <w:r w:rsidRPr="00974105">
        <w:rPr>
          <w:rFonts w:ascii="Arial" w:hAnsi="Arial" w:cs="Arial"/>
          <w:lang w:val="ro-RO"/>
        </w:rPr>
        <w:t>;</w:t>
      </w:r>
    </w:p>
    <w:p w:rsidR="00184D45" w:rsidRPr="00974105" w:rsidRDefault="00136A47" w:rsidP="00534CAE">
      <w:pPr>
        <w:ind w:left="1259" w:hanging="539"/>
        <w:jc w:val="both"/>
        <w:rPr>
          <w:rFonts w:ascii="Arial" w:hAnsi="Arial" w:cs="Arial"/>
          <w:lang w:val="ro-RO"/>
        </w:rPr>
      </w:pPr>
      <w:r w:rsidRPr="00974105">
        <w:rPr>
          <w:rFonts w:ascii="Arial" w:hAnsi="Arial" w:cs="Arial"/>
          <w:lang w:val="ro-RO"/>
        </w:rPr>
        <w:t>c</w:t>
      </w:r>
      <w:r w:rsidR="00184D45" w:rsidRPr="00974105">
        <w:rPr>
          <w:rFonts w:ascii="Arial" w:hAnsi="Arial" w:cs="Arial"/>
          <w:lang w:val="ro-RO"/>
        </w:rPr>
        <w:t>)</w:t>
      </w:r>
      <w:r w:rsidR="00184D45" w:rsidRPr="00974105">
        <w:rPr>
          <w:rFonts w:ascii="Arial" w:hAnsi="Arial" w:cs="Arial"/>
          <w:lang w:val="ro-RO"/>
        </w:rPr>
        <w:tab/>
        <w:t>va remite Autorităţii Contractante, pentru aprobare în scris, o solicitare pentru numirea unor e</w:t>
      </w:r>
      <w:r w:rsidRPr="00974105">
        <w:rPr>
          <w:rFonts w:ascii="Arial" w:hAnsi="Arial" w:cs="Arial"/>
          <w:lang w:val="ro-RO"/>
        </w:rPr>
        <w:t xml:space="preserve">xperţi care nu au un rol chei, atunci cand expertiza profesionala a acestora devine necesara in executarea contractului. </w:t>
      </w:r>
      <w:r w:rsidR="00184D45" w:rsidRPr="00974105">
        <w:rPr>
          <w:rFonts w:ascii="Arial" w:hAnsi="Arial" w:cs="Arial"/>
          <w:lang w:val="ro-RO"/>
        </w:rPr>
        <w:t>Prestatorul are obligaţia de a depune documentaţia completă la Autoritatea Contractantă</w:t>
      </w:r>
      <w:r w:rsidR="009D1476" w:rsidRPr="00974105">
        <w:rPr>
          <w:rFonts w:ascii="Arial" w:hAnsi="Arial" w:cs="Arial"/>
          <w:lang w:val="ro-RO"/>
        </w:rPr>
        <w:t xml:space="preserve"> cu cel puţin 5</w:t>
      </w:r>
      <w:r w:rsidR="00184D45" w:rsidRPr="00974105">
        <w:rPr>
          <w:rFonts w:ascii="Arial" w:hAnsi="Arial" w:cs="Arial"/>
          <w:lang w:val="ro-RO"/>
        </w:rPr>
        <w:t xml:space="preserve"> zile înainte de data prevăzută pentru mobilizarea experţilor. Aceştia vor fi consideraţi aprobaţi şi vor putea fi mobilizaţi numai din momentul emiterii ordinului administrativ de către Autoritatea Contractantă.</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Prestatorul va adopta toate măsurile necesare p</w:t>
      </w:r>
      <w:r w:rsidR="003F122B" w:rsidRPr="00974105">
        <w:rPr>
          <w:rFonts w:ascii="Arial" w:hAnsi="Arial" w:cs="Arial"/>
          <w:lang w:val="ro-RO"/>
        </w:rPr>
        <w:t>entru a asigura în mod continuu</w:t>
      </w:r>
      <w:r w:rsidRPr="00974105">
        <w:rPr>
          <w:rFonts w:ascii="Arial" w:hAnsi="Arial" w:cs="Arial"/>
          <w:lang w:val="ro-RO"/>
        </w:rPr>
        <w:t xml:space="preserve"> personalului salariat ori contractat, echipamentul şi suportul necesare pentru îndeplinirea în mod eficient a sarcinilor acestuia. </w:t>
      </w:r>
    </w:p>
    <w:p w:rsidR="00184D45" w:rsidRPr="00974105" w:rsidRDefault="00184D45" w:rsidP="00534CAE">
      <w:pPr>
        <w:pStyle w:val="Style1"/>
        <w:numPr>
          <w:ilvl w:val="0"/>
          <w:numId w:val="14"/>
        </w:numPr>
        <w:spacing w:before="0" w:after="0"/>
        <w:ind w:right="674"/>
        <w:rPr>
          <w:sz w:val="24"/>
          <w:szCs w:val="24"/>
          <w:lang w:val="ro-RO"/>
        </w:rPr>
      </w:pPr>
      <w:r w:rsidRPr="00974105">
        <w:rPr>
          <w:sz w:val="24"/>
          <w:szCs w:val="24"/>
          <w:lang w:val="ro-RO"/>
        </w:rPr>
        <w:t xml:space="preserve"> </w:t>
      </w:r>
      <w:bookmarkStart w:id="129" w:name="_Toc192926847"/>
      <w:bookmarkStart w:id="130" w:name="_Toc192928395"/>
      <w:bookmarkStart w:id="131" w:name="_Toc193017804"/>
      <w:bookmarkStart w:id="132" w:name="_Toc193018225"/>
      <w:bookmarkStart w:id="133" w:name="_Toc193020463"/>
      <w:bookmarkStart w:id="134" w:name="_Toc193020752"/>
      <w:bookmarkStart w:id="135" w:name="_Toc394487734"/>
      <w:r w:rsidRPr="00974105">
        <w:rPr>
          <w:sz w:val="24"/>
          <w:szCs w:val="24"/>
          <w:lang w:val="ro-RO"/>
        </w:rPr>
        <w:t>Înlocuirea personalului</w:t>
      </w:r>
      <w:bookmarkEnd w:id="129"/>
      <w:bookmarkEnd w:id="130"/>
      <w:bookmarkEnd w:id="131"/>
      <w:bookmarkEnd w:id="132"/>
      <w:bookmarkEnd w:id="133"/>
      <w:bookmarkEnd w:id="134"/>
      <w:bookmarkEnd w:id="135"/>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Prestatorul nu va efectua schimbări ale personalului aprobat fără acordul scris prealabil al Autorităţii Contractante. Schimbările de personal vor fi analizate şi aprobate de către Autoritatea Contractantă. Prestatorul trebuie să propună din proprie iniţiativă înlocuirea în următoarele situaţii:</w:t>
      </w:r>
    </w:p>
    <w:p w:rsidR="00184D45" w:rsidRPr="00974105" w:rsidRDefault="00184D45" w:rsidP="00534CAE">
      <w:pPr>
        <w:ind w:left="1260" w:hanging="540"/>
        <w:jc w:val="both"/>
        <w:rPr>
          <w:rFonts w:ascii="Arial" w:hAnsi="Arial" w:cs="Arial"/>
          <w:lang w:val="ro-RO"/>
        </w:rPr>
      </w:pPr>
      <w:r w:rsidRPr="00974105">
        <w:rPr>
          <w:rFonts w:ascii="Arial" w:hAnsi="Arial" w:cs="Arial"/>
          <w:lang w:val="ro-RO"/>
        </w:rPr>
        <w:t>a)</w:t>
      </w:r>
      <w:r w:rsidRPr="00974105">
        <w:rPr>
          <w:rFonts w:ascii="Arial" w:hAnsi="Arial" w:cs="Arial"/>
          <w:lang w:val="ro-RO"/>
        </w:rPr>
        <w:tab/>
        <w:t>în cazul decesului, în cazul îmbolnăvirii sau în cazul accidentării unui membru al personalului;</w:t>
      </w:r>
    </w:p>
    <w:p w:rsidR="00184D45" w:rsidRPr="00974105" w:rsidRDefault="00184D45" w:rsidP="00534CAE">
      <w:pPr>
        <w:ind w:left="1260" w:hanging="540"/>
        <w:jc w:val="both"/>
        <w:rPr>
          <w:rFonts w:ascii="Arial" w:hAnsi="Arial" w:cs="Arial"/>
          <w:lang w:val="ro-RO"/>
        </w:rPr>
      </w:pPr>
      <w:r w:rsidRPr="00974105">
        <w:rPr>
          <w:rFonts w:ascii="Arial" w:hAnsi="Arial" w:cs="Arial"/>
          <w:lang w:val="ro-RO"/>
        </w:rPr>
        <w:t>b)</w:t>
      </w:r>
      <w:r w:rsidRPr="00974105">
        <w:rPr>
          <w:rFonts w:ascii="Arial" w:hAnsi="Arial" w:cs="Arial"/>
          <w:lang w:val="ro-RO"/>
        </w:rPr>
        <w:tab/>
        <w:t>dacă se impune înlocuirea unui membru al personalului pentru orice alt motiv care nu este sub controlul Prestatorului (ex. demisia, etc.).</w:t>
      </w:r>
    </w:p>
    <w:p w:rsidR="00551ECB" w:rsidRPr="00974105" w:rsidRDefault="00551ECB" w:rsidP="00534CAE">
      <w:pPr>
        <w:ind w:left="540"/>
        <w:jc w:val="both"/>
        <w:rPr>
          <w:rFonts w:ascii="Arial" w:hAnsi="Arial" w:cs="Arial"/>
          <w:lang w:val="ro-RO"/>
        </w:rPr>
      </w:pPr>
      <w:r w:rsidRPr="00974105">
        <w:rPr>
          <w:rFonts w:ascii="Arial" w:hAnsi="Arial" w:cs="Arial"/>
          <w:lang w:val="ro-RO"/>
        </w:rPr>
        <w:t>Oricare din situaţiile menţionate la punctele a şi b vor fi dovedite cu documente justificative emise de autorităţile competente</w:t>
      </w:r>
      <w:r w:rsidR="000E750F" w:rsidRPr="00974105">
        <w:rPr>
          <w:rFonts w:ascii="Arial" w:hAnsi="Arial" w:cs="Arial"/>
          <w:lang w:val="ro-RO"/>
        </w:rPr>
        <w:t xml:space="preserve"> </w:t>
      </w:r>
      <w:r w:rsidR="0060509D" w:rsidRPr="00974105">
        <w:rPr>
          <w:rFonts w:ascii="Arial" w:hAnsi="Arial" w:cs="Arial"/>
          <w:lang w:val="ro-RO"/>
        </w:rPr>
        <w:t xml:space="preserve">și/sau </w:t>
      </w:r>
      <w:r w:rsidR="000E750F" w:rsidRPr="00974105">
        <w:rPr>
          <w:rFonts w:ascii="Arial" w:hAnsi="Arial" w:cs="Arial"/>
          <w:lang w:val="ro-RO"/>
        </w:rPr>
        <w:t>de persoanele înlocuite, iar Prestatorul va întreprinde tot ce este conform și necesar să nu î</w:t>
      </w:r>
      <w:r w:rsidRPr="00974105">
        <w:rPr>
          <w:rFonts w:ascii="Arial" w:hAnsi="Arial" w:cs="Arial"/>
          <w:lang w:val="ro-RO"/>
        </w:rPr>
        <w:t>ntrerup</w:t>
      </w:r>
      <w:r w:rsidR="000E750F" w:rsidRPr="00974105">
        <w:rPr>
          <w:rFonts w:ascii="Arial" w:hAnsi="Arial" w:cs="Arial"/>
          <w:lang w:val="ro-RO"/>
        </w:rPr>
        <w:t>ă</w:t>
      </w:r>
      <w:r w:rsidRPr="00974105">
        <w:rPr>
          <w:rFonts w:ascii="Arial" w:hAnsi="Arial" w:cs="Arial"/>
          <w:lang w:val="ro-RO"/>
        </w:rPr>
        <w:t>/pe</w:t>
      </w:r>
      <w:r w:rsidR="000E750F" w:rsidRPr="00974105">
        <w:rPr>
          <w:rFonts w:ascii="Arial" w:hAnsi="Arial" w:cs="Arial"/>
          <w:lang w:val="ro-RO"/>
        </w:rPr>
        <w:t>ricliteze asigurarea serviciilor.</w:t>
      </w:r>
      <w:r w:rsidR="0060509D" w:rsidRPr="00974105">
        <w:rPr>
          <w:rFonts w:ascii="Arial" w:hAnsi="Arial" w:cs="Arial"/>
          <w:lang w:val="ro-RO"/>
        </w:rPr>
        <w:t xml:space="preserve"> Neprezentarea documentelor dă dreptul Achizitorului de a aplica penalități.</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 xml:space="preserve">Pe parcursul derulării executării, pe baza unei cereri scrise motivate şi justificate, Autoritatea Contractantă poate solicita înlocuirea dacă consideră că un membru al personalului este ineficient sau nu îşi îndeplineşte sarcinile din Contractul de Servicii. </w:t>
      </w:r>
    </w:p>
    <w:p w:rsidR="00184D45" w:rsidRPr="00974105" w:rsidRDefault="00184D45" w:rsidP="00534CAE">
      <w:pPr>
        <w:ind w:left="540"/>
        <w:jc w:val="both"/>
        <w:rPr>
          <w:rFonts w:ascii="Arial" w:hAnsi="Arial" w:cs="Arial"/>
          <w:lang w:val="ro-RO"/>
        </w:rPr>
      </w:pPr>
      <w:r w:rsidRPr="00974105">
        <w:rPr>
          <w:rFonts w:ascii="Arial" w:hAnsi="Arial" w:cs="Arial"/>
          <w:lang w:val="ro-RO"/>
        </w:rPr>
        <w:t xml:space="preserve">În cazul în care un membru al personalului trebuie înlocuit, înlocuitorul trebuie să deţină cel puţin </w:t>
      </w:r>
      <w:r w:rsidR="00D3616D" w:rsidRPr="00974105">
        <w:rPr>
          <w:rFonts w:ascii="Arial" w:hAnsi="Arial" w:cs="Arial"/>
          <w:lang w:val="ro-RO"/>
        </w:rPr>
        <w:t>experienţa</w:t>
      </w:r>
      <w:r w:rsidRPr="00974105">
        <w:rPr>
          <w:rFonts w:ascii="Arial" w:hAnsi="Arial" w:cs="Arial"/>
          <w:lang w:val="ro-RO"/>
        </w:rPr>
        <w:t xml:space="preserve"> şi </w:t>
      </w:r>
      <w:r w:rsidR="00D3616D" w:rsidRPr="00974105">
        <w:rPr>
          <w:rFonts w:ascii="Arial" w:hAnsi="Arial" w:cs="Arial"/>
          <w:lang w:val="ro-RO"/>
        </w:rPr>
        <w:t>pregătirea profesională minimă solicitată prin Documentația de atribuire</w:t>
      </w:r>
      <w:r w:rsidRPr="00974105">
        <w:rPr>
          <w:rFonts w:ascii="Arial" w:hAnsi="Arial" w:cs="Arial"/>
          <w:lang w:val="ro-RO"/>
        </w:rPr>
        <w:t>, iar remuneraţia ce va fi pl</w:t>
      </w:r>
      <w:r w:rsidR="00626118" w:rsidRPr="00974105">
        <w:rPr>
          <w:rFonts w:ascii="Arial" w:hAnsi="Arial" w:cs="Arial"/>
          <w:lang w:val="ro-RO"/>
        </w:rPr>
        <w:t>ătită înlocuitorului nu poate să conducă la majorarea valorii contractului</w:t>
      </w:r>
      <w:r w:rsidRPr="00974105">
        <w:rPr>
          <w:rFonts w:ascii="Arial" w:hAnsi="Arial" w:cs="Arial"/>
          <w:lang w:val="ro-RO"/>
        </w:rPr>
        <w:t>. În cazul în care Prestatorul nu este în măsură să furnizeze un înlocuitor, Autoritatea Contractantă poate fie să decidă încetarea Contractului de Servicii în conformitate cu Articolul 3</w:t>
      </w:r>
      <w:r w:rsidR="00764C11" w:rsidRPr="00974105">
        <w:rPr>
          <w:rFonts w:ascii="Arial" w:hAnsi="Arial" w:cs="Arial"/>
          <w:lang w:val="ro-RO"/>
        </w:rPr>
        <w:t>4</w:t>
      </w:r>
      <w:r w:rsidRPr="00974105">
        <w:rPr>
          <w:rFonts w:ascii="Arial" w:hAnsi="Arial" w:cs="Arial"/>
          <w:lang w:val="ro-RO"/>
        </w:rPr>
        <w:t xml:space="preserve"> din Condiţiile Generale, dacă executarea corespunzătoare a </w:t>
      </w:r>
      <w:r w:rsidR="00626118" w:rsidRPr="00974105">
        <w:rPr>
          <w:rFonts w:ascii="Arial" w:hAnsi="Arial" w:cs="Arial"/>
          <w:lang w:val="ro-RO"/>
        </w:rPr>
        <w:t>contractului</w:t>
      </w:r>
      <w:r w:rsidRPr="00974105">
        <w:rPr>
          <w:rFonts w:ascii="Arial" w:hAnsi="Arial" w:cs="Arial"/>
          <w:lang w:val="ro-RO"/>
        </w:rPr>
        <w:t xml:space="preserve"> este pusă în pericol, fie, dacă consideră că nu se impune încetarea Contractului de Servicii, să accepte înlocuitorul,</w:t>
      </w:r>
      <w:r w:rsidR="00D3616D" w:rsidRPr="00974105">
        <w:rPr>
          <w:rFonts w:ascii="Arial" w:hAnsi="Arial" w:cs="Arial"/>
          <w:lang w:val="ro-RO"/>
        </w:rPr>
        <w:t xml:space="preserve"> cu aplicarea sancțiunilor prevăzute în Anexă.</w:t>
      </w:r>
      <w:r w:rsidR="009F7F32" w:rsidRPr="00974105">
        <w:rPr>
          <w:rFonts w:ascii="Arial" w:hAnsi="Arial" w:cs="Arial"/>
        </w:rPr>
        <w:t xml:space="preserve"> </w:t>
      </w:r>
      <w:proofErr w:type="spellStart"/>
      <w:r w:rsidR="009F7F32" w:rsidRPr="00974105">
        <w:rPr>
          <w:rFonts w:ascii="Arial" w:hAnsi="Arial" w:cs="Arial"/>
        </w:rPr>
        <w:lastRenderedPageBreak/>
        <w:t>Raportarea</w:t>
      </w:r>
      <w:proofErr w:type="spellEnd"/>
      <w:r w:rsidR="009F7F32" w:rsidRPr="00974105">
        <w:rPr>
          <w:rFonts w:ascii="Arial" w:hAnsi="Arial" w:cs="Arial"/>
        </w:rPr>
        <w:t xml:space="preserve"> </w:t>
      </w:r>
      <w:proofErr w:type="spellStart"/>
      <w:r w:rsidR="009F7F32" w:rsidRPr="00974105">
        <w:rPr>
          <w:rFonts w:ascii="Arial" w:hAnsi="Arial" w:cs="Arial"/>
        </w:rPr>
        <w:t>îndeplinirii</w:t>
      </w:r>
      <w:proofErr w:type="spellEnd"/>
      <w:r w:rsidR="009F7F32" w:rsidRPr="00974105">
        <w:rPr>
          <w:rFonts w:ascii="Arial" w:hAnsi="Arial" w:cs="Arial"/>
        </w:rPr>
        <w:t xml:space="preserve"> </w:t>
      </w:r>
      <w:proofErr w:type="spellStart"/>
      <w:r w:rsidR="009F7F32" w:rsidRPr="00974105">
        <w:rPr>
          <w:rFonts w:ascii="Arial" w:hAnsi="Arial" w:cs="Arial"/>
        </w:rPr>
        <w:t>cerintelor</w:t>
      </w:r>
      <w:proofErr w:type="spellEnd"/>
      <w:r w:rsidR="009F7F32" w:rsidRPr="00974105">
        <w:rPr>
          <w:rFonts w:ascii="Arial" w:hAnsi="Arial" w:cs="Arial"/>
        </w:rPr>
        <w:t xml:space="preserve"> din </w:t>
      </w:r>
      <w:proofErr w:type="spellStart"/>
      <w:r w:rsidR="009F7F32" w:rsidRPr="00974105">
        <w:rPr>
          <w:rFonts w:ascii="Arial" w:hAnsi="Arial" w:cs="Arial"/>
        </w:rPr>
        <w:t>documentatia</w:t>
      </w:r>
      <w:proofErr w:type="spellEnd"/>
      <w:r w:rsidR="009F7F32" w:rsidRPr="00974105">
        <w:rPr>
          <w:rFonts w:ascii="Arial" w:hAnsi="Arial" w:cs="Arial"/>
        </w:rPr>
        <w:t xml:space="preserve"> de </w:t>
      </w:r>
      <w:proofErr w:type="spellStart"/>
      <w:r w:rsidR="009F7F32" w:rsidRPr="00974105">
        <w:rPr>
          <w:rFonts w:ascii="Arial" w:hAnsi="Arial" w:cs="Arial"/>
        </w:rPr>
        <w:t>atribuire</w:t>
      </w:r>
      <w:proofErr w:type="spellEnd"/>
      <w:r w:rsidR="009F7F32" w:rsidRPr="00974105">
        <w:rPr>
          <w:rFonts w:ascii="Arial" w:hAnsi="Arial" w:cs="Arial"/>
        </w:rPr>
        <w:t xml:space="preserve"> se face la </w:t>
      </w:r>
      <w:proofErr w:type="spellStart"/>
      <w:r w:rsidR="009F7F32" w:rsidRPr="00974105">
        <w:rPr>
          <w:rFonts w:ascii="Arial" w:hAnsi="Arial" w:cs="Arial"/>
        </w:rPr>
        <w:t>momentul</w:t>
      </w:r>
      <w:proofErr w:type="spellEnd"/>
      <w:r w:rsidR="009F7F32" w:rsidRPr="00974105">
        <w:rPr>
          <w:rFonts w:ascii="Arial" w:hAnsi="Arial" w:cs="Arial"/>
        </w:rPr>
        <w:t xml:space="preserve"> </w:t>
      </w:r>
      <w:proofErr w:type="spellStart"/>
      <w:r w:rsidR="009F7F32" w:rsidRPr="00974105">
        <w:rPr>
          <w:rFonts w:ascii="Arial" w:hAnsi="Arial" w:cs="Arial"/>
        </w:rPr>
        <w:t>realizarii</w:t>
      </w:r>
      <w:proofErr w:type="spellEnd"/>
      <w:r w:rsidR="009F7F32" w:rsidRPr="00974105">
        <w:rPr>
          <w:rFonts w:ascii="Arial" w:hAnsi="Arial" w:cs="Arial"/>
        </w:rPr>
        <w:t xml:space="preserve"> </w:t>
      </w:r>
      <w:proofErr w:type="spellStart"/>
      <w:r w:rsidR="009F7F32" w:rsidRPr="00974105">
        <w:rPr>
          <w:rFonts w:ascii="Arial" w:hAnsi="Arial" w:cs="Arial"/>
        </w:rPr>
        <w:t>înlocuirii</w:t>
      </w:r>
      <w:proofErr w:type="spellEnd"/>
      <w:r w:rsidR="009F7F32" w:rsidRPr="00974105">
        <w:rPr>
          <w:rFonts w:ascii="Arial" w:hAnsi="Arial" w:cs="Arial"/>
        </w:rPr>
        <w:t>.</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Costurile suplimentare generate de înlocuirea personalului incumbă Prestatorului. În cazul în care expertul nu este înlocuit imediat şi funcţiile acestuia urmează să fie preluate după o anumită perioadă de timp de către noul expert, Autoritatea Contractantă poate solicita Prestatorului să desemneze un expert temporar pentru Proiect, până la sosirea noului expert, sau să ia alte măsuri pentru a compensa absenţa temporară a expertului absent. Indiferent de situaţie, Autoritatea Contractantă nu va efectua nici o plată pentru perioada absenţei expertului</w:t>
      </w:r>
      <w:r w:rsidR="00626118" w:rsidRPr="00974105">
        <w:rPr>
          <w:rFonts w:ascii="Arial" w:hAnsi="Arial" w:cs="Arial"/>
          <w:lang w:val="ro-RO"/>
        </w:rPr>
        <w:t xml:space="preserve"> acceptat sau a absenței înlocuitorului definitiv sau temporar al acestuia</w:t>
      </w:r>
      <w:r w:rsidRPr="00974105">
        <w:rPr>
          <w:rFonts w:ascii="Arial" w:hAnsi="Arial" w:cs="Arial"/>
          <w:lang w:val="ro-RO"/>
        </w:rPr>
        <w:t>.</w:t>
      </w:r>
      <w:bookmarkStart w:id="136" w:name="_Toc500155730"/>
      <w:bookmarkStart w:id="137" w:name="_Toc500231472"/>
      <w:bookmarkStart w:id="138" w:name="_Toc500253160"/>
      <w:bookmarkStart w:id="139" w:name="_Toc500253676"/>
    </w:p>
    <w:p w:rsidR="00184D45" w:rsidRPr="00974105" w:rsidRDefault="00184D45" w:rsidP="00534CAE">
      <w:pPr>
        <w:pStyle w:val="StyleText2ArialBoldCenteredLeft0cmAfter0pt"/>
        <w:ind w:right="674"/>
        <w:jc w:val="left"/>
        <w:rPr>
          <w:rFonts w:cs="Arial"/>
          <w:szCs w:val="24"/>
          <w:lang w:val="ro-RO"/>
        </w:rPr>
      </w:pPr>
    </w:p>
    <w:p w:rsidR="00184D45" w:rsidRPr="00974105" w:rsidRDefault="00184D45" w:rsidP="00534CAE">
      <w:pPr>
        <w:pStyle w:val="StyleText2ArialBoldCenteredLeft0cmAfter0pt"/>
        <w:ind w:right="674"/>
        <w:rPr>
          <w:rFonts w:cs="Arial"/>
          <w:szCs w:val="24"/>
          <w:lang w:val="ro-RO"/>
        </w:rPr>
      </w:pPr>
      <w:bookmarkStart w:id="140" w:name="_Toc192926848"/>
      <w:bookmarkStart w:id="141" w:name="_Toc192928396"/>
      <w:bookmarkStart w:id="142" w:name="_Toc193017805"/>
      <w:bookmarkStart w:id="143" w:name="_Toc193018226"/>
      <w:bookmarkStart w:id="144" w:name="_Toc193020464"/>
      <w:bookmarkStart w:id="145" w:name="_Toc193020753"/>
      <w:r w:rsidRPr="00974105">
        <w:rPr>
          <w:rFonts w:cs="Arial"/>
          <w:szCs w:val="24"/>
          <w:lang w:val="ro-RO"/>
        </w:rPr>
        <w:t>EXECUTAREA CONTRACT</w:t>
      </w:r>
      <w:bookmarkEnd w:id="136"/>
      <w:bookmarkEnd w:id="137"/>
      <w:bookmarkEnd w:id="138"/>
      <w:bookmarkEnd w:id="139"/>
      <w:r w:rsidRPr="00974105">
        <w:rPr>
          <w:rFonts w:cs="Arial"/>
          <w:szCs w:val="24"/>
          <w:lang w:val="ro-RO"/>
        </w:rPr>
        <w:t>ULUI</w:t>
      </w:r>
      <w:bookmarkEnd w:id="140"/>
      <w:bookmarkEnd w:id="141"/>
      <w:bookmarkEnd w:id="142"/>
      <w:bookmarkEnd w:id="143"/>
      <w:bookmarkEnd w:id="144"/>
      <w:bookmarkEnd w:id="145"/>
    </w:p>
    <w:p w:rsidR="00E22849" w:rsidRPr="00974105" w:rsidRDefault="00E22849" w:rsidP="00534CAE">
      <w:pPr>
        <w:pStyle w:val="Style1"/>
        <w:numPr>
          <w:ilvl w:val="0"/>
          <w:numId w:val="14"/>
        </w:numPr>
        <w:spacing w:before="0" w:after="0"/>
        <w:ind w:right="674"/>
        <w:rPr>
          <w:sz w:val="24"/>
          <w:szCs w:val="24"/>
          <w:lang w:val="ro-RO"/>
        </w:rPr>
      </w:pPr>
      <w:bookmarkStart w:id="146" w:name="_Toc394487735"/>
      <w:bookmarkStart w:id="147" w:name="_Ref500223687"/>
      <w:bookmarkStart w:id="148" w:name="_Toc192926849"/>
      <w:bookmarkStart w:id="149" w:name="_Toc192928397"/>
      <w:bookmarkStart w:id="150" w:name="_Toc193017806"/>
      <w:bookmarkStart w:id="151" w:name="_Toc193018227"/>
      <w:bookmarkStart w:id="152" w:name="_Toc193020465"/>
      <w:bookmarkStart w:id="153" w:name="_Toc193020754"/>
      <w:r w:rsidRPr="00974105">
        <w:rPr>
          <w:sz w:val="24"/>
          <w:szCs w:val="24"/>
          <w:lang w:val="ro-RO"/>
        </w:rPr>
        <w:t>Începere, finalizare</w:t>
      </w:r>
      <w:bookmarkEnd w:id="146"/>
    </w:p>
    <w:p w:rsidR="00E22849" w:rsidRPr="00974105" w:rsidRDefault="00E22849" w:rsidP="00534CAE">
      <w:pPr>
        <w:numPr>
          <w:ilvl w:val="1"/>
          <w:numId w:val="14"/>
        </w:numPr>
        <w:ind w:left="562" w:hanging="562"/>
        <w:jc w:val="both"/>
        <w:rPr>
          <w:rFonts w:ascii="Arial" w:hAnsi="Arial" w:cs="Arial"/>
          <w:lang w:val="ro-RO"/>
        </w:rPr>
      </w:pPr>
      <w:r w:rsidRPr="00974105">
        <w:rPr>
          <w:rFonts w:ascii="Arial" w:hAnsi="Arial" w:cs="Arial"/>
          <w:lang w:val="ro-RO"/>
        </w:rPr>
        <w:t>Prestatorul are obligația de a începe prest</w:t>
      </w:r>
      <w:r w:rsidR="009F7F32" w:rsidRPr="00974105">
        <w:rPr>
          <w:rFonts w:ascii="Arial" w:hAnsi="Arial" w:cs="Arial"/>
          <w:lang w:val="ro-RO"/>
        </w:rPr>
        <w:t>area serviciilor la emiterea or</w:t>
      </w:r>
      <w:r w:rsidRPr="00974105">
        <w:rPr>
          <w:rFonts w:ascii="Arial" w:hAnsi="Arial" w:cs="Arial"/>
          <w:lang w:val="ro-RO"/>
        </w:rPr>
        <w:t>d</w:t>
      </w:r>
      <w:r w:rsidR="009F7F32" w:rsidRPr="00974105">
        <w:rPr>
          <w:rFonts w:ascii="Arial" w:hAnsi="Arial" w:cs="Arial"/>
          <w:lang w:val="ro-RO"/>
        </w:rPr>
        <w:t>i</w:t>
      </w:r>
      <w:r w:rsidRPr="00974105">
        <w:rPr>
          <w:rFonts w:ascii="Arial" w:hAnsi="Arial" w:cs="Arial"/>
          <w:lang w:val="ro-RO"/>
        </w:rPr>
        <w:t>nului de începere, după constituirea garanției de bună execuție.</w:t>
      </w:r>
    </w:p>
    <w:p w:rsidR="00E22849" w:rsidRPr="00974105" w:rsidRDefault="00E22849" w:rsidP="00534CAE">
      <w:pPr>
        <w:numPr>
          <w:ilvl w:val="1"/>
          <w:numId w:val="14"/>
        </w:numPr>
        <w:ind w:left="562" w:hanging="562"/>
        <w:jc w:val="both"/>
        <w:rPr>
          <w:rFonts w:ascii="Arial" w:hAnsi="Arial" w:cs="Arial"/>
          <w:lang w:val="ro-RO"/>
        </w:rPr>
      </w:pPr>
      <w:r w:rsidRPr="00974105">
        <w:rPr>
          <w:rFonts w:ascii="Arial" w:hAnsi="Arial" w:cs="Arial"/>
          <w:lang w:val="ro-RO"/>
        </w:rPr>
        <w:t>Serviciile prestate în baza contractului, inclusiv oricare fază a acestora prevăzută a fi terminată într-o perioadă stabilită în graficul</w:t>
      </w:r>
      <w:r w:rsidR="009F7F32" w:rsidRPr="00974105">
        <w:rPr>
          <w:rFonts w:ascii="Arial" w:hAnsi="Arial" w:cs="Arial"/>
          <w:lang w:val="ro-RO"/>
        </w:rPr>
        <w:t xml:space="preserve"> de prestare, trebuie finalizata</w:t>
      </w:r>
      <w:r w:rsidRPr="00974105">
        <w:rPr>
          <w:rFonts w:ascii="Arial" w:hAnsi="Arial" w:cs="Arial"/>
          <w:lang w:val="ro-RO"/>
        </w:rPr>
        <w:t xml:space="preserve"> în termenul convenit, sub sancțiunea considerării prestatorului ca aflat în întârziere în executare. În cazul în care motivele de întârzire nu se datorează Prestatorului sau intervin alte circumstanțe neobișnuite, susceptibile de a interveni altfel decât prin încălcarea contractului de către Prestator sau prin nerespectarea altor prevederi legale de către acesta</w:t>
      </w:r>
      <w:r w:rsidR="00030C67" w:rsidRPr="00974105">
        <w:rPr>
          <w:rFonts w:ascii="Arial" w:hAnsi="Arial" w:cs="Arial"/>
          <w:lang w:val="ro-RO"/>
        </w:rPr>
        <w:t>, atunci Prestatorul are dreptul de a solicita prleungirea contractului de servicii sau oricare fază a acestuia, de comuna acord prin semnarea unui act adițional.</w:t>
      </w:r>
    </w:p>
    <w:p w:rsidR="00E22849" w:rsidRPr="00974105" w:rsidRDefault="00E22849" w:rsidP="00534CAE">
      <w:pPr>
        <w:numPr>
          <w:ilvl w:val="1"/>
          <w:numId w:val="14"/>
        </w:numPr>
        <w:ind w:left="562" w:hanging="562"/>
        <w:jc w:val="both"/>
        <w:rPr>
          <w:rFonts w:ascii="Arial" w:hAnsi="Arial" w:cs="Arial"/>
          <w:lang w:val="ro-RO"/>
        </w:rPr>
      </w:pPr>
      <w:r w:rsidRPr="00974105">
        <w:rPr>
          <w:rFonts w:ascii="Arial" w:hAnsi="Arial" w:cs="Arial"/>
          <w:lang w:val="ro-RO"/>
        </w:rPr>
        <w:t>Dacă pe parcursul îndeplinirii contractului Prestatorul nu respectă graficul de prestare stabilit, acest</w:t>
      </w:r>
      <w:r w:rsidR="00030C67" w:rsidRPr="00974105">
        <w:rPr>
          <w:rFonts w:ascii="Arial" w:hAnsi="Arial" w:cs="Arial"/>
          <w:lang w:val="ro-RO"/>
        </w:rPr>
        <w:t>a</w:t>
      </w:r>
      <w:r w:rsidRPr="00974105">
        <w:rPr>
          <w:rFonts w:ascii="Arial" w:hAnsi="Arial" w:cs="Arial"/>
          <w:lang w:val="ro-RO"/>
        </w:rPr>
        <w:t xml:space="preserve"> are obligația de a notifica </w:t>
      </w:r>
      <w:r w:rsidR="00030C67" w:rsidRPr="00974105">
        <w:rPr>
          <w:rFonts w:ascii="Arial" w:hAnsi="Arial" w:cs="Arial"/>
          <w:lang w:val="ro-RO"/>
        </w:rPr>
        <w:t xml:space="preserve">în timp util </w:t>
      </w:r>
      <w:r w:rsidRPr="00974105">
        <w:rPr>
          <w:rFonts w:ascii="Arial" w:hAnsi="Arial" w:cs="Arial"/>
          <w:lang w:val="ro-RO"/>
        </w:rPr>
        <w:t>acest lucru Achizitorului</w:t>
      </w:r>
      <w:r w:rsidR="00030C67" w:rsidRPr="00974105">
        <w:rPr>
          <w:rFonts w:ascii="Arial" w:hAnsi="Arial" w:cs="Arial"/>
          <w:lang w:val="ro-RO"/>
        </w:rPr>
        <w:t xml:space="preserve"> și efectuarea demersurilor necesare pentru semnarea unui act adițional, fără ca în acest fel să se diminueaze dreptul Achizitorului de a solicita penalități</w:t>
      </w:r>
      <w:r w:rsidRPr="00974105">
        <w:rPr>
          <w:rFonts w:ascii="Arial" w:hAnsi="Arial" w:cs="Arial"/>
          <w:lang w:val="ro-RO"/>
        </w:rPr>
        <w:t>. Modificarea datelor</w:t>
      </w:r>
      <w:r w:rsidR="00030C67" w:rsidRPr="00974105">
        <w:rPr>
          <w:rFonts w:ascii="Arial" w:hAnsi="Arial" w:cs="Arial"/>
          <w:lang w:val="ro-RO"/>
        </w:rPr>
        <w:t xml:space="preserve"> </w:t>
      </w:r>
      <w:r w:rsidRPr="00974105">
        <w:rPr>
          <w:rFonts w:ascii="Arial" w:hAnsi="Arial" w:cs="Arial"/>
          <w:lang w:val="ro-RO"/>
        </w:rPr>
        <w:t>perioadelor de pres</w:t>
      </w:r>
      <w:r w:rsidR="00030C67" w:rsidRPr="00974105">
        <w:rPr>
          <w:rFonts w:ascii="Arial" w:hAnsi="Arial" w:cs="Arial"/>
          <w:lang w:val="ro-RO"/>
        </w:rPr>
        <w:t>tare se face cu ac</w:t>
      </w:r>
      <w:r w:rsidRPr="00974105">
        <w:rPr>
          <w:rFonts w:ascii="Arial" w:hAnsi="Arial" w:cs="Arial"/>
          <w:lang w:val="ro-RO"/>
        </w:rPr>
        <w:t>o</w:t>
      </w:r>
      <w:r w:rsidR="00030C67" w:rsidRPr="00974105">
        <w:rPr>
          <w:rFonts w:ascii="Arial" w:hAnsi="Arial" w:cs="Arial"/>
          <w:lang w:val="ro-RO"/>
        </w:rPr>
        <w:t>r</w:t>
      </w:r>
      <w:r w:rsidRPr="00974105">
        <w:rPr>
          <w:rFonts w:ascii="Arial" w:hAnsi="Arial" w:cs="Arial"/>
          <w:lang w:val="ro-RO"/>
        </w:rPr>
        <w:t xml:space="preserve">dul părților, </w:t>
      </w:r>
      <w:r w:rsidR="00030C67" w:rsidRPr="00974105">
        <w:rPr>
          <w:rFonts w:ascii="Arial" w:hAnsi="Arial" w:cs="Arial"/>
          <w:lang w:val="ro-RO"/>
        </w:rPr>
        <w:t xml:space="preserve">prin </w:t>
      </w:r>
      <w:r w:rsidR="00334B25" w:rsidRPr="00974105">
        <w:rPr>
          <w:rFonts w:ascii="Arial" w:hAnsi="Arial" w:cs="Arial"/>
          <w:lang w:val="ro-RO"/>
        </w:rPr>
        <w:t>simpla notificare daca aceasta data nu influenteaza alte activitati ale proiectului</w:t>
      </w:r>
      <w:r w:rsidRPr="00974105">
        <w:rPr>
          <w:rFonts w:ascii="Arial" w:hAnsi="Arial" w:cs="Arial"/>
          <w:lang w:val="ro-RO"/>
        </w:rPr>
        <w:t>.</w:t>
      </w:r>
    </w:p>
    <w:p w:rsidR="00436E81" w:rsidRPr="00974105" w:rsidRDefault="00436E81" w:rsidP="00534CAE">
      <w:pPr>
        <w:ind w:left="562"/>
        <w:jc w:val="both"/>
        <w:rPr>
          <w:rFonts w:ascii="Arial" w:hAnsi="Arial" w:cs="Arial"/>
          <w:lang w:val="ro-RO"/>
        </w:rPr>
      </w:pPr>
    </w:p>
    <w:p w:rsidR="00184D45" w:rsidRPr="00974105" w:rsidRDefault="00184D45" w:rsidP="00534CAE">
      <w:pPr>
        <w:pStyle w:val="Style1"/>
        <w:numPr>
          <w:ilvl w:val="0"/>
          <w:numId w:val="14"/>
        </w:numPr>
        <w:spacing w:before="0" w:after="0"/>
        <w:ind w:right="674"/>
        <w:rPr>
          <w:sz w:val="24"/>
          <w:szCs w:val="24"/>
          <w:lang w:val="ro-RO"/>
        </w:rPr>
      </w:pPr>
      <w:bookmarkStart w:id="154" w:name="_Toc394487736"/>
      <w:r w:rsidRPr="00974105">
        <w:rPr>
          <w:sz w:val="24"/>
          <w:szCs w:val="24"/>
          <w:lang w:val="ro-RO"/>
        </w:rPr>
        <w:t>Întârzierea în executare</w:t>
      </w:r>
      <w:bookmarkEnd w:id="147"/>
      <w:bookmarkEnd w:id="148"/>
      <w:bookmarkEnd w:id="149"/>
      <w:bookmarkEnd w:id="150"/>
      <w:bookmarkEnd w:id="151"/>
      <w:bookmarkEnd w:id="152"/>
      <w:bookmarkEnd w:id="153"/>
      <w:bookmarkEnd w:id="154"/>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 xml:space="preserve">Dacă Prestatorul nu </w:t>
      </w:r>
      <w:r w:rsidR="00D950BF" w:rsidRPr="00974105">
        <w:rPr>
          <w:rFonts w:ascii="Arial" w:hAnsi="Arial" w:cs="Arial"/>
          <w:lang w:val="ro-RO"/>
        </w:rPr>
        <w:t>livrează documentele</w:t>
      </w:r>
      <w:r w:rsidR="00D753E4" w:rsidRPr="00974105">
        <w:rPr>
          <w:rFonts w:ascii="Arial" w:hAnsi="Arial" w:cs="Arial"/>
          <w:lang w:val="ro-RO"/>
        </w:rPr>
        <w:t>, sau nu prestează serviciile</w:t>
      </w:r>
      <w:r w:rsidR="00D950BF" w:rsidRPr="00974105">
        <w:rPr>
          <w:rFonts w:ascii="Arial" w:hAnsi="Arial" w:cs="Arial"/>
          <w:lang w:val="ro-RO"/>
        </w:rPr>
        <w:t xml:space="preserve"> în perioada</w:t>
      </w:r>
      <w:r w:rsidRPr="00974105">
        <w:rPr>
          <w:rFonts w:ascii="Arial" w:hAnsi="Arial" w:cs="Arial"/>
          <w:lang w:val="ro-RO"/>
        </w:rPr>
        <w:t xml:space="preserve"> specificată în Contractul de Servicii, Autoritatea Contractantă va fi îndreptăţită, fără necesitatea vreunei notificări şi fără afectarea celorlalte remedii la care este îndreptăţită în baza Contractul de Servicii, să pretindă Penalităţi</w:t>
      </w:r>
      <w:r w:rsidR="00AA76C4" w:rsidRPr="00974105">
        <w:rPr>
          <w:rFonts w:ascii="Arial" w:hAnsi="Arial" w:cs="Arial"/>
          <w:lang w:val="ro-RO"/>
        </w:rPr>
        <w:t xml:space="preserve"> Contractuale </w:t>
      </w:r>
      <w:r w:rsidR="00F94BCE" w:rsidRPr="00974105">
        <w:rPr>
          <w:rFonts w:ascii="Arial" w:hAnsi="Arial" w:cs="Arial"/>
          <w:lang w:val="ro-RO"/>
        </w:rPr>
        <w:t xml:space="preserve">conform Anexei 4 la formularul de oferta </w:t>
      </w:r>
      <w:r w:rsidR="00AA76C4" w:rsidRPr="00974105">
        <w:rPr>
          <w:rFonts w:ascii="Arial" w:hAnsi="Arial" w:cs="Arial"/>
          <w:lang w:val="ro-RO"/>
        </w:rPr>
        <w:t>.</w:t>
      </w:r>
    </w:p>
    <w:p w:rsidR="00F94BCE" w:rsidRPr="00974105" w:rsidRDefault="00D950BF" w:rsidP="00534CAE">
      <w:pPr>
        <w:numPr>
          <w:ilvl w:val="1"/>
          <w:numId w:val="14"/>
        </w:numPr>
        <w:ind w:left="562" w:hanging="562"/>
        <w:jc w:val="both"/>
        <w:rPr>
          <w:rFonts w:ascii="Arial" w:hAnsi="Arial" w:cs="Arial"/>
          <w:lang w:val="ro-RO"/>
        </w:rPr>
      </w:pPr>
      <w:r w:rsidRPr="00974105">
        <w:rPr>
          <w:rFonts w:ascii="Arial" w:hAnsi="Arial" w:cs="Arial"/>
          <w:lang w:val="ro-RO"/>
        </w:rPr>
        <w:t xml:space="preserve">Dacă </w:t>
      </w:r>
      <w:r w:rsidR="005B1B74" w:rsidRPr="00974105">
        <w:rPr>
          <w:rFonts w:ascii="Arial" w:hAnsi="Arial" w:cs="Arial"/>
          <w:lang w:val="ro-RO"/>
        </w:rPr>
        <w:t>Prestatorul</w:t>
      </w:r>
      <w:r w:rsidR="005105E5" w:rsidRPr="00974105">
        <w:rPr>
          <w:rFonts w:ascii="Arial" w:hAnsi="Arial" w:cs="Arial"/>
          <w:lang w:val="ro-RO"/>
        </w:rPr>
        <w:t xml:space="preserve"> din culpa sa,</w:t>
      </w:r>
      <w:r w:rsidRPr="00974105">
        <w:rPr>
          <w:rFonts w:ascii="Arial" w:hAnsi="Arial" w:cs="Arial"/>
          <w:lang w:val="ro-RO"/>
        </w:rPr>
        <w:t xml:space="preserve"> nu execută</w:t>
      </w:r>
      <w:r w:rsidR="001F366D" w:rsidRPr="00974105">
        <w:rPr>
          <w:rFonts w:ascii="Arial" w:hAnsi="Arial" w:cs="Arial"/>
          <w:lang w:val="ro-RO"/>
        </w:rPr>
        <w:t>, execută cu întârziere sau necorespunzător,</w:t>
      </w:r>
      <w:r w:rsidRPr="00974105">
        <w:rPr>
          <w:rFonts w:ascii="Arial" w:hAnsi="Arial" w:cs="Arial"/>
          <w:lang w:val="ro-RO"/>
        </w:rPr>
        <w:t xml:space="preserve"> Serviciile de Asistență Tehnică pentru Supervizarea Lucrărilor astfel încât Antreprenorul să finalizeze lucrările în perioada de execuție specificată în Contractul de lucrări inițial, sau în actele adiționale ulterioare, Achizitorul este îndreptățit, fără necesitatea unei Notificări și fără a exclude alte căi de sancțiune din contract</w:t>
      </w:r>
      <w:r w:rsidR="00767E1B" w:rsidRPr="00974105">
        <w:rPr>
          <w:rFonts w:ascii="Arial" w:hAnsi="Arial" w:cs="Arial"/>
          <w:lang w:val="ro-RO"/>
        </w:rPr>
        <w:t>,</w:t>
      </w:r>
      <w:r w:rsidRPr="00974105">
        <w:rPr>
          <w:rFonts w:ascii="Arial" w:hAnsi="Arial" w:cs="Arial"/>
          <w:lang w:val="ro-RO"/>
        </w:rPr>
        <w:t xml:space="preserve"> să aplice </w:t>
      </w:r>
      <w:r w:rsidR="005B1B74" w:rsidRPr="00974105">
        <w:rPr>
          <w:rFonts w:ascii="Arial" w:hAnsi="Arial" w:cs="Arial"/>
          <w:lang w:val="ro-RO"/>
        </w:rPr>
        <w:t>penalitățile precizate în Anexa</w:t>
      </w:r>
      <w:r w:rsidRPr="00974105">
        <w:rPr>
          <w:rFonts w:ascii="Arial" w:hAnsi="Arial" w:cs="Arial"/>
          <w:lang w:val="ro-RO"/>
        </w:rPr>
        <w:t xml:space="preserve"> </w:t>
      </w:r>
      <w:r w:rsidR="00F94BCE" w:rsidRPr="00974105">
        <w:rPr>
          <w:rFonts w:ascii="Arial" w:hAnsi="Arial" w:cs="Arial"/>
          <w:lang w:val="ro-RO"/>
        </w:rPr>
        <w:t>4 la formularul de oferta.</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 xml:space="preserve">Dacă </w:t>
      </w:r>
      <w:r w:rsidR="00174072" w:rsidRPr="00974105">
        <w:rPr>
          <w:rFonts w:ascii="Arial" w:hAnsi="Arial" w:cs="Arial"/>
          <w:lang w:val="ro-RO"/>
        </w:rPr>
        <w:t>penalitatile</w:t>
      </w:r>
      <w:r w:rsidRPr="00974105">
        <w:rPr>
          <w:rFonts w:ascii="Arial" w:hAnsi="Arial" w:cs="Arial"/>
          <w:lang w:val="ro-RO"/>
        </w:rPr>
        <w:t xml:space="preserve"> Contractuale astfel calculate depăşesc </w:t>
      </w:r>
      <w:r w:rsidR="005D172D" w:rsidRPr="00974105">
        <w:rPr>
          <w:rFonts w:ascii="Arial" w:hAnsi="Arial" w:cs="Arial"/>
          <w:lang w:val="ro-RO"/>
        </w:rPr>
        <w:t>5</w:t>
      </w:r>
      <w:r w:rsidR="00C0657C" w:rsidRPr="00974105">
        <w:rPr>
          <w:rFonts w:ascii="Arial" w:hAnsi="Arial" w:cs="Arial"/>
          <w:lang w:val="ro-RO"/>
        </w:rPr>
        <w:t>0</w:t>
      </w:r>
      <w:r w:rsidRPr="00974105">
        <w:rPr>
          <w:rFonts w:ascii="Arial" w:hAnsi="Arial" w:cs="Arial"/>
          <w:lang w:val="ro-RO"/>
        </w:rPr>
        <w:t>% din Preţul contractului, Autoritatea Contractantă, după notificarea Prestatorului, poate</w:t>
      </w:r>
    </w:p>
    <w:p w:rsidR="00184D45" w:rsidRPr="00974105" w:rsidRDefault="00184D45" w:rsidP="00534CAE">
      <w:pPr>
        <w:ind w:left="1259" w:hanging="539"/>
        <w:jc w:val="both"/>
        <w:rPr>
          <w:rFonts w:ascii="Arial" w:hAnsi="Arial" w:cs="Arial"/>
          <w:lang w:val="ro-RO"/>
        </w:rPr>
      </w:pPr>
      <w:r w:rsidRPr="00974105">
        <w:rPr>
          <w:rFonts w:ascii="Arial" w:hAnsi="Arial" w:cs="Arial"/>
          <w:lang w:val="ro-RO"/>
        </w:rPr>
        <w:t>a)</w:t>
      </w:r>
      <w:r w:rsidRPr="00974105">
        <w:rPr>
          <w:rFonts w:ascii="Arial" w:hAnsi="Arial" w:cs="Arial"/>
          <w:lang w:val="ro-RO"/>
        </w:rPr>
        <w:tab/>
        <w:t>să dispună încetarea Contractul de Servicii în conformitate cu prevederile din Condiţiile Generale; şi</w:t>
      </w:r>
    </w:p>
    <w:p w:rsidR="006157D8" w:rsidRPr="00974105" w:rsidRDefault="00184D45" w:rsidP="00534CAE">
      <w:pPr>
        <w:ind w:left="1259" w:hanging="539"/>
        <w:jc w:val="both"/>
        <w:rPr>
          <w:rFonts w:ascii="Arial" w:hAnsi="Arial" w:cs="Arial"/>
          <w:lang w:val="ro-RO"/>
        </w:rPr>
      </w:pPr>
      <w:r w:rsidRPr="00974105">
        <w:rPr>
          <w:rFonts w:ascii="Arial" w:hAnsi="Arial" w:cs="Arial"/>
          <w:lang w:val="ro-RO"/>
        </w:rPr>
        <w:lastRenderedPageBreak/>
        <w:t>b)</w:t>
      </w:r>
      <w:r w:rsidRPr="00974105">
        <w:rPr>
          <w:rFonts w:ascii="Arial" w:hAnsi="Arial" w:cs="Arial"/>
          <w:lang w:val="ro-RO"/>
        </w:rPr>
        <w:tab/>
        <w:t>să finalizeze Serviciile pe cheltuiala Prestatorului</w:t>
      </w:r>
      <w:r w:rsidR="00223158" w:rsidRPr="00974105">
        <w:rPr>
          <w:rFonts w:ascii="Arial" w:hAnsi="Arial" w:cs="Arial"/>
          <w:lang w:val="ro-RO"/>
        </w:rPr>
        <w:t>.</w:t>
      </w:r>
    </w:p>
    <w:p w:rsidR="00CF6E0A" w:rsidRPr="00974105" w:rsidRDefault="00CF6E0A" w:rsidP="00534CAE">
      <w:pPr>
        <w:ind w:left="1259" w:hanging="539"/>
        <w:jc w:val="both"/>
        <w:rPr>
          <w:rFonts w:ascii="Arial" w:hAnsi="Arial" w:cs="Arial"/>
          <w:lang w:val="ro-RO"/>
        </w:rPr>
      </w:pPr>
    </w:p>
    <w:p w:rsidR="00184D45" w:rsidRPr="00974105" w:rsidRDefault="00184D45" w:rsidP="00534CAE">
      <w:pPr>
        <w:pStyle w:val="Style1"/>
        <w:numPr>
          <w:ilvl w:val="0"/>
          <w:numId w:val="14"/>
        </w:numPr>
        <w:spacing w:before="0" w:after="0"/>
        <w:ind w:right="674"/>
        <w:rPr>
          <w:sz w:val="24"/>
          <w:szCs w:val="24"/>
          <w:lang w:val="ro-RO"/>
        </w:rPr>
      </w:pPr>
      <w:bookmarkStart w:id="155" w:name="_Toc192926850"/>
      <w:bookmarkStart w:id="156" w:name="_Toc192928398"/>
      <w:bookmarkStart w:id="157" w:name="_Toc193017807"/>
      <w:bookmarkStart w:id="158" w:name="_Toc193018228"/>
      <w:bookmarkStart w:id="159" w:name="_Toc193020466"/>
      <w:bookmarkStart w:id="160" w:name="_Toc193020755"/>
      <w:bookmarkStart w:id="161" w:name="_Toc394487737"/>
      <w:r w:rsidRPr="00974105">
        <w:rPr>
          <w:sz w:val="24"/>
          <w:szCs w:val="24"/>
          <w:lang w:val="ro-RO"/>
        </w:rPr>
        <w:t>Modificarea Contractului de Servicii</w:t>
      </w:r>
      <w:bookmarkEnd w:id="155"/>
      <w:bookmarkEnd w:id="156"/>
      <w:bookmarkEnd w:id="157"/>
      <w:bookmarkEnd w:id="158"/>
      <w:bookmarkEnd w:id="159"/>
      <w:bookmarkEnd w:id="160"/>
      <w:bookmarkEnd w:id="161"/>
    </w:p>
    <w:p w:rsidR="004B188D" w:rsidRPr="00974105" w:rsidRDefault="00C0657C" w:rsidP="00534CAE">
      <w:pPr>
        <w:numPr>
          <w:ilvl w:val="1"/>
          <w:numId w:val="14"/>
        </w:numPr>
        <w:ind w:left="562" w:hanging="562"/>
        <w:jc w:val="both"/>
        <w:rPr>
          <w:rFonts w:ascii="Arial" w:hAnsi="Arial" w:cs="Arial"/>
          <w:lang w:val="ro-RO"/>
        </w:rPr>
      </w:pPr>
      <w:r w:rsidRPr="00974105">
        <w:rPr>
          <w:rFonts w:ascii="Arial" w:hAnsi="Arial" w:cs="Arial"/>
          <w:lang w:val="ro-RO"/>
        </w:rPr>
        <w:t>Părțile contractante au dreptul, pe durata îndeplinirii contractului, de a conveni modificarea clauzelor contractului, prin act aditional, inclusiv modifică</w:t>
      </w:r>
      <w:r w:rsidR="00184D45" w:rsidRPr="00974105">
        <w:rPr>
          <w:rFonts w:ascii="Arial" w:hAnsi="Arial" w:cs="Arial"/>
          <w:lang w:val="ro-RO"/>
        </w:rPr>
        <w:t xml:space="preserve">rile </w:t>
      </w:r>
      <w:r w:rsidR="00174072" w:rsidRPr="00974105">
        <w:rPr>
          <w:rFonts w:ascii="Arial" w:hAnsi="Arial" w:cs="Arial"/>
          <w:lang w:val="ro-RO"/>
        </w:rPr>
        <w:t>referitoare la prelungirea duratei de prestare,</w:t>
      </w:r>
      <w:r w:rsidRPr="00974105">
        <w:rPr>
          <w:rFonts w:ascii="Arial" w:hAnsi="Arial" w:cs="Arial"/>
          <w:lang w:val="ro-RO"/>
        </w:rPr>
        <w:t xml:space="preserve"> înlocuirea experților a că</w:t>
      </w:r>
      <w:r w:rsidR="00174072" w:rsidRPr="00974105">
        <w:rPr>
          <w:rFonts w:ascii="Arial" w:hAnsi="Arial" w:cs="Arial"/>
          <w:lang w:val="ro-RO"/>
        </w:rPr>
        <w:t>ror</w:t>
      </w:r>
      <w:r w:rsidR="00184D45" w:rsidRPr="00974105">
        <w:rPr>
          <w:rFonts w:ascii="Arial" w:hAnsi="Arial" w:cs="Arial"/>
          <w:lang w:val="ro-RO"/>
        </w:rPr>
        <w:t xml:space="preserve"> Curriculum Vitae este parte a contractului </w:t>
      </w:r>
      <w:r w:rsidR="00174072" w:rsidRPr="00974105">
        <w:rPr>
          <w:rFonts w:ascii="Arial" w:hAnsi="Arial" w:cs="Arial"/>
          <w:lang w:val="ro-RO"/>
        </w:rPr>
        <w:t>dar</w:t>
      </w:r>
      <w:r w:rsidR="00184D45" w:rsidRPr="00974105">
        <w:rPr>
          <w:rFonts w:ascii="Arial" w:hAnsi="Arial" w:cs="Arial"/>
          <w:lang w:val="ro-RO"/>
        </w:rPr>
        <w:t xml:space="preserve"> numai în </w:t>
      </w:r>
      <w:r w:rsidR="00174072" w:rsidRPr="00974105">
        <w:rPr>
          <w:rFonts w:ascii="Arial" w:hAnsi="Arial" w:cs="Arial"/>
          <w:lang w:val="ro-RO"/>
        </w:rPr>
        <w:t>perioada de valabilitate a contractului</w:t>
      </w:r>
      <w:r w:rsidR="00184D45" w:rsidRPr="00974105">
        <w:rPr>
          <w:rFonts w:ascii="Arial" w:hAnsi="Arial" w:cs="Arial"/>
          <w:lang w:val="ro-RO"/>
        </w:rPr>
        <w:t xml:space="preserve">. </w:t>
      </w:r>
      <w:r w:rsidR="00D2545E" w:rsidRPr="00974105">
        <w:rPr>
          <w:rFonts w:ascii="Arial" w:hAnsi="Arial" w:cs="Arial"/>
          <w:lang w:val="ro-RO"/>
        </w:rPr>
        <w:t xml:space="preserve">Clauza referitoare la pretul contractului va putea fi modificata doar in sensul diminuarii valorii contractului la nivelul valorii serviciilor </w:t>
      </w:r>
      <w:r w:rsidR="00711BCE" w:rsidRPr="00974105">
        <w:rPr>
          <w:rFonts w:ascii="Arial" w:hAnsi="Arial" w:cs="Arial"/>
          <w:lang w:val="ro-RO"/>
        </w:rPr>
        <w:t>real</w:t>
      </w:r>
      <w:r w:rsidR="00D2545E" w:rsidRPr="00974105">
        <w:rPr>
          <w:rFonts w:ascii="Arial" w:hAnsi="Arial" w:cs="Arial"/>
          <w:lang w:val="ro-RO"/>
        </w:rPr>
        <w:t xml:space="preserve"> prestate.</w:t>
      </w:r>
    </w:p>
    <w:p w:rsidR="004B188D"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Scopul</w:t>
      </w:r>
      <w:r w:rsidR="00A27AB2" w:rsidRPr="00974105">
        <w:rPr>
          <w:rFonts w:ascii="Arial" w:hAnsi="Arial" w:cs="Arial"/>
          <w:lang w:val="ro-RO"/>
        </w:rPr>
        <w:t xml:space="preserve"> și/sau obiectul</w:t>
      </w:r>
      <w:r w:rsidRPr="00974105">
        <w:rPr>
          <w:rFonts w:ascii="Arial" w:hAnsi="Arial" w:cs="Arial"/>
          <w:lang w:val="ro-RO"/>
        </w:rPr>
        <w:t xml:space="preserve"> </w:t>
      </w:r>
      <w:r w:rsidR="00A27AB2" w:rsidRPr="00974105">
        <w:rPr>
          <w:rFonts w:ascii="Arial" w:hAnsi="Arial" w:cs="Arial"/>
          <w:lang w:val="ro-RO"/>
        </w:rPr>
        <w:t>modificărilor contractului</w:t>
      </w:r>
      <w:r w:rsidRPr="00974105">
        <w:rPr>
          <w:rFonts w:ascii="Arial" w:hAnsi="Arial" w:cs="Arial"/>
          <w:lang w:val="ro-RO"/>
        </w:rPr>
        <w:t xml:space="preserve"> trebuie să fie strâns legat cu contractul iniţial. </w:t>
      </w:r>
    </w:p>
    <w:p w:rsidR="004B188D" w:rsidRPr="00974105" w:rsidRDefault="000E0497" w:rsidP="00534CAE">
      <w:pPr>
        <w:numPr>
          <w:ilvl w:val="1"/>
          <w:numId w:val="14"/>
        </w:numPr>
        <w:ind w:left="562" w:hanging="562"/>
        <w:jc w:val="both"/>
        <w:rPr>
          <w:rFonts w:ascii="Arial" w:hAnsi="Arial" w:cs="Arial"/>
          <w:lang w:val="ro-RO"/>
        </w:rPr>
      </w:pPr>
      <w:r w:rsidRPr="00974105">
        <w:rPr>
          <w:rFonts w:ascii="Arial" w:hAnsi="Arial" w:cs="Arial"/>
          <w:lang w:val="ro-RO"/>
        </w:rPr>
        <w:t>Ordinul administrativ, sau alte instrucțiuni emise în spiritul și conform prevederilor contractului de servicii, nu poate fi considerat o modificare a contractului, acesta fiind dat în aplicarea prevederilor Contractului de Servicii.</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 xml:space="preserve">Dacă solicitarea de modificare provine de la Prestator, acesta trebuie să înregistreze solicitarea la Autoritatea Contractantă cu </w:t>
      </w:r>
      <w:r w:rsidR="00C0657C" w:rsidRPr="00974105">
        <w:rPr>
          <w:rFonts w:ascii="Arial" w:hAnsi="Arial" w:cs="Arial"/>
          <w:lang w:val="ro-RO"/>
        </w:rPr>
        <w:t>un termen suficient</w:t>
      </w:r>
      <w:r w:rsidR="000E0497" w:rsidRPr="00974105">
        <w:rPr>
          <w:rFonts w:ascii="Arial" w:hAnsi="Arial" w:cs="Arial"/>
          <w:lang w:val="ro-RO"/>
        </w:rPr>
        <w:t xml:space="preserve"> (30 de zile)</w:t>
      </w:r>
      <w:r w:rsidR="00C0657C" w:rsidRPr="00974105">
        <w:rPr>
          <w:rFonts w:ascii="Arial" w:hAnsi="Arial" w:cs="Arial"/>
          <w:lang w:val="ro-RO"/>
        </w:rPr>
        <w:t xml:space="preserve"> pentru verificare și validare sau re</w:t>
      </w:r>
      <w:r w:rsidR="00A27AB2" w:rsidRPr="00974105">
        <w:rPr>
          <w:rFonts w:ascii="Arial" w:hAnsi="Arial" w:cs="Arial"/>
          <w:lang w:val="ro-RO"/>
        </w:rPr>
        <w:t>s</w:t>
      </w:r>
      <w:r w:rsidR="00C0657C" w:rsidRPr="00974105">
        <w:rPr>
          <w:rFonts w:ascii="Arial" w:hAnsi="Arial" w:cs="Arial"/>
          <w:lang w:val="ro-RO"/>
        </w:rPr>
        <w:t>pingere</w:t>
      </w:r>
      <w:r w:rsidRPr="00974105">
        <w:rPr>
          <w:rFonts w:ascii="Arial" w:hAnsi="Arial" w:cs="Arial"/>
          <w:lang w:val="ro-RO"/>
        </w:rPr>
        <w:t xml:space="preserve"> înainte de data preconizată pentru intrarea în vigoare a Actului adiţional, cu excepţia cazurilor care sunt temeinic justificate de către Prestator şi acceptate de către Autoritatea Contractantă. </w:t>
      </w:r>
    </w:p>
    <w:p w:rsidR="00184D45" w:rsidRPr="00974105" w:rsidRDefault="00184D45" w:rsidP="00534CAE">
      <w:pPr>
        <w:numPr>
          <w:ilvl w:val="1"/>
          <w:numId w:val="14"/>
        </w:numPr>
        <w:ind w:left="562" w:hanging="562"/>
        <w:jc w:val="both"/>
        <w:rPr>
          <w:rFonts w:ascii="Arial" w:hAnsi="Arial" w:cs="Arial"/>
          <w:lang w:val="ro-RO"/>
        </w:rPr>
      </w:pPr>
      <w:bookmarkStart w:id="162" w:name="_Ref500223294"/>
      <w:r w:rsidRPr="00974105">
        <w:rPr>
          <w:rFonts w:ascii="Arial" w:hAnsi="Arial" w:cs="Arial"/>
          <w:lang w:val="ro-RO"/>
        </w:rPr>
        <w:t xml:space="preserve">Ulterior primirii propunerii Prestatorului, Autoritatea Contractantă va decide în cel mai scurt timp dacă modificarea va fi sau nu adusă la îndeplinire. Autoritatea Contractantă </w:t>
      </w:r>
      <w:r w:rsidR="00A27AB2" w:rsidRPr="00974105">
        <w:rPr>
          <w:rFonts w:ascii="Arial" w:hAnsi="Arial" w:cs="Arial"/>
          <w:lang w:val="ro-RO"/>
        </w:rPr>
        <w:t xml:space="preserve">poate </w:t>
      </w:r>
      <w:r w:rsidRPr="00974105">
        <w:rPr>
          <w:rFonts w:ascii="Arial" w:hAnsi="Arial" w:cs="Arial"/>
          <w:lang w:val="ro-RO"/>
        </w:rPr>
        <w:t xml:space="preserve">decide că modificarea va fi adusă la îndeplinire în condiţiile precizate în propunerea Prestatorului sau în condiţiile în care propunerea </w:t>
      </w:r>
      <w:r w:rsidR="00A27AB2" w:rsidRPr="00974105">
        <w:rPr>
          <w:rFonts w:ascii="Arial" w:hAnsi="Arial" w:cs="Arial"/>
          <w:lang w:val="ro-RO"/>
        </w:rPr>
        <w:t xml:space="preserve">acestuia </w:t>
      </w:r>
      <w:r w:rsidRPr="00974105">
        <w:rPr>
          <w:rFonts w:ascii="Arial" w:hAnsi="Arial" w:cs="Arial"/>
          <w:lang w:val="ro-RO"/>
        </w:rPr>
        <w:t xml:space="preserve">a fost modificată de către </w:t>
      </w:r>
      <w:bookmarkEnd w:id="162"/>
      <w:r w:rsidRPr="00974105">
        <w:rPr>
          <w:rFonts w:ascii="Arial" w:hAnsi="Arial" w:cs="Arial"/>
          <w:lang w:val="ro-RO"/>
        </w:rPr>
        <w:t xml:space="preserve">Autoritatea Contractantă, </w:t>
      </w:r>
      <w:r w:rsidR="000E0497" w:rsidRPr="00974105">
        <w:rPr>
          <w:rFonts w:ascii="Arial" w:hAnsi="Arial" w:cs="Arial"/>
          <w:lang w:val="ro-RO"/>
        </w:rPr>
        <w:t xml:space="preserve">și </w:t>
      </w:r>
      <w:r w:rsidRPr="00974105">
        <w:rPr>
          <w:rFonts w:ascii="Arial" w:hAnsi="Arial" w:cs="Arial"/>
          <w:lang w:val="ro-RO"/>
        </w:rPr>
        <w:t xml:space="preserve">va pregăti Actul Adiţional la </w:t>
      </w:r>
      <w:r w:rsidR="000E0497" w:rsidRPr="00974105">
        <w:rPr>
          <w:rFonts w:ascii="Arial" w:hAnsi="Arial" w:cs="Arial"/>
          <w:lang w:val="ro-RO"/>
        </w:rPr>
        <w:t>Contract.</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După semnarea actului adiţional, Prestatorul va trece la îndeplinirea modificării şi va fi obligat la respectarea prezentelor Condiţii Generale ca şi cum respectiva modificare ar fi stabilită prin Contractul de Servicii.</w:t>
      </w:r>
      <w:bookmarkStart w:id="163" w:name="_Ref27903344"/>
    </w:p>
    <w:p w:rsidR="008B602B"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 xml:space="preserve">Autoritatea Contractantă va notifica în scris Prestatorul cu privire la numele Managerului de Proiect. Prestatorul va notifica în scris Autoritatea Contractantă, cu privire la numele şi adresa persoanei sale de contact, a contului </w:t>
      </w:r>
      <w:r w:rsidR="00455437" w:rsidRPr="00974105">
        <w:rPr>
          <w:rFonts w:ascii="Arial" w:hAnsi="Arial" w:cs="Arial"/>
          <w:lang w:val="ro-RO"/>
        </w:rPr>
        <w:t>deschis la Trezoreria Statului</w:t>
      </w:r>
      <w:r w:rsidRPr="00974105">
        <w:rPr>
          <w:rFonts w:ascii="Arial" w:hAnsi="Arial" w:cs="Arial"/>
          <w:lang w:val="ro-RO"/>
        </w:rPr>
        <w:t xml:space="preserve">. </w:t>
      </w:r>
      <w:bookmarkEnd w:id="163"/>
    </w:p>
    <w:p w:rsidR="008B602B" w:rsidRPr="00974105" w:rsidRDefault="008B602B" w:rsidP="00534CAE">
      <w:pPr>
        <w:ind w:left="562"/>
        <w:jc w:val="both"/>
        <w:rPr>
          <w:rFonts w:ascii="Arial" w:hAnsi="Arial" w:cs="Arial"/>
          <w:lang w:val="ro-RO"/>
        </w:rPr>
      </w:pPr>
    </w:p>
    <w:p w:rsidR="00184D45" w:rsidRPr="00974105" w:rsidRDefault="00184D45" w:rsidP="00534CAE">
      <w:pPr>
        <w:pStyle w:val="Style1"/>
        <w:numPr>
          <w:ilvl w:val="0"/>
          <w:numId w:val="14"/>
        </w:numPr>
        <w:spacing w:before="0" w:after="0"/>
        <w:ind w:right="674"/>
        <w:rPr>
          <w:sz w:val="24"/>
          <w:szCs w:val="24"/>
          <w:lang w:val="ro-RO"/>
        </w:rPr>
      </w:pPr>
      <w:bookmarkStart w:id="164" w:name="_Toc192926851"/>
      <w:bookmarkStart w:id="165" w:name="_Toc192928399"/>
      <w:bookmarkStart w:id="166" w:name="_Toc193017808"/>
      <w:bookmarkStart w:id="167" w:name="_Toc193018229"/>
      <w:bookmarkStart w:id="168" w:name="_Toc193020467"/>
      <w:bookmarkStart w:id="169" w:name="_Toc193020756"/>
      <w:bookmarkStart w:id="170" w:name="_Toc394487738"/>
      <w:r w:rsidRPr="00974105">
        <w:rPr>
          <w:sz w:val="24"/>
          <w:szCs w:val="24"/>
          <w:lang w:val="ro-RO"/>
        </w:rPr>
        <w:t>Zilele şi orele lucrătoare</w:t>
      </w:r>
      <w:bookmarkEnd w:id="164"/>
      <w:bookmarkEnd w:id="165"/>
      <w:bookmarkEnd w:id="166"/>
      <w:bookmarkEnd w:id="167"/>
      <w:bookmarkEnd w:id="168"/>
      <w:bookmarkEnd w:id="169"/>
      <w:bookmarkEnd w:id="170"/>
    </w:p>
    <w:p w:rsidR="008A2FDB"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Zilele şi orele lucrătoare ale personalului salariat sau contractat de către Prestator în România vor fi stabilite în condiţiile legii române şi în acord cu cerinţele Serviciilor. Personalul Prestatorului poate lucra sâmbetele, duminicile si sărbătorile legale, după caz, în condiţiile legii, dar numai cu aprobarea prealab</w:t>
      </w:r>
      <w:r w:rsidR="00A71C3F" w:rsidRPr="00974105">
        <w:rPr>
          <w:rFonts w:ascii="Arial" w:hAnsi="Arial" w:cs="Arial"/>
          <w:lang w:val="ro-RO"/>
        </w:rPr>
        <w:t>ilă a Autorităţii Contractante</w:t>
      </w:r>
      <w:r w:rsidR="008A2FDB" w:rsidRPr="00974105">
        <w:rPr>
          <w:rFonts w:ascii="Arial" w:hAnsi="Arial" w:cs="Arial"/>
          <w:lang w:val="ro-RO"/>
        </w:rPr>
        <w:t>.</w:t>
      </w:r>
    </w:p>
    <w:p w:rsidR="00184D45" w:rsidRPr="00974105" w:rsidRDefault="00184D45" w:rsidP="00534CAE">
      <w:pPr>
        <w:pStyle w:val="Style1"/>
        <w:numPr>
          <w:ilvl w:val="0"/>
          <w:numId w:val="14"/>
        </w:numPr>
        <w:spacing w:before="0" w:after="0"/>
        <w:ind w:right="674"/>
        <w:rPr>
          <w:sz w:val="24"/>
          <w:szCs w:val="24"/>
          <w:lang w:val="ro-RO"/>
        </w:rPr>
      </w:pPr>
      <w:r w:rsidRPr="00974105">
        <w:rPr>
          <w:sz w:val="24"/>
          <w:szCs w:val="24"/>
          <w:lang w:val="ro-RO"/>
        </w:rPr>
        <w:t xml:space="preserve"> </w:t>
      </w:r>
      <w:bookmarkStart w:id="171" w:name="_Toc192926852"/>
      <w:bookmarkStart w:id="172" w:name="_Toc192928400"/>
      <w:bookmarkStart w:id="173" w:name="_Toc193017809"/>
      <w:bookmarkStart w:id="174" w:name="_Toc193018230"/>
      <w:bookmarkStart w:id="175" w:name="_Toc193020468"/>
      <w:bookmarkStart w:id="176" w:name="_Toc193020757"/>
      <w:bookmarkStart w:id="177" w:name="_Toc394487739"/>
      <w:r w:rsidRPr="00974105">
        <w:rPr>
          <w:sz w:val="24"/>
          <w:szCs w:val="24"/>
          <w:lang w:val="ro-RO"/>
        </w:rPr>
        <w:t>Dreptul la concediu</w:t>
      </w:r>
      <w:bookmarkEnd w:id="171"/>
      <w:bookmarkEnd w:id="172"/>
      <w:bookmarkEnd w:id="173"/>
      <w:bookmarkEnd w:id="174"/>
      <w:bookmarkEnd w:id="175"/>
      <w:bookmarkEnd w:id="176"/>
      <w:bookmarkEnd w:id="177"/>
    </w:p>
    <w:p w:rsidR="00184D45" w:rsidRPr="00974105" w:rsidRDefault="00184D45" w:rsidP="00534CAE">
      <w:pPr>
        <w:numPr>
          <w:ilvl w:val="1"/>
          <w:numId w:val="14"/>
        </w:numPr>
        <w:ind w:left="562" w:hanging="562"/>
        <w:jc w:val="both"/>
        <w:rPr>
          <w:rFonts w:ascii="Arial" w:hAnsi="Arial" w:cs="Arial"/>
          <w:lang w:val="ro-RO"/>
        </w:rPr>
      </w:pPr>
      <w:bookmarkStart w:id="178" w:name="_Ref149131907"/>
      <w:r w:rsidRPr="00974105">
        <w:rPr>
          <w:rFonts w:ascii="Arial" w:hAnsi="Arial" w:cs="Arial"/>
          <w:lang w:val="ro-RO"/>
        </w:rPr>
        <w:t xml:space="preserve">Concediul anual care va fi efectuat în perioada de executare a Contractului de Servicii trebuie să fie efectuat </w:t>
      </w:r>
      <w:r w:rsidR="00A71C3F" w:rsidRPr="00974105">
        <w:rPr>
          <w:rFonts w:ascii="Arial" w:hAnsi="Arial" w:cs="Arial"/>
          <w:lang w:val="ro-RO"/>
        </w:rPr>
        <w:t>fără a afecta calitatea serviciilor sau încadrarea în perioada contractuală</w:t>
      </w:r>
      <w:r w:rsidRPr="00974105">
        <w:rPr>
          <w:rFonts w:ascii="Arial" w:hAnsi="Arial" w:cs="Arial"/>
          <w:lang w:val="ro-RO"/>
        </w:rPr>
        <w:t xml:space="preserve">. </w:t>
      </w:r>
      <w:bookmarkEnd w:id="178"/>
      <w:r w:rsidRPr="00974105">
        <w:rPr>
          <w:rFonts w:ascii="Arial" w:hAnsi="Arial" w:cs="Arial"/>
          <w:lang w:val="ro-RO"/>
        </w:rPr>
        <w:t xml:space="preserve">Prestatorul este obligat să înainteze Autorităţii Contractante spre informare perioada în care experţii vor </w:t>
      </w:r>
      <w:r w:rsidR="00A71C3F" w:rsidRPr="00974105">
        <w:rPr>
          <w:rFonts w:ascii="Arial" w:hAnsi="Arial" w:cs="Arial"/>
          <w:lang w:val="ro-RO"/>
        </w:rPr>
        <w:t>fi în concediu.</w:t>
      </w:r>
    </w:p>
    <w:p w:rsidR="00184D45" w:rsidRPr="00974105" w:rsidRDefault="00713B2F" w:rsidP="00534CAE">
      <w:pPr>
        <w:numPr>
          <w:ilvl w:val="1"/>
          <w:numId w:val="14"/>
        </w:numPr>
        <w:ind w:left="562" w:hanging="562"/>
        <w:jc w:val="both"/>
        <w:rPr>
          <w:rFonts w:ascii="Arial" w:hAnsi="Arial" w:cs="Arial"/>
          <w:lang w:val="ro-RO"/>
        </w:rPr>
      </w:pPr>
      <w:r w:rsidRPr="00974105">
        <w:rPr>
          <w:rFonts w:ascii="Arial" w:hAnsi="Arial" w:cs="Arial"/>
          <w:lang w:val="ro-RO"/>
        </w:rPr>
        <w:t>Pe perioada concediului, Prestatorul va asigura prezenta unui inlocuitor temporar, in cazul in care buna derulare a contractului va impune prezenta si expertiza unui</w:t>
      </w:r>
      <w:r w:rsidR="008B602B" w:rsidRPr="00974105">
        <w:rPr>
          <w:rFonts w:ascii="Arial" w:hAnsi="Arial" w:cs="Arial"/>
          <w:lang w:val="ro-RO"/>
        </w:rPr>
        <w:t>a dintre</w:t>
      </w:r>
      <w:r w:rsidRPr="00974105">
        <w:rPr>
          <w:rFonts w:ascii="Arial" w:hAnsi="Arial" w:cs="Arial"/>
          <w:lang w:val="ro-RO"/>
        </w:rPr>
        <w:t xml:space="preserve"> expert</w:t>
      </w:r>
      <w:r w:rsidR="008B602B" w:rsidRPr="00974105">
        <w:rPr>
          <w:rFonts w:ascii="Arial" w:hAnsi="Arial" w:cs="Arial"/>
          <w:lang w:val="ro-RO"/>
        </w:rPr>
        <w:t>ii</w:t>
      </w:r>
      <w:r w:rsidRPr="00974105">
        <w:rPr>
          <w:rFonts w:ascii="Arial" w:hAnsi="Arial" w:cs="Arial"/>
          <w:lang w:val="ro-RO"/>
        </w:rPr>
        <w:t xml:space="preserve"> aflat</w:t>
      </w:r>
      <w:r w:rsidR="008B602B" w:rsidRPr="00974105">
        <w:rPr>
          <w:rFonts w:ascii="Arial" w:hAnsi="Arial" w:cs="Arial"/>
          <w:lang w:val="ro-RO"/>
        </w:rPr>
        <w:t>i</w:t>
      </w:r>
      <w:r w:rsidRPr="00974105">
        <w:rPr>
          <w:rFonts w:ascii="Arial" w:hAnsi="Arial" w:cs="Arial"/>
          <w:lang w:val="ro-RO"/>
        </w:rPr>
        <w:t xml:space="preserve"> in concediu. Inlocuitorul va indeplini conditiile stabilite prin documentatia de atribuire.</w:t>
      </w:r>
    </w:p>
    <w:p w:rsidR="00184D45" w:rsidRPr="00974105" w:rsidRDefault="00184D45" w:rsidP="00534CAE">
      <w:pPr>
        <w:pStyle w:val="Style1"/>
        <w:numPr>
          <w:ilvl w:val="0"/>
          <w:numId w:val="14"/>
        </w:numPr>
        <w:spacing w:before="0" w:after="0"/>
        <w:ind w:right="674"/>
        <w:rPr>
          <w:sz w:val="24"/>
          <w:szCs w:val="24"/>
          <w:lang w:val="ro-RO"/>
        </w:rPr>
      </w:pPr>
      <w:bookmarkStart w:id="179" w:name="_Toc168995083"/>
      <w:bookmarkEnd w:id="179"/>
      <w:r w:rsidRPr="00974105">
        <w:rPr>
          <w:sz w:val="24"/>
          <w:szCs w:val="24"/>
          <w:lang w:val="ro-RO"/>
        </w:rPr>
        <w:lastRenderedPageBreak/>
        <w:t xml:space="preserve"> </w:t>
      </w:r>
      <w:bookmarkStart w:id="180" w:name="_Toc192926853"/>
      <w:bookmarkStart w:id="181" w:name="_Toc192928401"/>
      <w:bookmarkStart w:id="182" w:name="_Toc193017810"/>
      <w:bookmarkStart w:id="183" w:name="_Toc193018231"/>
      <w:bookmarkStart w:id="184" w:name="_Toc193020469"/>
      <w:bookmarkStart w:id="185" w:name="_Toc193020758"/>
      <w:bookmarkStart w:id="186" w:name="_Toc394487740"/>
      <w:r w:rsidRPr="00974105">
        <w:rPr>
          <w:sz w:val="24"/>
          <w:szCs w:val="24"/>
          <w:lang w:val="ro-RO"/>
        </w:rPr>
        <w:t>Informarea</w:t>
      </w:r>
      <w:bookmarkEnd w:id="180"/>
      <w:bookmarkEnd w:id="181"/>
      <w:bookmarkEnd w:id="182"/>
      <w:bookmarkEnd w:id="183"/>
      <w:bookmarkEnd w:id="184"/>
      <w:bookmarkEnd w:id="185"/>
      <w:bookmarkEnd w:id="186"/>
    </w:p>
    <w:p w:rsidR="000E0497"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Prestatorul va pune la dispozitia Autorităţii Contractante orice informaţie/documente solicitate în legătură cu Serviciile prestate în conformitate cu C</w:t>
      </w:r>
      <w:r w:rsidR="000E0497" w:rsidRPr="00974105">
        <w:rPr>
          <w:rFonts w:ascii="Arial" w:hAnsi="Arial" w:cs="Arial"/>
          <w:lang w:val="ro-RO"/>
        </w:rPr>
        <w:t>ontractul de prestari servicii, pe care le deţine şi care pot fi relevante pentru realizarea contractului. Aceste documente vor fi returnate Achizitorului la sfârşitul perioadei de execuţie a contractului.</w:t>
      </w:r>
    </w:p>
    <w:p w:rsidR="000E0497" w:rsidRPr="00974105" w:rsidRDefault="000E0497" w:rsidP="00534CAE">
      <w:pPr>
        <w:numPr>
          <w:ilvl w:val="1"/>
          <w:numId w:val="14"/>
        </w:numPr>
        <w:ind w:left="562" w:hanging="562"/>
        <w:jc w:val="both"/>
        <w:rPr>
          <w:rFonts w:ascii="Arial" w:hAnsi="Arial" w:cs="Arial"/>
          <w:lang w:val="ro-RO"/>
        </w:rPr>
      </w:pPr>
      <w:r w:rsidRPr="00974105">
        <w:rPr>
          <w:rFonts w:ascii="Arial" w:hAnsi="Arial" w:cs="Arial"/>
          <w:lang w:val="ro-RO"/>
        </w:rPr>
        <w:t>Achizitorul va colabora, atât cât este posibil, cu Prestatorul pentru furnizarea informaţiilor pe care acesta din urmă le poate solicita în mod rezonabil pentru realizarea contractului</w:t>
      </w:r>
    </w:p>
    <w:p w:rsidR="000E0497" w:rsidRPr="00974105" w:rsidRDefault="000E0497" w:rsidP="00534CAE">
      <w:pPr>
        <w:numPr>
          <w:ilvl w:val="1"/>
          <w:numId w:val="14"/>
        </w:numPr>
        <w:ind w:left="562" w:hanging="562"/>
        <w:jc w:val="both"/>
        <w:rPr>
          <w:rFonts w:ascii="Arial" w:hAnsi="Arial" w:cs="Arial"/>
          <w:lang w:val="ro-RO"/>
        </w:rPr>
      </w:pPr>
      <w:r w:rsidRPr="00974105">
        <w:rPr>
          <w:rFonts w:ascii="Arial" w:hAnsi="Arial" w:cs="Arial"/>
          <w:lang w:val="ro-RO"/>
        </w:rPr>
        <w:t>Autoritatea Contractantă va notifica în scris Prestatorul cu privire la numele Managerului de Proiect sau al altor persoane desemnate de aceasta. Prestatorul va notifica în scris Autoritatea Contractantă, cu privire la numele şi adresa persoanei</w:t>
      </w:r>
      <w:r w:rsidR="00A10349" w:rsidRPr="00974105">
        <w:rPr>
          <w:rFonts w:ascii="Arial" w:hAnsi="Arial" w:cs="Arial"/>
          <w:lang w:val="ro-RO"/>
        </w:rPr>
        <w:t>/persoanelor</w:t>
      </w:r>
      <w:r w:rsidRPr="00974105">
        <w:rPr>
          <w:rFonts w:ascii="Arial" w:hAnsi="Arial" w:cs="Arial"/>
          <w:lang w:val="ro-RO"/>
        </w:rPr>
        <w:t xml:space="preserve"> sal</w:t>
      </w:r>
      <w:r w:rsidR="00A10349" w:rsidRPr="00974105">
        <w:rPr>
          <w:rFonts w:ascii="Arial" w:hAnsi="Arial" w:cs="Arial"/>
          <w:lang w:val="ro-RO"/>
        </w:rPr>
        <w:t>e de contact.</w:t>
      </w:r>
    </w:p>
    <w:p w:rsidR="00A10349" w:rsidRPr="00974105" w:rsidRDefault="00A10349" w:rsidP="00534CAE">
      <w:pPr>
        <w:numPr>
          <w:ilvl w:val="1"/>
          <w:numId w:val="14"/>
        </w:numPr>
        <w:ind w:left="562" w:hanging="562"/>
        <w:jc w:val="both"/>
        <w:rPr>
          <w:rFonts w:ascii="Arial" w:hAnsi="Arial" w:cs="Arial"/>
          <w:lang w:val="ro-RO"/>
        </w:rPr>
      </w:pPr>
      <w:r w:rsidRPr="00974105">
        <w:rPr>
          <w:rFonts w:ascii="Arial" w:hAnsi="Arial" w:cs="Arial"/>
          <w:lang w:val="ro-RO"/>
        </w:rPr>
        <w:t>Orice informare între părți se va face în scris, prin intermediul persoanelor desemnate, utilizând formele legale de comunicare: poștă, fax, e-mail, atunci când acestea sunt cunsocute.</w:t>
      </w:r>
    </w:p>
    <w:p w:rsidR="000E0497" w:rsidRPr="00974105" w:rsidRDefault="00A10349" w:rsidP="00534CAE">
      <w:pPr>
        <w:numPr>
          <w:ilvl w:val="1"/>
          <w:numId w:val="14"/>
        </w:numPr>
        <w:ind w:left="562" w:hanging="562"/>
        <w:jc w:val="both"/>
        <w:rPr>
          <w:rFonts w:ascii="Arial" w:hAnsi="Arial" w:cs="Arial"/>
          <w:lang w:val="ro-RO"/>
        </w:rPr>
      </w:pPr>
      <w:r w:rsidRPr="00974105">
        <w:rPr>
          <w:rFonts w:ascii="Arial" w:hAnsi="Arial" w:cs="Arial"/>
          <w:lang w:val="ro-RO"/>
        </w:rPr>
        <w:t>Orice comunicare prin fax sau e-mail, trebuie confirmată în cel mai scurt timp și de documentul având semnătura în original al părții care l-a emis, cu excepția documentelor având semnătura electronică.</w:t>
      </w:r>
    </w:p>
    <w:p w:rsidR="00184D45" w:rsidRPr="00974105" w:rsidRDefault="00184D45" w:rsidP="00534CAE">
      <w:pPr>
        <w:pStyle w:val="Style1"/>
        <w:numPr>
          <w:ilvl w:val="0"/>
          <w:numId w:val="14"/>
        </w:numPr>
        <w:spacing w:before="0" w:after="0"/>
        <w:ind w:right="674"/>
        <w:rPr>
          <w:sz w:val="24"/>
          <w:szCs w:val="24"/>
          <w:lang w:val="ro-RO"/>
        </w:rPr>
      </w:pPr>
      <w:bookmarkStart w:id="187" w:name="_Toc192926854"/>
      <w:bookmarkStart w:id="188" w:name="_Toc192928402"/>
      <w:bookmarkStart w:id="189" w:name="_Toc193017811"/>
      <w:bookmarkStart w:id="190" w:name="_Toc193018232"/>
      <w:bookmarkStart w:id="191" w:name="_Toc193020470"/>
      <w:bookmarkStart w:id="192" w:name="_Toc193020759"/>
      <w:bookmarkStart w:id="193" w:name="_Toc394487741"/>
      <w:r w:rsidRPr="00974105">
        <w:rPr>
          <w:sz w:val="24"/>
          <w:szCs w:val="24"/>
          <w:lang w:val="ro-RO"/>
        </w:rPr>
        <w:t>Arhivele</w:t>
      </w:r>
      <w:bookmarkEnd w:id="187"/>
      <w:bookmarkEnd w:id="188"/>
      <w:bookmarkEnd w:id="189"/>
      <w:bookmarkEnd w:id="190"/>
      <w:bookmarkEnd w:id="191"/>
      <w:bookmarkEnd w:id="192"/>
      <w:bookmarkEnd w:id="193"/>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Prestatorul este obligat s</w:t>
      </w:r>
      <w:r w:rsidR="004A6D8F" w:rsidRPr="00974105">
        <w:rPr>
          <w:rFonts w:ascii="Arial" w:hAnsi="Arial" w:cs="Arial"/>
          <w:lang w:val="ro-RO"/>
        </w:rPr>
        <w:t>ă</w:t>
      </w:r>
      <w:r w:rsidRPr="00974105">
        <w:rPr>
          <w:rFonts w:ascii="Arial" w:hAnsi="Arial" w:cs="Arial"/>
          <w:lang w:val="ro-RO"/>
        </w:rPr>
        <w:t xml:space="preserve"> organizeze în mod sistematic şi exact arhive şi înregistrări cu privire la Servicii, într-o formă suficientă pentru a stabili cu acurateţe că numărul de zile lucrătoare şi cheltuielile pentru orice a</w:t>
      </w:r>
      <w:r w:rsidR="004A6D8F" w:rsidRPr="00974105">
        <w:rPr>
          <w:rFonts w:ascii="Arial" w:hAnsi="Arial" w:cs="Arial"/>
          <w:lang w:val="ro-RO"/>
        </w:rPr>
        <w:t>ctivitate prevazută în contract, identificate în factura/</w:t>
      </w:r>
      <w:r w:rsidRPr="00974105">
        <w:rPr>
          <w:rFonts w:ascii="Arial" w:hAnsi="Arial" w:cs="Arial"/>
          <w:lang w:val="ro-RO"/>
        </w:rPr>
        <w:t>factu</w:t>
      </w:r>
      <w:r w:rsidR="004A6D8F" w:rsidRPr="00974105">
        <w:rPr>
          <w:rFonts w:ascii="Arial" w:hAnsi="Arial" w:cs="Arial"/>
          <w:lang w:val="ro-RO"/>
        </w:rPr>
        <w:t>rile Prestatorului sunt reale ș</w:t>
      </w:r>
      <w:r w:rsidRPr="00974105">
        <w:rPr>
          <w:rFonts w:ascii="Arial" w:hAnsi="Arial" w:cs="Arial"/>
          <w:lang w:val="ro-RO"/>
        </w:rPr>
        <w:t>i în mod corect utilizate</w:t>
      </w:r>
      <w:r w:rsidR="004A6D8F" w:rsidRPr="00974105">
        <w:rPr>
          <w:rFonts w:ascii="Arial" w:hAnsi="Arial" w:cs="Arial"/>
          <w:lang w:val="ro-RO"/>
        </w:rPr>
        <w:t xml:space="preserve"> pentru executarea Serviciilor.</w:t>
      </w:r>
    </w:p>
    <w:p w:rsidR="00184D45" w:rsidRPr="00974105" w:rsidRDefault="004A6D8F" w:rsidP="00534CAE">
      <w:pPr>
        <w:numPr>
          <w:ilvl w:val="1"/>
          <w:numId w:val="14"/>
        </w:numPr>
        <w:ind w:left="562" w:hanging="562"/>
        <w:jc w:val="both"/>
        <w:rPr>
          <w:rFonts w:ascii="Arial" w:hAnsi="Arial" w:cs="Arial"/>
          <w:lang w:val="ro-RO"/>
        </w:rPr>
      </w:pPr>
      <w:r w:rsidRPr="00974105">
        <w:rPr>
          <w:rFonts w:ascii="Arial" w:hAnsi="Arial" w:cs="Arial"/>
          <w:lang w:val="ro-RO"/>
        </w:rPr>
        <w:t>Pontajele experților prin care se î</w:t>
      </w:r>
      <w:r w:rsidR="00184D45" w:rsidRPr="00974105">
        <w:rPr>
          <w:rFonts w:ascii="Arial" w:hAnsi="Arial" w:cs="Arial"/>
          <w:lang w:val="ro-RO"/>
        </w:rPr>
        <w:t>n</w:t>
      </w:r>
      <w:r w:rsidRPr="00974105">
        <w:rPr>
          <w:rFonts w:ascii="Arial" w:hAnsi="Arial" w:cs="Arial"/>
          <w:lang w:val="ro-RO"/>
        </w:rPr>
        <w:t>registreaza zilele lucrate de că</w:t>
      </w:r>
      <w:r w:rsidR="00184D45" w:rsidRPr="00974105">
        <w:rPr>
          <w:rFonts w:ascii="Arial" w:hAnsi="Arial" w:cs="Arial"/>
          <w:lang w:val="ro-RO"/>
        </w:rPr>
        <w:t xml:space="preserve">tre personalul Prestatorului trebuie </w:t>
      </w:r>
      <w:r w:rsidRPr="00974105">
        <w:rPr>
          <w:rFonts w:ascii="Arial" w:hAnsi="Arial" w:cs="Arial"/>
          <w:lang w:val="ro-RO"/>
        </w:rPr>
        <w:t>ț</w:t>
      </w:r>
      <w:r w:rsidR="00184D45" w:rsidRPr="00974105">
        <w:rPr>
          <w:rFonts w:ascii="Arial" w:hAnsi="Arial" w:cs="Arial"/>
          <w:lang w:val="ro-RO"/>
        </w:rPr>
        <w:t>inute de Prestator. Pont</w:t>
      </w:r>
      <w:r w:rsidRPr="00974105">
        <w:rPr>
          <w:rFonts w:ascii="Arial" w:hAnsi="Arial" w:cs="Arial"/>
          <w:lang w:val="ro-RO"/>
        </w:rPr>
        <w:t>ajele vor fi aprobate lunar de că</w:t>
      </w:r>
      <w:r w:rsidR="00184D45" w:rsidRPr="00974105">
        <w:rPr>
          <w:rFonts w:ascii="Arial" w:hAnsi="Arial" w:cs="Arial"/>
          <w:lang w:val="ro-RO"/>
        </w:rPr>
        <w:t>tre Autoritatea Cont</w:t>
      </w:r>
      <w:r w:rsidRPr="00974105">
        <w:rPr>
          <w:rFonts w:ascii="Arial" w:hAnsi="Arial" w:cs="Arial"/>
          <w:lang w:val="ro-RO"/>
        </w:rPr>
        <w:t>ractanta. Sumele facturate de că</w:t>
      </w:r>
      <w:r w:rsidR="00184D45" w:rsidRPr="00974105">
        <w:rPr>
          <w:rFonts w:ascii="Arial" w:hAnsi="Arial" w:cs="Arial"/>
          <w:lang w:val="ro-RO"/>
        </w:rPr>
        <w:t>tre Con</w:t>
      </w:r>
      <w:r w:rsidRPr="00974105">
        <w:rPr>
          <w:rFonts w:ascii="Arial" w:hAnsi="Arial" w:cs="Arial"/>
          <w:lang w:val="ro-RO"/>
        </w:rPr>
        <w:t>sultant trebuie să</w:t>
      </w:r>
      <w:r w:rsidR="00184D45" w:rsidRPr="00974105">
        <w:rPr>
          <w:rFonts w:ascii="Arial" w:hAnsi="Arial" w:cs="Arial"/>
          <w:lang w:val="ro-RO"/>
        </w:rPr>
        <w:t xml:space="preserve"> corespund</w:t>
      </w:r>
      <w:r w:rsidRPr="00974105">
        <w:rPr>
          <w:rFonts w:ascii="Arial" w:hAnsi="Arial" w:cs="Arial"/>
          <w:lang w:val="ro-RO"/>
        </w:rPr>
        <w:t>ă</w:t>
      </w:r>
      <w:r w:rsidR="00184D45" w:rsidRPr="00974105">
        <w:rPr>
          <w:rFonts w:ascii="Arial" w:hAnsi="Arial" w:cs="Arial"/>
          <w:lang w:val="ro-RO"/>
        </w:rPr>
        <w:t xml:space="preserve"> cu datele din pontajele aprobate.</w:t>
      </w:r>
    </w:p>
    <w:p w:rsidR="00184D45" w:rsidRPr="00974105" w:rsidRDefault="00184D45" w:rsidP="00534CAE">
      <w:pPr>
        <w:pStyle w:val="Style1"/>
        <w:numPr>
          <w:ilvl w:val="0"/>
          <w:numId w:val="14"/>
        </w:numPr>
        <w:spacing w:before="0" w:after="0"/>
        <w:ind w:right="674"/>
        <w:rPr>
          <w:sz w:val="24"/>
          <w:szCs w:val="24"/>
          <w:lang w:val="ro-RO"/>
        </w:rPr>
      </w:pPr>
      <w:bookmarkStart w:id="194" w:name="_Toc192926855"/>
      <w:bookmarkStart w:id="195" w:name="_Toc192928403"/>
      <w:bookmarkStart w:id="196" w:name="_Toc193017812"/>
      <w:bookmarkStart w:id="197" w:name="_Toc193018233"/>
      <w:bookmarkStart w:id="198" w:name="_Toc193020471"/>
      <w:bookmarkStart w:id="199" w:name="_Toc193020760"/>
      <w:bookmarkStart w:id="200" w:name="_Toc394487742"/>
      <w:bookmarkStart w:id="201" w:name="_Ref500223379"/>
      <w:r w:rsidRPr="00974105">
        <w:rPr>
          <w:sz w:val="24"/>
          <w:szCs w:val="24"/>
          <w:lang w:val="ro-RO"/>
        </w:rPr>
        <w:t>Verificarea de către organismele CE şi/sau române</w:t>
      </w:r>
      <w:bookmarkEnd w:id="194"/>
      <w:bookmarkEnd w:id="195"/>
      <w:bookmarkEnd w:id="196"/>
      <w:bookmarkEnd w:id="197"/>
      <w:bookmarkEnd w:id="198"/>
      <w:bookmarkEnd w:id="199"/>
      <w:bookmarkEnd w:id="200"/>
    </w:p>
    <w:p w:rsidR="00C00159" w:rsidRPr="00974105" w:rsidRDefault="00C00159" w:rsidP="00534CAE">
      <w:pPr>
        <w:numPr>
          <w:ilvl w:val="1"/>
          <w:numId w:val="14"/>
        </w:numPr>
        <w:ind w:left="562" w:hanging="562"/>
        <w:jc w:val="both"/>
        <w:rPr>
          <w:rFonts w:ascii="Arial" w:hAnsi="Arial" w:cs="Arial"/>
          <w:lang w:val="ro-RO"/>
        </w:rPr>
      </w:pPr>
      <w:r w:rsidRPr="00974105">
        <w:rPr>
          <w:rFonts w:ascii="Arial" w:hAnsi="Arial" w:cs="Arial"/>
          <w:lang w:val="ro-RO"/>
        </w:rPr>
        <w:t>Prestatorul va permite Autorităţii Contractante, Autorităţii de Management</w:t>
      </w:r>
      <w:r w:rsidR="008F7982" w:rsidRPr="00974105">
        <w:rPr>
          <w:rFonts w:ascii="Arial" w:hAnsi="Arial" w:cs="Arial"/>
          <w:lang w:val="ro-RO"/>
        </w:rPr>
        <w:t xml:space="preserve"> </w:t>
      </w:r>
      <w:r w:rsidRPr="00974105">
        <w:rPr>
          <w:rFonts w:ascii="Arial" w:hAnsi="Arial" w:cs="Arial"/>
          <w:lang w:val="ro-RO"/>
        </w:rPr>
        <w:t xml:space="preserve">Organismul Intermediar, sau oricărei persoane autorizate de către Autoritatea Contractantă, Comisiei Europene sau Curţii Europene şi/sau Române de Auditori să inspecteze sau să auditeze arhivele şi înregistrările referitoare la Serviciile de Asistenţă Tehnică şi să efectueze copii după acestea, atât în cursul cât şi în decursul a </w:t>
      </w:r>
      <w:r w:rsidR="00747B8F" w:rsidRPr="00974105">
        <w:rPr>
          <w:rFonts w:ascii="Arial" w:hAnsi="Arial" w:cs="Arial"/>
          <w:lang w:val="ro-RO"/>
        </w:rPr>
        <w:t>7</w:t>
      </w:r>
      <w:r w:rsidRPr="00974105">
        <w:rPr>
          <w:rFonts w:ascii="Arial" w:hAnsi="Arial" w:cs="Arial"/>
          <w:lang w:val="ro-RO"/>
        </w:rPr>
        <w:t xml:space="preserve"> ani după finalizarea furnizării serviciilor prevăzute în contract.</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Prestatorul va permite Comisiei Europene, Oficiului European şi/sau Român Antifraudă şi Curţii Europene şi/sau Române de Auditori, sau autorităţilor similare care acţionează în România verificarea implementării Proiectului, prin examinarea la faţa locului a documentelor originale, şi desfăşurarea unui audit complet, dacă este necesar, asupra documentelor justificative ale înregistrărilor, actelor contabile şi orice alt document referitor la finanţarea proiectului. Aceste inspecţii pot avea loc pe o perioadă de până la 7 ani de la data finalizării Contractului de Servicii.</w:t>
      </w:r>
      <w:r w:rsidR="008F7982" w:rsidRPr="00974105">
        <w:rPr>
          <w:rFonts w:ascii="Arial" w:hAnsi="Arial" w:cs="Arial"/>
          <w:lang w:val="ro-RO"/>
        </w:rPr>
        <w:t xml:space="preserve"> </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 xml:space="preserve">În acest scop, Prestatorul se obligă să acorde accesul cuvenit personalului sau agenţilor Comisiei Europene, ai Oficiului European şi/sau Român Antifraudă şi ai Curţii Europene şi/sau Române de Auditori, sau ai autorităţilor similare care funcţionează în România, pe şantierele şi în locurile unde Contractul de Servicii este adus la îndeplinire, inclusiv acces la sistemele sale informatizate, şi de </w:t>
      </w:r>
      <w:r w:rsidRPr="00974105">
        <w:rPr>
          <w:rFonts w:ascii="Arial" w:hAnsi="Arial" w:cs="Arial"/>
          <w:lang w:val="ro-RO"/>
        </w:rPr>
        <w:lastRenderedPageBreak/>
        <w:t>asemenea la toate documentele şi bazele de date privitoare la managementul tehnic şi financiar al Proiectului şi să întreprindă toate demersurile necesare pentru înlesnirea activităţii acestora. Accesul acordat agenţilor Comisiei Europene, Oficiului European şi/sau Român Antifraudă şi Curţii Europene şi/sau Române de Auditori, sau ai autorităţilor similare care funcţionează în România va avea la bază confidenţialitatea şi respectul faţă de terţi, fără încălcarea obligaţiilor de drept public care le incumbă. Documentele trebuie să fie uşor accesibile şi arhivate astfel încât să fie înlesnită examinarea şi/sau copierea acestora. Prestatorul trebuie să informeze Autoritatea Contractantă cu privire la localizarea precisă a tuturor documentelor.</w:t>
      </w:r>
    </w:p>
    <w:p w:rsidR="00184D45" w:rsidRPr="00974105" w:rsidRDefault="00184D45" w:rsidP="00534CAE">
      <w:pPr>
        <w:pStyle w:val="Style1"/>
        <w:numPr>
          <w:ilvl w:val="0"/>
          <w:numId w:val="14"/>
        </w:numPr>
        <w:spacing w:before="0" w:after="0"/>
        <w:ind w:right="674"/>
        <w:rPr>
          <w:sz w:val="24"/>
          <w:szCs w:val="24"/>
          <w:lang w:val="ro-RO"/>
        </w:rPr>
      </w:pPr>
      <w:bookmarkStart w:id="202" w:name="_Toc110162055"/>
      <w:bookmarkStart w:id="203" w:name="_Toc110162232"/>
      <w:bookmarkStart w:id="204" w:name="_Toc110162345"/>
      <w:bookmarkStart w:id="205" w:name="_Toc110227214"/>
      <w:bookmarkStart w:id="206" w:name="_Toc110316511"/>
      <w:bookmarkStart w:id="207" w:name="_Toc110316582"/>
      <w:bookmarkEnd w:id="202"/>
      <w:bookmarkEnd w:id="203"/>
      <w:bookmarkEnd w:id="204"/>
      <w:bookmarkEnd w:id="205"/>
      <w:bookmarkEnd w:id="206"/>
      <w:bookmarkEnd w:id="207"/>
      <w:r w:rsidRPr="00974105">
        <w:rPr>
          <w:sz w:val="24"/>
          <w:szCs w:val="24"/>
          <w:lang w:val="ro-RO"/>
        </w:rPr>
        <w:t xml:space="preserve"> </w:t>
      </w:r>
      <w:bookmarkStart w:id="208" w:name="_Toc192926856"/>
      <w:bookmarkStart w:id="209" w:name="_Toc192928404"/>
      <w:bookmarkStart w:id="210" w:name="_Toc193017813"/>
      <w:bookmarkStart w:id="211" w:name="_Toc193018234"/>
      <w:bookmarkStart w:id="212" w:name="_Toc193020472"/>
      <w:bookmarkStart w:id="213" w:name="_Toc193020761"/>
      <w:bookmarkStart w:id="214" w:name="_Toc394487743"/>
      <w:bookmarkEnd w:id="201"/>
      <w:r w:rsidRPr="00974105">
        <w:rPr>
          <w:sz w:val="24"/>
          <w:szCs w:val="24"/>
          <w:lang w:val="ro-RO"/>
        </w:rPr>
        <w:t>Rapoarte intermediare şi finale</w:t>
      </w:r>
      <w:bookmarkEnd w:id="208"/>
      <w:bookmarkEnd w:id="209"/>
      <w:bookmarkEnd w:id="210"/>
      <w:bookmarkEnd w:id="211"/>
      <w:bookmarkEnd w:id="212"/>
      <w:bookmarkEnd w:id="213"/>
      <w:bookmarkEnd w:id="214"/>
    </w:p>
    <w:p w:rsidR="00184D45" w:rsidRPr="00974105" w:rsidRDefault="00184D45" w:rsidP="00534CAE">
      <w:pPr>
        <w:numPr>
          <w:ilvl w:val="1"/>
          <w:numId w:val="14"/>
        </w:numPr>
        <w:ind w:left="562" w:hanging="562"/>
        <w:jc w:val="both"/>
        <w:rPr>
          <w:rFonts w:ascii="Arial" w:hAnsi="Arial" w:cs="Arial"/>
          <w:lang w:val="ro-RO"/>
        </w:rPr>
      </w:pPr>
      <w:bookmarkStart w:id="215" w:name="_Ref500223341"/>
      <w:r w:rsidRPr="00974105">
        <w:rPr>
          <w:rFonts w:ascii="Arial" w:hAnsi="Arial" w:cs="Arial"/>
          <w:lang w:val="ro-RO"/>
        </w:rPr>
        <w:t>În cursul executării Contractului de Servicii, Prestatorul trebuie să întocmească rapoartele cerute prin Caietul de Sarcini. Aceste rapoarte vor fi alcătuite dintr-o secţiune narativă şi o secţiune financiară.</w:t>
      </w:r>
    </w:p>
    <w:bookmarkEnd w:id="215"/>
    <w:p w:rsidR="00BD447F"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Toate facturile trebuie însoţite de aprobarea Autorităţii Contractante pentru t</w:t>
      </w:r>
      <w:r w:rsidR="0045305D" w:rsidRPr="00974105">
        <w:rPr>
          <w:rFonts w:ascii="Arial" w:hAnsi="Arial" w:cs="Arial"/>
          <w:lang w:val="ro-RO"/>
        </w:rPr>
        <w:t>oate rapoartele emise anterior și care acoperă toată perioada de facturare. În cazul neaprobării rapoartelor, experții nu vor fi pontaț</w:t>
      </w:r>
      <w:r w:rsidRPr="00974105">
        <w:rPr>
          <w:rFonts w:ascii="Arial" w:hAnsi="Arial" w:cs="Arial"/>
          <w:lang w:val="ro-RO"/>
        </w:rPr>
        <w:t>i pen</w:t>
      </w:r>
      <w:r w:rsidR="0045305D" w:rsidRPr="00974105">
        <w:rPr>
          <w:rFonts w:ascii="Arial" w:hAnsi="Arial" w:cs="Arial"/>
          <w:lang w:val="ro-RO"/>
        </w:rPr>
        <w:t>tru refacerea acestora cu excepția cazurilor în care au fost prevăzute de la început mai multe faze de întocmire ș</w:t>
      </w:r>
      <w:r w:rsidRPr="00974105">
        <w:rPr>
          <w:rFonts w:ascii="Arial" w:hAnsi="Arial" w:cs="Arial"/>
          <w:lang w:val="ro-RO"/>
        </w:rPr>
        <w:t>i depunere a acestor rapoarte. Toate facturile trebuie de asemenea însoţite de un raport financiar la zi aprobat de Autoritatea Contractan</w:t>
      </w:r>
      <w:r w:rsidR="0045305D" w:rsidRPr="00974105">
        <w:rPr>
          <w:rFonts w:ascii="Arial" w:hAnsi="Arial" w:cs="Arial"/>
          <w:lang w:val="ro-RO"/>
        </w:rPr>
        <w:t>tă</w:t>
      </w:r>
      <w:r w:rsidRPr="00974105">
        <w:rPr>
          <w:rFonts w:ascii="Arial" w:hAnsi="Arial" w:cs="Arial"/>
          <w:lang w:val="ro-RO"/>
        </w:rPr>
        <w:t xml:space="preserve">. </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Imediat înainte de sfârşitul perioadei de execuţie a Contractului de Servicii, Prestatorul va întocmi un raport final al activitatilor prevazute in contract, care trebuie să includă modalitatea si stadiul de indeplinire a obiectivelor, recomandari de viitor, iar, dacă este cazul, un studiu critic al oricăror probleme majore care au apărut în cursul executării Contractului de Servicii.</w:t>
      </w:r>
    </w:p>
    <w:p w:rsidR="00184D45" w:rsidRPr="00974105" w:rsidRDefault="0045305D" w:rsidP="00534CAE">
      <w:pPr>
        <w:numPr>
          <w:ilvl w:val="1"/>
          <w:numId w:val="14"/>
        </w:numPr>
        <w:ind w:left="562" w:hanging="562"/>
        <w:jc w:val="both"/>
        <w:rPr>
          <w:rFonts w:ascii="Arial" w:hAnsi="Arial" w:cs="Arial"/>
          <w:lang w:val="ro-RO"/>
        </w:rPr>
      </w:pPr>
      <w:r w:rsidRPr="00974105">
        <w:rPr>
          <w:rFonts w:ascii="Arial" w:hAnsi="Arial" w:cs="Arial"/>
          <w:lang w:val="ro-RO"/>
        </w:rPr>
        <w:t>Raportul final al activităț</w:t>
      </w:r>
      <w:r w:rsidR="00184D45" w:rsidRPr="00974105">
        <w:rPr>
          <w:rFonts w:ascii="Arial" w:hAnsi="Arial" w:cs="Arial"/>
          <w:lang w:val="ro-RO"/>
        </w:rPr>
        <w:t>ilor va fi înaintat către Autoritatea Contractanta în conformitate cu termenele stipulate în Ca</w:t>
      </w:r>
      <w:r w:rsidRPr="00974105">
        <w:rPr>
          <w:rFonts w:ascii="Arial" w:hAnsi="Arial" w:cs="Arial"/>
          <w:lang w:val="ro-RO"/>
        </w:rPr>
        <w:t>ietul de sarcini care reprezintă</w:t>
      </w:r>
      <w:r w:rsidR="00184D45" w:rsidRPr="00974105">
        <w:rPr>
          <w:rFonts w:ascii="Arial" w:hAnsi="Arial" w:cs="Arial"/>
          <w:lang w:val="ro-RO"/>
        </w:rPr>
        <w:t xml:space="preserve"> parte integranta a prezentului Contract. </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În situaţia în care Contractul de Servicii este executat în etape, executarea fiecărei etape va genera întocmirea de către Prestator a unui raport final al der</w:t>
      </w:r>
      <w:r w:rsidR="0045305D" w:rsidRPr="00974105">
        <w:rPr>
          <w:rFonts w:ascii="Arial" w:hAnsi="Arial" w:cs="Arial"/>
          <w:lang w:val="ro-RO"/>
        </w:rPr>
        <w:t>ulării lucrărilor î</w:t>
      </w:r>
      <w:r w:rsidRPr="00974105">
        <w:rPr>
          <w:rFonts w:ascii="Arial" w:hAnsi="Arial" w:cs="Arial"/>
          <w:lang w:val="ro-RO"/>
        </w:rPr>
        <w:t>n etapa respectiva.</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Rapoartele iniţial, intermediare şi final se supun prevederilor articolului 13 din prezentele Condiţii Generale.</w:t>
      </w:r>
    </w:p>
    <w:p w:rsidR="00184D45" w:rsidRPr="00974105" w:rsidRDefault="00184D45" w:rsidP="00534CAE">
      <w:pPr>
        <w:pStyle w:val="Style1"/>
        <w:numPr>
          <w:ilvl w:val="0"/>
          <w:numId w:val="14"/>
        </w:numPr>
        <w:spacing w:before="0" w:after="0"/>
        <w:ind w:right="674"/>
        <w:rPr>
          <w:sz w:val="24"/>
          <w:szCs w:val="24"/>
          <w:lang w:val="ro-RO"/>
        </w:rPr>
      </w:pPr>
      <w:bookmarkStart w:id="216" w:name="_Ref28084577"/>
      <w:bookmarkStart w:id="217" w:name="_Ref28084760"/>
      <w:bookmarkStart w:id="218" w:name="_Ref28085799"/>
      <w:r w:rsidRPr="00974105">
        <w:rPr>
          <w:sz w:val="24"/>
          <w:szCs w:val="24"/>
          <w:lang w:val="ro-RO"/>
        </w:rPr>
        <w:t xml:space="preserve"> </w:t>
      </w:r>
      <w:bookmarkStart w:id="219" w:name="_Toc192926857"/>
      <w:bookmarkStart w:id="220" w:name="_Toc192928405"/>
      <w:bookmarkStart w:id="221" w:name="_Toc193017814"/>
      <w:bookmarkStart w:id="222" w:name="_Toc193018235"/>
      <w:bookmarkStart w:id="223" w:name="_Toc193020473"/>
      <w:bookmarkStart w:id="224" w:name="_Toc193020762"/>
      <w:bookmarkStart w:id="225" w:name="_Toc394487744"/>
      <w:bookmarkEnd w:id="216"/>
      <w:bookmarkEnd w:id="217"/>
      <w:bookmarkEnd w:id="218"/>
      <w:r w:rsidRPr="00974105">
        <w:rPr>
          <w:sz w:val="24"/>
          <w:szCs w:val="24"/>
          <w:lang w:val="ro-RO"/>
        </w:rPr>
        <w:t>Aprobarea rapoartelor şi documentelor</w:t>
      </w:r>
      <w:bookmarkEnd w:id="219"/>
      <w:bookmarkEnd w:id="220"/>
      <w:bookmarkEnd w:id="221"/>
      <w:bookmarkEnd w:id="222"/>
      <w:bookmarkEnd w:id="223"/>
      <w:bookmarkEnd w:id="224"/>
      <w:bookmarkEnd w:id="225"/>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Autoritatea Contractantă va aproba rapoarte, documente întocmite</w:t>
      </w:r>
      <w:r w:rsidR="0045305D" w:rsidRPr="00974105">
        <w:rPr>
          <w:rFonts w:ascii="Arial" w:hAnsi="Arial" w:cs="Arial"/>
          <w:lang w:val="ro-RO"/>
        </w:rPr>
        <w:t xml:space="preserve">, </w:t>
      </w:r>
      <w:r w:rsidRPr="00974105">
        <w:rPr>
          <w:rFonts w:ascii="Arial" w:hAnsi="Arial" w:cs="Arial"/>
          <w:lang w:val="ro-RO"/>
        </w:rPr>
        <w:t>foile de prezenţă ale experţilor angajaţi prin contract înaintate de către Prestator, certificând faptul că acestea sunt conforme cu termenii Contractului de Servicii.</w:t>
      </w:r>
    </w:p>
    <w:p w:rsidR="004021B3"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 xml:space="preserve">Autoritatea Contractantă în termen de </w:t>
      </w:r>
      <w:r w:rsidR="002127C5" w:rsidRPr="00974105">
        <w:rPr>
          <w:rFonts w:ascii="Arial" w:hAnsi="Arial" w:cs="Arial"/>
          <w:lang w:val="ro-RO"/>
        </w:rPr>
        <w:t>30</w:t>
      </w:r>
      <w:r w:rsidRPr="00974105">
        <w:rPr>
          <w:rFonts w:ascii="Arial" w:hAnsi="Arial" w:cs="Arial"/>
          <w:lang w:val="ro-RO"/>
        </w:rPr>
        <w:t xml:space="preserve"> de zile de la primirea rapoartelor sau documentelor, va notifica conform Caietului de Sarcini Prestatorului decizia sa cu privire la acestea, cu indicarea motivelor în cazul respingerii rapoartelor sau documentelor sau al solicitării unor modificări. Pentru Raportul Final, termenul se extinde la 60 de zile. </w:t>
      </w:r>
    </w:p>
    <w:p w:rsidR="004021B3" w:rsidRPr="00974105" w:rsidRDefault="005C53A3" w:rsidP="00534CAE">
      <w:pPr>
        <w:numPr>
          <w:ilvl w:val="1"/>
          <w:numId w:val="14"/>
        </w:numPr>
        <w:ind w:left="562" w:hanging="562"/>
        <w:jc w:val="both"/>
        <w:rPr>
          <w:rFonts w:ascii="Arial" w:hAnsi="Arial" w:cs="Arial"/>
          <w:lang w:val="ro-RO"/>
        </w:rPr>
      </w:pPr>
      <w:r w:rsidRPr="00974105">
        <w:rPr>
          <w:rFonts w:ascii="Arial" w:hAnsi="Arial" w:cs="Arial"/>
          <w:lang w:val="ro-RO"/>
        </w:rPr>
        <w:t>Autoritatea Contractantă își rezervă dreptul de a cere clarifi</w:t>
      </w:r>
      <w:r w:rsidR="0045305D" w:rsidRPr="00974105">
        <w:rPr>
          <w:rFonts w:ascii="Arial" w:hAnsi="Arial" w:cs="Arial"/>
          <w:lang w:val="ro-RO"/>
        </w:rPr>
        <w:t>cări sau modificări la rapoarte</w:t>
      </w:r>
      <w:r w:rsidR="00EE35A1" w:rsidRPr="00974105">
        <w:rPr>
          <w:rFonts w:ascii="Arial" w:hAnsi="Arial" w:cs="Arial"/>
          <w:lang w:val="ro-RO"/>
        </w:rPr>
        <w:t>le înaintate de Prestator</w:t>
      </w:r>
      <w:r w:rsidR="0045305D" w:rsidRPr="00974105">
        <w:rPr>
          <w:rFonts w:ascii="Arial" w:hAnsi="Arial" w:cs="Arial"/>
          <w:lang w:val="ro-RO"/>
        </w:rPr>
        <w:t>, și după scurgerea termenul</w:t>
      </w:r>
      <w:r w:rsidR="00BD447F" w:rsidRPr="00974105">
        <w:rPr>
          <w:rFonts w:ascii="Arial" w:hAnsi="Arial" w:cs="Arial"/>
          <w:lang w:val="ro-RO"/>
        </w:rPr>
        <w:t>ui comunicat la 26</w:t>
      </w:r>
      <w:r w:rsidR="00EE35A1" w:rsidRPr="00974105">
        <w:rPr>
          <w:rFonts w:ascii="Arial" w:hAnsi="Arial" w:cs="Arial"/>
          <w:lang w:val="ro-RO"/>
        </w:rPr>
        <w:t>.2, fără ca ră</w:t>
      </w:r>
      <w:r w:rsidR="0045305D" w:rsidRPr="00974105">
        <w:rPr>
          <w:rFonts w:ascii="Arial" w:hAnsi="Arial" w:cs="Arial"/>
          <w:lang w:val="ro-RO"/>
        </w:rPr>
        <w:t>spunsul</w:t>
      </w:r>
      <w:r w:rsidR="00EE35A1" w:rsidRPr="00974105">
        <w:rPr>
          <w:rFonts w:ascii="Arial" w:hAnsi="Arial" w:cs="Arial"/>
          <w:lang w:val="ro-RO"/>
        </w:rPr>
        <w:t xml:space="preserve"> sau modificările</w:t>
      </w:r>
      <w:r w:rsidR="0045305D" w:rsidRPr="00974105">
        <w:rPr>
          <w:rFonts w:ascii="Arial" w:hAnsi="Arial" w:cs="Arial"/>
          <w:lang w:val="ro-RO"/>
        </w:rPr>
        <w:t xml:space="preserve"> prestatorului să </w:t>
      </w:r>
      <w:r w:rsidR="00EE35A1" w:rsidRPr="00974105">
        <w:rPr>
          <w:rFonts w:ascii="Arial" w:hAnsi="Arial" w:cs="Arial"/>
          <w:lang w:val="ro-RO"/>
        </w:rPr>
        <w:t>genereze</w:t>
      </w:r>
      <w:r w:rsidR="0045305D" w:rsidRPr="00974105">
        <w:rPr>
          <w:rFonts w:ascii="Arial" w:hAnsi="Arial" w:cs="Arial"/>
          <w:lang w:val="ro-RO"/>
        </w:rPr>
        <w:t xml:space="preserve"> </w:t>
      </w:r>
      <w:r w:rsidR="00EE35A1" w:rsidRPr="00974105">
        <w:rPr>
          <w:rFonts w:ascii="Arial" w:hAnsi="Arial" w:cs="Arial"/>
          <w:lang w:val="ro-RO"/>
        </w:rPr>
        <w:t xml:space="preserve">un cost suplimentar pentru Autoritatea Contractantă. </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În situaţia în care un raport sau document este aprobat de către Autoritatea Contractantă condiţionat de operarea unor modificări de către Pre</w:t>
      </w:r>
      <w:r w:rsidR="000F6C52" w:rsidRPr="00974105">
        <w:rPr>
          <w:rFonts w:ascii="Arial" w:hAnsi="Arial" w:cs="Arial"/>
          <w:lang w:val="ro-RO"/>
        </w:rPr>
        <w:t>stator, Autoritatea Contractantă</w:t>
      </w:r>
      <w:r w:rsidRPr="00974105">
        <w:rPr>
          <w:rFonts w:ascii="Arial" w:hAnsi="Arial" w:cs="Arial"/>
          <w:lang w:val="ro-RO"/>
        </w:rPr>
        <w:t xml:space="preserve"> după caz, va stabili o perioadă pentru efectuarea modificărilor solicitate. Autoritatea Contractanta</w:t>
      </w:r>
      <w:r w:rsidRPr="00974105" w:rsidDel="00BE2F0A">
        <w:rPr>
          <w:rFonts w:ascii="Arial" w:hAnsi="Arial" w:cs="Arial"/>
          <w:lang w:val="ro-RO"/>
        </w:rPr>
        <w:t xml:space="preserve"> </w:t>
      </w:r>
      <w:r w:rsidRPr="00974105">
        <w:rPr>
          <w:rFonts w:ascii="Arial" w:hAnsi="Arial" w:cs="Arial"/>
          <w:lang w:val="ro-RO"/>
        </w:rPr>
        <w:t>are obligaţia de a trimite</w:t>
      </w:r>
      <w:r w:rsidR="000F6C52" w:rsidRPr="00974105">
        <w:rPr>
          <w:rFonts w:ascii="Arial" w:hAnsi="Arial" w:cs="Arial"/>
          <w:lang w:val="ro-RO"/>
        </w:rPr>
        <w:t>,</w:t>
      </w:r>
      <w:r w:rsidRPr="00974105">
        <w:rPr>
          <w:rFonts w:ascii="Arial" w:hAnsi="Arial" w:cs="Arial"/>
          <w:lang w:val="ro-RO"/>
        </w:rPr>
        <w:t xml:space="preserve"> într-un </w:t>
      </w:r>
      <w:r w:rsidRPr="00974105">
        <w:rPr>
          <w:rFonts w:ascii="Arial" w:hAnsi="Arial" w:cs="Arial"/>
          <w:lang w:val="ro-RO"/>
        </w:rPr>
        <w:lastRenderedPageBreak/>
        <w:t>termen de 15 zile de la primirea documentelor modificate conform celor solicitate Prestatorului</w:t>
      </w:r>
      <w:r w:rsidR="000F6C52" w:rsidRPr="00974105">
        <w:rPr>
          <w:rFonts w:ascii="Arial" w:hAnsi="Arial" w:cs="Arial"/>
          <w:lang w:val="ro-RO"/>
        </w:rPr>
        <w:t>,</w:t>
      </w:r>
      <w:r w:rsidRPr="00974105">
        <w:rPr>
          <w:rFonts w:ascii="Arial" w:hAnsi="Arial" w:cs="Arial"/>
          <w:lang w:val="ro-RO"/>
        </w:rPr>
        <w:t xml:space="preserve"> decizia finală cu pr</w:t>
      </w:r>
      <w:r w:rsidR="000F6C52" w:rsidRPr="00974105">
        <w:rPr>
          <w:rFonts w:ascii="Arial" w:hAnsi="Arial" w:cs="Arial"/>
          <w:lang w:val="ro-RO"/>
        </w:rPr>
        <w:t>ivire la documentele revizuite.</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 xml:space="preserve">In situatia in care raportul final nu este aprobat, procedura de solutionare a </w:t>
      </w:r>
      <w:r w:rsidR="00B22F7F" w:rsidRPr="00974105">
        <w:rPr>
          <w:rFonts w:ascii="Arial" w:hAnsi="Arial" w:cs="Arial"/>
          <w:lang w:val="ro-RO"/>
        </w:rPr>
        <w:t xml:space="preserve">litigiilor </w:t>
      </w:r>
      <w:r w:rsidRPr="00974105">
        <w:rPr>
          <w:rFonts w:ascii="Arial" w:hAnsi="Arial" w:cs="Arial"/>
          <w:lang w:val="ro-RO"/>
        </w:rPr>
        <w:t>va fi automat invocata.</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 xml:space="preserve">În situaţia Contractului de Servicii care este executat în etape, executarea fiecărei etape va fi condiţionată de aprobarea de către Autoritatea Contractantă a etapei precedente, în afara situaţiei în care etapele se desfăşoară concomitent. </w:t>
      </w:r>
    </w:p>
    <w:p w:rsidR="00184D45" w:rsidRPr="00974105" w:rsidRDefault="00184D45" w:rsidP="00534CAE">
      <w:pPr>
        <w:ind w:right="674"/>
        <w:rPr>
          <w:rFonts w:ascii="Arial" w:hAnsi="Arial" w:cs="Arial"/>
          <w:lang w:val="ro-RO"/>
        </w:rPr>
      </w:pPr>
    </w:p>
    <w:p w:rsidR="00184D45" w:rsidRPr="00974105" w:rsidRDefault="00184D45" w:rsidP="00534CAE">
      <w:pPr>
        <w:pStyle w:val="StyleText2ArialBoldCenteredLeft0cmAfter0pt"/>
        <w:ind w:right="674"/>
        <w:rPr>
          <w:rFonts w:cs="Arial"/>
          <w:szCs w:val="24"/>
          <w:lang w:val="ro-RO"/>
        </w:rPr>
      </w:pPr>
      <w:bookmarkStart w:id="226" w:name="_Toc500155742"/>
      <w:bookmarkStart w:id="227" w:name="_Toc500231482"/>
      <w:bookmarkStart w:id="228" w:name="_Toc500253170"/>
      <w:bookmarkStart w:id="229" w:name="_Toc500253686"/>
      <w:bookmarkStart w:id="230" w:name="_Toc192926858"/>
      <w:bookmarkStart w:id="231" w:name="_Toc192928406"/>
      <w:bookmarkStart w:id="232" w:name="_Toc193017815"/>
      <w:bookmarkStart w:id="233" w:name="_Toc193018236"/>
      <w:bookmarkStart w:id="234" w:name="_Toc193020474"/>
      <w:bookmarkStart w:id="235" w:name="_Toc193020763"/>
      <w:r w:rsidRPr="00974105">
        <w:rPr>
          <w:rFonts w:cs="Arial"/>
          <w:szCs w:val="24"/>
          <w:lang w:val="ro-RO"/>
        </w:rPr>
        <w:t>PLĂŢI ŞI RECUPERAREA CREANŢELOR</w:t>
      </w:r>
      <w:bookmarkEnd w:id="226"/>
      <w:bookmarkEnd w:id="227"/>
      <w:bookmarkEnd w:id="228"/>
      <w:bookmarkEnd w:id="229"/>
      <w:bookmarkEnd w:id="230"/>
      <w:bookmarkEnd w:id="231"/>
      <w:bookmarkEnd w:id="232"/>
      <w:bookmarkEnd w:id="233"/>
      <w:bookmarkEnd w:id="234"/>
      <w:bookmarkEnd w:id="235"/>
    </w:p>
    <w:p w:rsidR="00184D45" w:rsidRPr="00974105" w:rsidRDefault="00184D45" w:rsidP="00534CAE">
      <w:pPr>
        <w:pStyle w:val="Style1"/>
        <w:numPr>
          <w:ilvl w:val="0"/>
          <w:numId w:val="14"/>
        </w:numPr>
        <w:spacing w:before="0" w:after="0"/>
        <w:ind w:right="674"/>
        <w:rPr>
          <w:sz w:val="24"/>
          <w:szCs w:val="24"/>
          <w:lang w:val="ro-RO"/>
        </w:rPr>
      </w:pPr>
      <w:bookmarkStart w:id="236" w:name="_Toc192926859"/>
      <w:bookmarkStart w:id="237" w:name="_Toc192928407"/>
      <w:bookmarkStart w:id="238" w:name="_Toc193017816"/>
      <w:bookmarkStart w:id="239" w:name="_Toc193018237"/>
      <w:bookmarkStart w:id="240" w:name="_Toc193020475"/>
      <w:bookmarkStart w:id="241" w:name="_Toc193020764"/>
      <w:bookmarkStart w:id="242" w:name="_Toc394487745"/>
      <w:r w:rsidRPr="00974105">
        <w:rPr>
          <w:sz w:val="24"/>
          <w:szCs w:val="24"/>
          <w:lang w:val="ro-RO"/>
        </w:rPr>
        <w:t>Auditarea cheltuielilor</w:t>
      </w:r>
      <w:bookmarkEnd w:id="236"/>
      <w:bookmarkEnd w:id="237"/>
      <w:bookmarkEnd w:id="238"/>
      <w:bookmarkEnd w:id="239"/>
      <w:bookmarkEnd w:id="240"/>
      <w:bookmarkEnd w:id="241"/>
      <w:bookmarkEnd w:id="242"/>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Pentru Serviciile executate în baza Contractului de Servicii se va realiza un audit anual al cheltuielilor.</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Anual, un auditor extern, autorizat conform legislaţiei în vigoare şi care este desemnat de către Autoritatea Contractantă trebuie să examineze şi să verifice facturile şi rapoartele financiare transmise de către Prestator si sa întocmească raportul de verificare a cheltuielilor.</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Auditorul trebuie să constate existenţa unor dovezi satisfăcătoare, concludente, întemeiate şi suficiente cu privire la următoarele aspecte:</w:t>
      </w:r>
    </w:p>
    <w:p w:rsidR="00184D45" w:rsidRPr="00974105" w:rsidRDefault="00184D45" w:rsidP="00534CAE">
      <w:pPr>
        <w:numPr>
          <w:ilvl w:val="0"/>
          <w:numId w:val="2"/>
        </w:numPr>
        <w:ind w:left="1332" w:hanging="360"/>
        <w:jc w:val="both"/>
        <w:rPr>
          <w:rFonts w:ascii="Arial" w:hAnsi="Arial" w:cs="Arial"/>
          <w:lang w:val="ro-RO"/>
        </w:rPr>
      </w:pPr>
      <w:r w:rsidRPr="00974105">
        <w:rPr>
          <w:rFonts w:ascii="Arial" w:hAnsi="Arial" w:cs="Arial"/>
          <w:lang w:val="ro-RO"/>
        </w:rPr>
        <w:t>personalul/experţii salariaţi sau contractaţi de către Prestator pentru executarea Contractului de Servicii au lucrat efectiv în cadrul Contractului de Servicii (prin coroborarea cu probe independente, provenind de la terţi, dacă acestea pot fi puse la dispoziţie) numărul de zile indicat în facturile emise de Prestator şi în desfăşurătorul rapoartelor financiare remis împreună cu rapoartele intermediare si final de derulare a lucrărilor/activitatilor</w:t>
      </w:r>
    </w:p>
    <w:p w:rsidR="00184D45" w:rsidRPr="00974105" w:rsidRDefault="00184D45" w:rsidP="00534CAE">
      <w:pPr>
        <w:numPr>
          <w:ilvl w:val="0"/>
          <w:numId w:val="2"/>
        </w:numPr>
        <w:ind w:left="1332" w:hanging="360"/>
        <w:jc w:val="both"/>
        <w:rPr>
          <w:rFonts w:ascii="Arial" w:hAnsi="Arial" w:cs="Arial"/>
          <w:b/>
          <w:lang w:val="ro-RO"/>
        </w:rPr>
      </w:pPr>
      <w:r w:rsidRPr="00974105">
        <w:rPr>
          <w:rFonts w:ascii="Arial" w:hAnsi="Arial" w:cs="Arial"/>
          <w:lang w:val="ro-RO"/>
        </w:rPr>
        <w:t>sumele pretinse drept cheltuieli pentru orice alte activitati prevazute in contract au fost în mod real şi necesar utilizate în conformitate cu cerinţele Caietului de sarcini din Contractul de Servicii;</w:t>
      </w:r>
    </w:p>
    <w:p w:rsidR="00184D45" w:rsidRPr="00974105" w:rsidRDefault="00184D45" w:rsidP="00534CAE">
      <w:pPr>
        <w:numPr>
          <w:ilvl w:val="0"/>
          <w:numId w:val="2"/>
        </w:numPr>
        <w:ind w:left="1339" w:hanging="360"/>
        <w:jc w:val="both"/>
        <w:rPr>
          <w:rFonts w:ascii="Arial" w:hAnsi="Arial" w:cs="Arial"/>
          <w:lang w:val="ro-RO"/>
        </w:rPr>
      </w:pPr>
      <w:r w:rsidRPr="00974105">
        <w:rPr>
          <w:rFonts w:ascii="Arial" w:hAnsi="Arial" w:cs="Arial"/>
          <w:lang w:val="ro-RO"/>
        </w:rPr>
        <w:t>sumele pretinse drept parte a procedurii de verificare a cheltuielilor au fost în mod real şi necesar utilizate în acord cu graficul plăţilor specificat în Contractul de Servicii.</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Prestatorul acordă auditorului toate drepturile de acces menţionate în Articolului 2</w:t>
      </w:r>
      <w:r w:rsidR="00C272BC" w:rsidRPr="00974105">
        <w:rPr>
          <w:rFonts w:ascii="Arial" w:hAnsi="Arial" w:cs="Arial"/>
          <w:lang w:val="ro-RO"/>
        </w:rPr>
        <w:t>4</w:t>
      </w:r>
      <w:r w:rsidRPr="00974105">
        <w:rPr>
          <w:rFonts w:ascii="Arial" w:hAnsi="Arial" w:cs="Arial"/>
          <w:lang w:val="ro-RO"/>
        </w:rPr>
        <w:t xml:space="preserve"> din Condiţiile Generale.</w:t>
      </w:r>
    </w:p>
    <w:p w:rsidR="00A65FA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Costurile pentru audit se vor suporta de catre Autoritatea Contractantă.</w:t>
      </w:r>
    </w:p>
    <w:p w:rsidR="00A92984" w:rsidRPr="00974105" w:rsidRDefault="00A92984" w:rsidP="00534CAE">
      <w:pPr>
        <w:ind w:left="562"/>
        <w:jc w:val="both"/>
        <w:rPr>
          <w:rFonts w:ascii="Arial" w:hAnsi="Arial" w:cs="Arial"/>
          <w:lang w:val="ro-RO"/>
        </w:rPr>
      </w:pPr>
    </w:p>
    <w:p w:rsidR="00184D45" w:rsidRPr="00974105" w:rsidRDefault="00184D45" w:rsidP="00534CAE">
      <w:pPr>
        <w:pStyle w:val="Style1"/>
        <w:numPr>
          <w:ilvl w:val="0"/>
          <w:numId w:val="14"/>
        </w:numPr>
        <w:spacing w:before="0" w:after="0"/>
        <w:ind w:right="674"/>
        <w:rPr>
          <w:sz w:val="24"/>
          <w:szCs w:val="24"/>
          <w:lang w:val="ro-RO"/>
        </w:rPr>
      </w:pPr>
      <w:bookmarkStart w:id="243" w:name="_Ref500252699"/>
      <w:r w:rsidRPr="00974105">
        <w:rPr>
          <w:sz w:val="24"/>
          <w:szCs w:val="24"/>
          <w:lang w:val="ro-RO"/>
        </w:rPr>
        <w:t xml:space="preserve"> </w:t>
      </w:r>
      <w:bookmarkStart w:id="244" w:name="_Toc192926860"/>
      <w:bookmarkStart w:id="245" w:name="_Toc192928408"/>
      <w:bookmarkStart w:id="246" w:name="_Toc193017817"/>
      <w:bookmarkStart w:id="247" w:name="_Toc193018238"/>
      <w:bookmarkStart w:id="248" w:name="_Toc193020476"/>
      <w:bookmarkStart w:id="249" w:name="_Toc193020765"/>
      <w:bookmarkStart w:id="250" w:name="_Toc394487746"/>
      <w:bookmarkEnd w:id="243"/>
      <w:r w:rsidRPr="00974105">
        <w:rPr>
          <w:sz w:val="24"/>
          <w:szCs w:val="24"/>
          <w:lang w:val="ro-RO"/>
        </w:rPr>
        <w:t>Plăţi şi dobânzi pentru plata cu întârziere</w:t>
      </w:r>
      <w:bookmarkStart w:id="251" w:name="_Toc168995092"/>
      <w:bookmarkEnd w:id="244"/>
      <w:bookmarkEnd w:id="245"/>
      <w:bookmarkEnd w:id="246"/>
      <w:bookmarkEnd w:id="247"/>
      <w:bookmarkEnd w:id="248"/>
      <w:bookmarkEnd w:id="249"/>
      <w:bookmarkEnd w:id="250"/>
      <w:bookmarkEnd w:id="251"/>
    </w:p>
    <w:p w:rsidR="00184D45" w:rsidRPr="00974105" w:rsidRDefault="00C46BB8" w:rsidP="00534CAE">
      <w:pPr>
        <w:numPr>
          <w:ilvl w:val="1"/>
          <w:numId w:val="14"/>
        </w:numPr>
        <w:ind w:left="562" w:hanging="562"/>
        <w:jc w:val="both"/>
        <w:rPr>
          <w:rFonts w:ascii="Arial" w:hAnsi="Arial" w:cs="Arial"/>
          <w:lang w:val="ro-RO"/>
        </w:rPr>
      </w:pPr>
      <w:r w:rsidRPr="00974105">
        <w:rPr>
          <w:rFonts w:ascii="Arial" w:hAnsi="Arial" w:cs="Arial"/>
          <w:lang w:val="ro-RO"/>
        </w:rPr>
        <w:t xml:space="preserve">Autoritatea Contractantă are obligația de efectua plățile către Prestator în termenul de </w:t>
      </w:r>
      <w:r w:rsidR="00A92984" w:rsidRPr="00974105">
        <w:rPr>
          <w:rFonts w:ascii="Arial" w:hAnsi="Arial" w:cs="Arial"/>
          <w:lang w:val="ro-RO"/>
        </w:rPr>
        <w:t>3</w:t>
      </w:r>
      <w:r w:rsidRPr="00974105">
        <w:rPr>
          <w:rFonts w:ascii="Arial" w:hAnsi="Arial" w:cs="Arial"/>
          <w:lang w:val="ro-RO"/>
        </w:rPr>
        <w:t xml:space="preserve">0 de zile la emiterea facturii de către acesta din urmă. </w:t>
      </w:r>
      <w:r w:rsidR="00184D45" w:rsidRPr="00974105">
        <w:rPr>
          <w:rFonts w:ascii="Arial" w:hAnsi="Arial" w:cs="Arial"/>
          <w:lang w:val="ro-RO"/>
        </w:rPr>
        <w:t xml:space="preserve">Modul de efectuare a plăţilor </w:t>
      </w:r>
      <w:r w:rsidRPr="00974105">
        <w:rPr>
          <w:rFonts w:ascii="Arial" w:hAnsi="Arial" w:cs="Arial"/>
          <w:lang w:val="ro-RO"/>
        </w:rPr>
        <w:t>este conform prevederilor contractului, dacă nu se prevede altfel prin Condițiilor Speciale de Contract</w:t>
      </w:r>
      <w:r w:rsidR="00184D45" w:rsidRPr="00974105">
        <w:rPr>
          <w:rFonts w:ascii="Arial" w:hAnsi="Arial" w:cs="Arial"/>
          <w:lang w:val="ro-RO"/>
        </w:rPr>
        <w:t>.</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Autoritatea Contractantă va efectua plăţile către Prestator în următoarea modalitate:</w:t>
      </w:r>
    </w:p>
    <w:p w:rsidR="00184D45" w:rsidRPr="00974105" w:rsidRDefault="00184D45" w:rsidP="00534CAE">
      <w:pPr>
        <w:numPr>
          <w:ilvl w:val="1"/>
          <w:numId w:val="1"/>
        </w:numPr>
        <w:tabs>
          <w:tab w:val="clear" w:pos="540"/>
          <w:tab w:val="num" w:pos="1440"/>
        </w:tabs>
        <w:ind w:left="1440"/>
        <w:jc w:val="both"/>
        <w:rPr>
          <w:rFonts w:ascii="Arial" w:hAnsi="Arial" w:cs="Arial"/>
          <w:lang w:val="ro-RO"/>
        </w:rPr>
      </w:pPr>
      <w:bookmarkStart w:id="252" w:name="_Ref500229621"/>
      <w:r w:rsidRPr="00974105">
        <w:rPr>
          <w:rFonts w:ascii="Arial" w:hAnsi="Arial" w:cs="Arial"/>
          <w:lang w:val="ro-RO"/>
        </w:rPr>
        <w:t xml:space="preserve">Plăţi intermediare, conform Conditiilor Speciale, în termen </w:t>
      </w:r>
      <w:r w:rsidR="00C272BC" w:rsidRPr="00974105">
        <w:rPr>
          <w:rFonts w:ascii="Arial" w:hAnsi="Arial" w:cs="Arial"/>
          <w:lang w:val="ro-RO"/>
        </w:rPr>
        <w:t>precizat la 28</w:t>
      </w:r>
      <w:r w:rsidR="00C46BB8" w:rsidRPr="00974105">
        <w:rPr>
          <w:rFonts w:ascii="Arial" w:hAnsi="Arial" w:cs="Arial"/>
          <w:lang w:val="ro-RO"/>
        </w:rPr>
        <w:t>.1</w:t>
      </w:r>
      <w:r w:rsidRPr="00974105">
        <w:rPr>
          <w:rFonts w:ascii="Arial" w:hAnsi="Arial" w:cs="Arial"/>
          <w:lang w:val="ro-RO"/>
        </w:rPr>
        <w:t xml:space="preserve"> de la primirea de către Autoritatea Contractantă a facturii însoţită de </w:t>
      </w:r>
      <w:r w:rsidR="00C46BB8" w:rsidRPr="00974105">
        <w:rPr>
          <w:rFonts w:ascii="Arial" w:hAnsi="Arial" w:cs="Arial"/>
          <w:lang w:val="ro-RO"/>
        </w:rPr>
        <w:t>documentele solicitate conform preved</w:t>
      </w:r>
      <w:r w:rsidR="000C1D3E" w:rsidRPr="00974105">
        <w:rPr>
          <w:rFonts w:ascii="Arial" w:hAnsi="Arial" w:cs="Arial"/>
          <w:lang w:val="ro-RO"/>
        </w:rPr>
        <w:t>e</w:t>
      </w:r>
      <w:r w:rsidR="00C46BB8" w:rsidRPr="00974105">
        <w:rPr>
          <w:rFonts w:ascii="Arial" w:hAnsi="Arial" w:cs="Arial"/>
          <w:lang w:val="ro-RO"/>
        </w:rPr>
        <w:t>rilor prezentului contract.</w:t>
      </w:r>
    </w:p>
    <w:p w:rsidR="00184D45" w:rsidRPr="00974105" w:rsidRDefault="00184D45" w:rsidP="00534CAE">
      <w:pPr>
        <w:numPr>
          <w:ilvl w:val="1"/>
          <w:numId w:val="1"/>
        </w:numPr>
        <w:tabs>
          <w:tab w:val="clear" w:pos="540"/>
          <w:tab w:val="num" w:pos="1440"/>
        </w:tabs>
        <w:autoSpaceDE w:val="0"/>
        <w:autoSpaceDN w:val="0"/>
        <w:adjustRightInd w:val="0"/>
        <w:ind w:left="1440"/>
        <w:jc w:val="both"/>
        <w:rPr>
          <w:rFonts w:ascii="Arial" w:hAnsi="Arial" w:cs="Arial"/>
          <w:lang w:val="ro-RO"/>
        </w:rPr>
      </w:pPr>
      <w:r w:rsidRPr="00974105">
        <w:rPr>
          <w:rFonts w:ascii="Arial" w:hAnsi="Arial" w:cs="Arial"/>
          <w:lang w:val="ro-RO"/>
        </w:rPr>
        <w:t xml:space="preserve">Plata finala </w:t>
      </w:r>
      <w:r w:rsidR="00C46BB8" w:rsidRPr="00974105">
        <w:rPr>
          <w:rFonts w:ascii="Arial" w:hAnsi="Arial" w:cs="Arial"/>
          <w:lang w:val="ro-RO"/>
        </w:rPr>
        <w:t>se va face</w:t>
      </w:r>
      <w:r w:rsidRPr="00974105">
        <w:rPr>
          <w:rFonts w:ascii="Arial" w:hAnsi="Arial" w:cs="Arial"/>
          <w:lang w:val="ro-RO"/>
        </w:rPr>
        <w:t xml:space="preserve">, cu respectarea preţului maxim al Contractului, </w:t>
      </w:r>
      <w:r w:rsidR="005628AB" w:rsidRPr="00974105">
        <w:rPr>
          <w:rFonts w:ascii="Arial" w:hAnsi="Arial" w:cs="Arial"/>
          <w:lang w:val="ro-RO"/>
        </w:rPr>
        <w:t>în termen de 3</w:t>
      </w:r>
      <w:r w:rsidRPr="00974105">
        <w:rPr>
          <w:rFonts w:ascii="Arial" w:hAnsi="Arial" w:cs="Arial"/>
          <w:lang w:val="ro-RO"/>
        </w:rPr>
        <w:t>0 de zile de la primirea de către Autoritatea Contractantă a facturii însoţită de raportul final</w:t>
      </w:r>
      <w:r w:rsidR="005628AB" w:rsidRPr="00974105">
        <w:rPr>
          <w:rFonts w:ascii="Arial" w:hAnsi="Arial" w:cs="Arial"/>
          <w:lang w:val="ro-RO"/>
        </w:rPr>
        <w:t xml:space="preserve"> aprobat</w:t>
      </w:r>
      <w:r w:rsidRPr="00974105">
        <w:rPr>
          <w:rFonts w:ascii="Arial" w:hAnsi="Arial" w:cs="Arial"/>
          <w:lang w:val="ro-RO"/>
        </w:rPr>
        <w:t xml:space="preserve"> al derulării lucrărilor conform Articolelor 2</w:t>
      </w:r>
      <w:r w:rsidR="00C272BC" w:rsidRPr="00974105">
        <w:rPr>
          <w:rFonts w:ascii="Arial" w:hAnsi="Arial" w:cs="Arial"/>
          <w:lang w:val="ro-RO"/>
        </w:rPr>
        <w:t>5</w:t>
      </w:r>
      <w:r w:rsidRPr="00974105">
        <w:rPr>
          <w:rFonts w:ascii="Arial" w:hAnsi="Arial" w:cs="Arial"/>
          <w:lang w:val="ro-RO"/>
        </w:rPr>
        <w:t xml:space="preserve"> şi 2</w:t>
      </w:r>
      <w:r w:rsidR="00C272BC" w:rsidRPr="00974105">
        <w:rPr>
          <w:rFonts w:ascii="Arial" w:hAnsi="Arial" w:cs="Arial"/>
          <w:lang w:val="ro-RO"/>
        </w:rPr>
        <w:t>6</w:t>
      </w:r>
      <w:r w:rsidRPr="00974105">
        <w:rPr>
          <w:rFonts w:ascii="Arial" w:hAnsi="Arial" w:cs="Arial"/>
          <w:lang w:val="ro-RO"/>
        </w:rPr>
        <w:t xml:space="preserve"> din prezentele Condiţii Generale.</w:t>
      </w:r>
    </w:p>
    <w:p w:rsidR="00C46BB8" w:rsidRPr="00974105" w:rsidRDefault="00C46BB8" w:rsidP="00534CAE">
      <w:pPr>
        <w:numPr>
          <w:ilvl w:val="1"/>
          <w:numId w:val="14"/>
        </w:numPr>
        <w:ind w:left="562" w:hanging="562"/>
        <w:jc w:val="both"/>
        <w:rPr>
          <w:rFonts w:ascii="Arial" w:hAnsi="Arial" w:cs="Arial"/>
          <w:lang w:val="ro-RO"/>
        </w:rPr>
      </w:pPr>
      <w:r w:rsidRPr="00974105">
        <w:rPr>
          <w:rFonts w:ascii="Arial" w:hAnsi="Arial" w:cs="Arial"/>
          <w:lang w:val="ro-RO"/>
        </w:rPr>
        <w:lastRenderedPageBreak/>
        <w:t>Facturile vor fi emise în numele Autorităţii Contractante, cu precizare</w:t>
      </w:r>
      <w:r w:rsidR="00252530" w:rsidRPr="00974105">
        <w:rPr>
          <w:rFonts w:ascii="Arial" w:hAnsi="Arial" w:cs="Arial"/>
          <w:lang w:val="ro-RO"/>
        </w:rPr>
        <w:t>a</w:t>
      </w:r>
      <w:r w:rsidRPr="00974105">
        <w:rPr>
          <w:rFonts w:ascii="Arial" w:hAnsi="Arial" w:cs="Arial"/>
          <w:lang w:val="ro-RO"/>
        </w:rPr>
        <w:t xml:space="preserve"> clară a serviciilor prestate, a contractului în baza căruia </w:t>
      </w:r>
      <w:r w:rsidR="00252530" w:rsidRPr="00974105">
        <w:rPr>
          <w:rFonts w:ascii="Arial" w:hAnsi="Arial" w:cs="Arial"/>
          <w:lang w:val="ro-RO"/>
        </w:rPr>
        <w:t>s-a emis factura și cu respectarea tuturor prevedrilor legale privind mențiunile minime obligatorii.</w:t>
      </w:r>
    </w:p>
    <w:p w:rsidR="00C46BB8" w:rsidRPr="00974105" w:rsidRDefault="00C46BB8" w:rsidP="00534CAE">
      <w:pPr>
        <w:numPr>
          <w:ilvl w:val="1"/>
          <w:numId w:val="14"/>
        </w:numPr>
        <w:ind w:left="562" w:hanging="562"/>
        <w:jc w:val="both"/>
        <w:rPr>
          <w:rFonts w:ascii="Arial" w:hAnsi="Arial" w:cs="Arial"/>
          <w:lang w:val="ro-RO"/>
        </w:rPr>
      </w:pPr>
      <w:r w:rsidRPr="00974105">
        <w:rPr>
          <w:rFonts w:ascii="Arial" w:hAnsi="Arial" w:cs="Arial"/>
          <w:lang w:val="ro-RO"/>
        </w:rPr>
        <w:t>Toate facturile trebuie însoţite de copii sau extrase ale rapoartelor de activitate corespunzătoare prevăzute în Articolul 25 şi care explică sumele facturate în raport cu timpul lucrat de către personalul salariat sau contractant/experţi. În cazul tuturor experţilor timpul lucrat trebuie rotunjit la cel mai apropiat număr total de zile lucrate pentru activităţile facturate. Timpul utilizat pentru deplasarea exclusivă şi necesară în scopurile Contractului de Servicii nu intră în timpul efectiv lucrat pentru care se calculează onorariul</w:t>
      </w:r>
      <w:r w:rsidR="00252530" w:rsidRPr="00974105">
        <w:rPr>
          <w:rFonts w:ascii="Arial" w:hAnsi="Arial" w:cs="Arial"/>
          <w:lang w:val="ro-RO"/>
        </w:rPr>
        <w:t>.</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 xml:space="preserve">Autoritatea Contractantă poate întrerupe cursul termenului limită de </w:t>
      </w:r>
      <w:r w:rsidR="007C3599" w:rsidRPr="00974105">
        <w:rPr>
          <w:rFonts w:ascii="Arial" w:hAnsi="Arial" w:cs="Arial"/>
          <w:lang w:val="ro-RO"/>
        </w:rPr>
        <w:t>3</w:t>
      </w:r>
      <w:r w:rsidRPr="00974105">
        <w:rPr>
          <w:rFonts w:ascii="Arial" w:hAnsi="Arial" w:cs="Arial"/>
          <w:lang w:val="ro-RO"/>
        </w:rPr>
        <w:t xml:space="preserve">0 de zile cu privire la orice parte din suma facturată în cazul în care există obiecţiuni. Autoritatea Contractantă va notifica Prestatorul că respectiva parte din suma facturată este neacceptabilă, fie întrucât suma în chestiune nu este datorată, fie pentru că raportul corespunzător nu poate fi aprobat, </w:t>
      </w:r>
      <w:r w:rsidR="00C46BB8" w:rsidRPr="00974105">
        <w:rPr>
          <w:rFonts w:ascii="Arial" w:hAnsi="Arial" w:cs="Arial"/>
          <w:lang w:val="ro-RO"/>
        </w:rPr>
        <w:t>fie solicitâ</w:t>
      </w:r>
      <w:r w:rsidRPr="00974105">
        <w:rPr>
          <w:rFonts w:ascii="Arial" w:hAnsi="Arial" w:cs="Arial"/>
          <w:lang w:val="ro-RO"/>
        </w:rPr>
        <w:t xml:space="preserve">nd clarificări, modificări sau informaţii suplimentare. Termenul pentru efectuarea plăţii va reîncepe să curgă de la data la care o factură întocmită în mod corect este primită de către Autoritatea Contractantă. Autoritatea Contractantă nu are dreptul de a refuza în mod nejustificat plata oricărei sume din factură cu privire la care nu există obiecţiuni. </w:t>
      </w:r>
      <w:bookmarkEnd w:id="252"/>
    </w:p>
    <w:p w:rsidR="00146C07" w:rsidRPr="00974105" w:rsidRDefault="00146C07" w:rsidP="00534CAE">
      <w:pPr>
        <w:numPr>
          <w:ilvl w:val="1"/>
          <w:numId w:val="14"/>
        </w:numPr>
        <w:ind w:left="562" w:hanging="562"/>
        <w:jc w:val="both"/>
        <w:rPr>
          <w:rFonts w:ascii="Arial" w:hAnsi="Arial" w:cs="Arial"/>
          <w:lang w:val="ro-RO"/>
        </w:rPr>
      </w:pPr>
      <w:r w:rsidRPr="00974105">
        <w:rPr>
          <w:rFonts w:ascii="Arial" w:hAnsi="Arial" w:cs="Arial"/>
          <w:lang w:val="ro-RO"/>
        </w:rPr>
        <w:t>Plăţile datorate de către Autoritatea Contractantă vo</w:t>
      </w:r>
      <w:r w:rsidR="006D7B41" w:rsidRPr="00974105">
        <w:rPr>
          <w:rFonts w:ascii="Arial" w:hAnsi="Arial" w:cs="Arial"/>
          <w:lang w:val="ro-RO"/>
        </w:rPr>
        <w:t>r fi efectuate în contul</w:t>
      </w:r>
      <w:r w:rsidRPr="00974105">
        <w:rPr>
          <w:rFonts w:ascii="Arial" w:hAnsi="Arial" w:cs="Arial"/>
          <w:lang w:val="ro-RO"/>
        </w:rPr>
        <w:t xml:space="preserve"> notificat de către Prestator. </w:t>
      </w:r>
    </w:p>
    <w:p w:rsidR="00146C07" w:rsidRPr="00974105" w:rsidRDefault="00146C07" w:rsidP="00534CAE">
      <w:pPr>
        <w:numPr>
          <w:ilvl w:val="1"/>
          <w:numId w:val="14"/>
        </w:numPr>
        <w:ind w:left="562" w:hanging="562"/>
        <w:jc w:val="both"/>
        <w:rPr>
          <w:rFonts w:ascii="Arial" w:hAnsi="Arial" w:cs="Arial"/>
          <w:lang w:val="ro-RO"/>
        </w:rPr>
      </w:pPr>
      <w:r w:rsidRPr="00974105">
        <w:rPr>
          <w:rFonts w:ascii="Arial" w:hAnsi="Arial" w:cs="Arial"/>
          <w:lang w:val="ro-RO"/>
        </w:rPr>
        <w:t>Plata finală va fi condiţionată de îndeplinirea de către Prestator a tuturor obligaţiilor sale în legătură cu executarea tuturor fazelor sau părţilor Serviciilor şi de aprobarea de către Autoritatea Contractantă a fazei sau a părţii finale a Serviciilor.</w:t>
      </w:r>
    </w:p>
    <w:p w:rsidR="00146C07" w:rsidRPr="00974105" w:rsidRDefault="00146C07" w:rsidP="00534CAE">
      <w:pPr>
        <w:numPr>
          <w:ilvl w:val="1"/>
          <w:numId w:val="14"/>
        </w:numPr>
        <w:ind w:left="562" w:hanging="562"/>
        <w:jc w:val="both"/>
        <w:rPr>
          <w:rFonts w:ascii="Arial" w:hAnsi="Arial" w:cs="Arial"/>
          <w:lang w:val="ro-RO"/>
        </w:rPr>
      </w:pPr>
      <w:r w:rsidRPr="00974105">
        <w:rPr>
          <w:rFonts w:ascii="Arial" w:hAnsi="Arial" w:cs="Arial"/>
          <w:lang w:val="ro-RO"/>
        </w:rPr>
        <w:t>Plata finală va fi efectuată numai după ce Raportul final privind Perioada de Notificare a Defecțiunilor şi Procesul Verbal de Recepție Finală a Lucrărilor semnat de Comisia de Receție au fost remise de către Prestator şi aprobate ca şi corespunzătoare de către Autoritatea Contractantă.</w:t>
      </w:r>
    </w:p>
    <w:p w:rsidR="0030247C" w:rsidRPr="00974105" w:rsidRDefault="0030247C" w:rsidP="00534CAE">
      <w:pPr>
        <w:numPr>
          <w:ilvl w:val="1"/>
          <w:numId w:val="14"/>
        </w:numPr>
        <w:ind w:left="562" w:hanging="562"/>
        <w:jc w:val="both"/>
        <w:rPr>
          <w:rFonts w:ascii="Arial" w:hAnsi="Arial" w:cs="Arial"/>
          <w:lang w:val="ro-RO"/>
        </w:rPr>
      </w:pPr>
      <w:r w:rsidRPr="00974105">
        <w:rPr>
          <w:rFonts w:ascii="Arial" w:hAnsi="Arial" w:cs="Arial"/>
          <w:lang w:val="ro-RO"/>
        </w:rPr>
        <w:t xml:space="preserve">Plata finală se va efectua imediat după acceptarea situației de plată definitive. Dacă verificarea se prelungește din diferite motive, dar în special datorită unor </w:t>
      </w:r>
      <w:r w:rsidR="006D7B41" w:rsidRPr="00974105">
        <w:rPr>
          <w:rFonts w:ascii="Arial" w:hAnsi="Arial" w:cs="Arial"/>
          <w:lang w:val="ro-RO"/>
        </w:rPr>
        <w:t>e</w:t>
      </w:r>
      <w:r w:rsidRPr="00974105">
        <w:rPr>
          <w:rFonts w:ascii="Arial" w:hAnsi="Arial" w:cs="Arial"/>
          <w:lang w:val="ro-RO"/>
        </w:rPr>
        <w:t>ventuale litigiii, contravaloarea serviciilor care nu sunt în litigiu va fi plătită.</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 xml:space="preserve">După expirarea termenului limită prevăzut mai sus, Prestatorul poate pretinde dobânzi pentru plata cu întârziere, la nivelul ratei dobânzii de referinţă aplicată de Banca Naţională a României, în prima zi a lunii în care termenul limită a expirat. </w:t>
      </w:r>
      <w:r w:rsidR="00252530" w:rsidRPr="00974105">
        <w:rPr>
          <w:rFonts w:ascii="Arial" w:hAnsi="Arial" w:cs="Arial"/>
          <w:lang w:val="ro-RO"/>
        </w:rPr>
        <w:t xml:space="preserve">Penalitățile de întârziere se </w:t>
      </w:r>
      <w:r w:rsidR="00146C07" w:rsidRPr="00974105">
        <w:rPr>
          <w:rFonts w:ascii="Arial" w:hAnsi="Arial" w:cs="Arial"/>
          <w:lang w:val="ro-RO"/>
        </w:rPr>
        <w:t>vor percepe pentru perioada scur</w:t>
      </w:r>
      <w:r w:rsidR="00252530" w:rsidRPr="00974105">
        <w:rPr>
          <w:rFonts w:ascii="Arial" w:hAnsi="Arial" w:cs="Arial"/>
          <w:lang w:val="ro-RO"/>
        </w:rPr>
        <w:t>să între data termenului limită de plată, inclusiv, și data la care este debitat contul Achizitorului, inclusiv.</w:t>
      </w:r>
    </w:p>
    <w:p w:rsidR="00184D45" w:rsidRPr="00974105" w:rsidRDefault="00184D45" w:rsidP="00534CAE">
      <w:pPr>
        <w:numPr>
          <w:ilvl w:val="1"/>
          <w:numId w:val="14"/>
        </w:numPr>
        <w:ind w:left="562" w:hanging="562"/>
        <w:jc w:val="both"/>
        <w:rPr>
          <w:rFonts w:ascii="Arial" w:hAnsi="Arial" w:cs="Arial"/>
          <w:lang w:val="ro-RO"/>
        </w:rPr>
      </w:pPr>
      <w:bookmarkStart w:id="253" w:name="_Ref500223636"/>
      <w:r w:rsidRPr="00974105">
        <w:rPr>
          <w:rFonts w:ascii="Arial" w:hAnsi="Arial" w:cs="Arial"/>
          <w:lang w:val="ro-RO"/>
        </w:rPr>
        <w:t>În cazul în care oricare din următoarele evenimente intervine şi persistă, Autoritatea Contractantă poate suspenda, total sau parţial, plăţile datorate Prestatorului în baza Contractului de Servicii, prin intermediul unei notificări scrise adresate Prestatorului:</w:t>
      </w:r>
      <w:bookmarkEnd w:id="253"/>
    </w:p>
    <w:p w:rsidR="00184D45" w:rsidRPr="00974105" w:rsidRDefault="00184D45" w:rsidP="00534CAE">
      <w:pPr>
        <w:ind w:left="1267" w:right="-7" w:hanging="547"/>
        <w:jc w:val="both"/>
        <w:rPr>
          <w:rFonts w:ascii="Arial" w:hAnsi="Arial" w:cs="Arial"/>
          <w:lang w:val="ro-RO"/>
        </w:rPr>
      </w:pPr>
      <w:r w:rsidRPr="00974105">
        <w:rPr>
          <w:rFonts w:ascii="Arial" w:hAnsi="Arial" w:cs="Arial"/>
          <w:lang w:val="ro-RO"/>
        </w:rPr>
        <w:t>a)</w:t>
      </w:r>
      <w:r w:rsidRPr="00974105">
        <w:rPr>
          <w:rFonts w:ascii="Arial" w:hAnsi="Arial" w:cs="Arial"/>
          <w:lang w:val="ro-RO"/>
        </w:rPr>
        <w:tab/>
        <w:t>Prestatorul nu îşi îndeplineşte obligaţiile în executarea Contractul</w:t>
      </w:r>
      <w:r w:rsidR="005871E1" w:rsidRPr="00974105">
        <w:rPr>
          <w:rFonts w:ascii="Arial" w:hAnsi="Arial" w:cs="Arial"/>
          <w:lang w:val="ro-RO"/>
        </w:rPr>
        <w:t xml:space="preserve">ui </w:t>
      </w:r>
      <w:r w:rsidRPr="00974105">
        <w:rPr>
          <w:rFonts w:ascii="Arial" w:hAnsi="Arial" w:cs="Arial"/>
          <w:lang w:val="ro-RO"/>
        </w:rPr>
        <w:t>de Servicii;</w:t>
      </w:r>
    </w:p>
    <w:p w:rsidR="00184D45" w:rsidRPr="00974105" w:rsidRDefault="00184D45" w:rsidP="00534CAE">
      <w:pPr>
        <w:ind w:left="1260" w:right="-7" w:hanging="540"/>
        <w:jc w:val="both"/>
        <w:rPr>
          <w:rFonts w:ascii="Arial" w:hAnsi="Arial" w:cs="Arial"/>
          <w:lang w:val="ro-RO"/>
        </w:rPr>
      </w:pPr>
      <w:r w:rsidRPr="00974105">
        <w:rPr>
          <w:rFonts w:ascii="Arial" w:hAnsi="Arial" w:cs="Arial"/>
          <w:lang w:val="ro-RO"/>
        </w:rPr>
        <w:t>b)</w:t>
      </w:r>
      <w:r w:rsidRPr="00974105">
        <w:rPr>
          <w:rFonts w:ascii="Arial" w:hAnsi="Arial" w:cs="Arial"/>
          <w:lang w:val="ro-RO"/>
        </w:rPr>
        <w:tab/>
        <w:t>Orice altă împrejurare pentru care Prestatorul răspunde în baza Contractului de Servicii şi care, în opinia</w:t>
      </w:r>
      <w:r w:rsidR="0030247C" w:rsidRPr="00974105">
        <w:rPr>
          <w:rFonts w:ascii="Arial" w:hAnsi="Arial" w:cs="Arial"/>
          <w:lang w:val="ro-RO"/>
        </w:rPr>
        <w:t xml:space="preserve"> justificată a</w:t>
      </w:r>
      <w:r w:rsidRPr="00974105">
        <w:rPr>
          <w:rFonts w:ascii="Arial" w:hAnsi="Arial" w:cs="Arial"/>
          <w:lang w:val="ro-RO"/>
        </w:rPr>
        <w:t xml:space="preserve"> Autorităţii Contractante interferează sau ameninţă să interfereze cu finalizarea cu succes a Proiectului </w:t>
      </w:r>
      <w:r w:rsidR="00FF63B7" w:rsidRPr="00974105">
        <w:rPr>
          <w:rFonts w:ascii="Arial" w:hAnsi="Arial" w:cs="Arial"/>
          <w:lang w:val="ro-RO"/>
        </w:rPr>
        <w:t>sau a Contractului de Servicii.</w:t>
      </w:r>
    </w:p>
    <w:p w:rsidR="00FF63B7" w:rsidRPr="00974105" w:rsidRDefault="00FF63B7" w:rsidP="00534CAE">
      <w:pPr>
        <w:numPr>
          <w:ilvl w:val="1"/>
          <w:numId w:val="14"/>
        </w:numPr>
        <w:ind w:left="562" w:hanging="562"/>
        <w:jc w:val="both"/>
        <w:rPr>
          <w:rFonts w:ascii="Arial" w:hAnsi="Arial" w:cs="Arial"/>
          <w:lang w:val="ro-RO"/>
        </w:rPr>
      </w:pPr>
      <w:r w:rsidRPr="00974105">
        <w:rPr>
          <w:rFonts w:ascii="Arial" w:hAnsi="Arial" w:cs="Arial"/>
          <w:lang w:val="ro-RO"/>
        </w:rPr>
        <w:lastRenderedPageBreak/>
        <w:t>Prestatorul va restitui Achizitorului sumele considerate plătite în plus ca urmare a raportului de audit în 10 zile de la primirea unei cereri în acest sens din partea Autorității Contractante. Prestatorul are dreptul de a cere certificarea sumelor dacă are obiecțiuni, iar eventualele neînțelegeri se vor regla conform</w:t>
      </w:r>
      <w:r w:rsidR="001E231F" w:rsidRPr="00974105">
        <w:rPr>
          <w:rFonts w:ascii="Arial" w:hAnsi="Arial" w:cs="Arial"/>
          <w:lang w:val="ro-RO"/>
        </w:rPr>
        <w:t xml:space="preserve"> prevederilor prezentului contra</w:t>
      </w:r>
      <w:r w:rsidRPr="00974105">
        <w:rPr>
          <w:rFonts w:ascii="Arial" w:hAnsi="Arial" w:cs="Arial"/>
          <w:lang w:val="ro-RO"/>
        </w:rPr>
        <w:t>ct.</w:t>
      </w:r>
      <w:r w:rsidR="001E231F" w:rsidRPr="00974105">
        <w:rPr>
          <w:rFonts w:ascii="Arial" w:hAnsi="Arial" w:cs="Arial"/>
          <w:lang w:val="ro-RO"/>
        </w:rPr>
        <w:t xml:space="preserve"> </w:t>
      </w:r>
    </w:p>
    <w:p w:rsidR="001E231F" w:rsidRPr="00974105" w:rsidRDefault="001E231F" w:rsidP="00534CAE">
      <w:pPr>
        <w:numPr>
          <w:ilvl w:val="1"/>
          <w:numId w:val="14"/>
        </w:numPr>
        <w:ind w:left="562" w:hanging="562"/>
        <w:jc w:val="both"/>
        <w:rPr>
          <w:rFonts w:ascii="Arial" w:hAnsi="Arial" w:cs="Arial"/>
          <w:lang w:val="ro-RO"/>
        </w:rPr>
      </w:pPr>
      <w:r w:rsidRPr="00974105">
        <w:rPr>
          <w:rFonts w:ascii="Arial" w:hAnsi="Arial" w:cs="Arial"/>
          <w:lang w:val="ro-RO"/>
        </w:rPr>
        <w:t>Prestatorul are obligația de a notifica Achizitorul dacă constată că i-au fost achitate sume în plus față de cele datorate conform facturilor aprobate. Prestatorul va proceda conform precizărilor primite din partea Achizitorului în urma acestei Notificări.</w:t>
      </w:r>
    </w:p>
    <w:p w:rsidR="001E231F" w:rsidRPr="00974105" w:rsidRDefault="001E231F" w:rsidP="00534CAE">
      <w:pPr>
        <w:numPr>
          <w:ilvl w:val="1"/>
          <w:numId w:val="14"/>
        </w:numPr>
        <w:ind w:left="562" w:hanging="562"/>
        <w:jc w:val="both"/>
        <w:rPr>
          <w:rFonts w:ascii="Arial" w:hAnsi="Arial" w:cs="Arial"/>
          <w:lang w:val="ro-RO"/>
        </w:rPr>
      </w:pPr>
      <w:r w:rsidRPr="00974105">
        <w:rPr>
          <w:rFonts w:ascii="Arial" w:hAnsi="Arial" w:cs="Arial"/>
          <w:lang w:val="ro-RO"/>
        </w:rPr>
        <w:t xml:space="preserve">Dacă prestatorul nu restituie plățile achitate în plus în termenul precizat, Achizitorul poate majora suma datorată prin aplicarea ratei dobânzii de referință aplicate de Banca Națională a României pentru perioada scursă de la data următoare zilei scadente inclusiv până la data debitării contului Prestatorului, inclusiv. </w:t>
      </w:r>
    </w:p>
    <w:p w:rsidR="00FF63B7" w:rsidRPr="00974105" w:rsidRDefault="001E231F" w:rsidP="00534CAE">
      <w:pPr>
        <w:numPr>
          <w:ilvl w:val="1"/>
          <w:numId w:val="14"/>
        </w:numPr>
        <w:ind w:left="562" w:hanging="562"/>
        <w:jc w:val="both"/>
        <w:rPr>
          <w:rFonts w:ascii="Arial" w:hAnsi="Arial" w:cs="Arial"/>
          <w:lang w:val="ro-RO"/>
        </w:rPr>
      </w:pPr>
      <w:r w:rsidRPr="00974105">
        <w:rPr>
          <w:rFonts w:ascii="Arial" w:hAnsi="Arial" w:cs="Arial"/>
          <w:lang w:val="ro-RO"/>
        </w:rPr>
        <w:t>Comisioanele bancare rezultate din restituirea sumelor vor fi suportate în întregime de Prestator.</w:t>
      </w:r>
    </w:p>
    <w:p w:rsidR="00184D45" w:rsidRPr="00974105" w:rsidRDefault="008F7982" w:rsidP="00534CAE">
      <w:pPr>
        <w:pStyle w:val="Style1"/>
        <w:numPr>
          <w:ilvl w:val="0"/>
          <w:numId w:val="14"/>
        </w:numPr>
        <w:spacing w:before="0" w:after="0"/>
        <w:ind w:right="674"/>
        <w:rPr>
          <w:sz w:val="24"/>
          <w:szCs w:val="24"/>
          <w:lang w:val="ro-RO"/>
        </w:rPr>
      </w:pPr>
      <w:r w:rsidRPr="00974105">
        <w:rPr>
          <w:sz w:val="24"/>
          <w:szCs w:val="24"/>
          <w:lang w:val="ro-RO"/>
        </w:rPr>
        <w:t xml:space="preserve"> </w:t>
      </w:r>
      <w:bookmarkStart w:id="254" w:name="_Toc173211263"/>
      <w:bookmarkStart w:id="255" w:name="_Toc173212124"/>
      <w:bookmarkStart w:id="256" w:name="_Toc173212212"/>
      <w:bookmarkStart w:id="257" w:name="_Toc173212378"/>
      <w:bookmarkStart w:id="258" w:name="_Toc173212550"/>
      <w:bookmarkStart w:id="259" w:name="_Toc173212610"/>
      <w:bookmarkStart w:id="260" w:name="_Toc192926861"/>
      <w:bookmarkStart w:id="261" w:name="_Toc192928409"/>
      <w:bookmarkStart w:id="262" w:name="_Toc193017818"/>
      <w:bookmarkStart w:id="263" w:name="_Toc193018239"/>
      <w:bookmarkStart w:id="264" w:name="_Toc193020477"/>
      <w:bookmarkStart w:id="265" w:name="_Toc193020766"/>
      <w:bookmarkStart w:id="266" w:name="_Toc394487747"/>
      <w:bookmarkEnd w:id="254"/>
      <w:bookmarkEnd w:id="255"/>
      <w:bookmarkEnd w:id="256"/>
      <w:bookmarkEnd w:id="257"/>
      <w:bookmarkEnd w:id="258"/>
      <w:bookmarkEnd w:id="259"/>
      <w:r w:rsidR="00184D45" w:rsidRPr="00974105">
        <w:rPr>
          <w:sz w:val="24"/>
          <w:szCs w:val="24"/>
          <w:lang w:val="ro-RO"/>
        </w:rPr>
        <w:t>Garanţia de bună execuţie</w:t>
      </w:r>
      <w:bookmarkEnd w:id="260"/>
      <w:bookmarkEnd w:id="261"/>
      <w:bookmarkEnd w:id="262"/>
      <w:bookmarkEnd w:id="263"/>
      <w:bookmarkEnd w:id="264"/>
      <w:bookmarkEnd w:id="265"/>
      <w:bookmarkEnd w:id="266"/>
      <w:r w:rsidR="00184D45" w:rsidRPr="00974105">
        <w:rPr>
          <w:sz w:val="24"/>
          <w:szCs w:val="24"/>
          <w:lang w:val="ro-RO"/>
        </w:rPr>
        <w:t xml:space="preserve"> </w:t>
      </w:r>
    </w:p>
    <w:p w:rsidR="00184D45" w:rsidRPr="00974105" w:rsidRDefault="00B01662" w:rsidP="00534CAE">
      <w:pPr>
        <w:numPr>
          <w:ilvl w:val="1"/>
          <w:numId w:val="14"/>
        </w:numPr>
        <w:ind w:left="562" w:hanging="562"/>
        <w:jc w:val="both"/>
        <w:rPr>
          <w:rFonts w:ascii="Arial" w:hAnsi="Arial" w:cs="Arial"/>
          <w:lang w:val="ro-RO"/>
        </w:rPr>
      </w:pPr>
      <w:r w:rsidRPr="00974105">
        <w:rPr>
          <w:rFonts w:ascii="Arial" w:hAnsi="Arial" w:cs="Arial"/>
          <w:lang w:val="ro-RO"/>
        </w:rPr>
        <w:t xml:space="preserve">Prestatorul are obligatia de a constitui in termen de maxim 15 zile calendaristice de la data semnarii contractului, garantia de buna executie, sub sanctiunea aplicarii unei penalitati de 1% din valoarea fara tva a contractului pentru fiecare zi de intarziere pana la indeplinirea obligatiei. </w:t>
      </w:r>
      <w:r w:rsidR="001E231F" w:rsidRPr="00974105">
        <w:rPr>
          <w:rFonts w:ascii="Arial" w:hAnsi="Arial" w:cs="Arial"/>
          <w:lang w:val="ro-RO"/>
        </w:rPr>
        <w:t>Cuantumul valoric al</w:t>
      </w:r>
      <w:r w:rsidR="00184D45" w:rsidRPr="00974105">
        <w:rPr>
          <w:rFonts w:ascii="Arial" w:hAnsi="Arial" w:cs="Arial"/>
          <w:lang w:val="ro-RO"/>
        </w:rPr>
        <w:t xml:space="preserve"> garanţiei </w:t>
      </w:r>
      <w:r w:rsidR="001E231F" w:rsidRPr="00974105">
        <w:rPr>
          <w:rFonts w:ascii="Arial" w:hAnsi="Arial" w:cs="Arial"/>
          <w:lang w:val="ro-RO"/>
        </w:rPr>
        <w:t>ș</w:t>
      </w:r>
      <w:r w:rsidR="00184D45" w:rsidRPr="00974105">
        <w:rPr>
          <w:rFonts w:ascii="Arial" w:hAnsi="Arial" w:cs="Arial"/>
          <w:lang w:val="ro-RO"/>
        </w:rPr>
        <w:t xml:space="preserve">i modul de constituire a acesteia </w:t>
      </w:r>
      <w:r w:rsidRPr="00974105">
        <w:rPr>
          <w:rFonts w:ascii="Arial" w:hAnsi="Arial" w:cs="Arial"/>
          <w:lang w:val="ro-RO"/>
        </w:rPr>
        <w:t>sunt</w:t>
      </w:r>
      <w:r w:rsidR="00184D45" w:rsidRPr="00974105">
        <w:rPr>
          <w:rFonts w:ascii="Arial" w:hAnsi="Arial" w:cs="Arial"/>
          <w:lang w:val="ro-RO"/>
        </w:rPr>
        <w:t xml:space="preserve"> specificat</w:t>
      </w:r>
      <w:r w:rsidR="001E231F" w:rsidRPr="00974105">
        <w:rPr>
          <w:rFonts w:ascii="Arial" w:hAnsi="Arial" w:cs="Arial"/>
          <w:lang w:val="ro-RO"/>
        </w:rPr>
        <w:t>e</w:t>
      </w:r>
      <w:r w:rsidR="00184D45" w:rsidRPr="00974105">
        <w:rPr>
          <w:rFonts w:ascii="Arial" w:hAnsi="Arial" w:cs="Arial"/>
          <w:lang w:val="ro-RO"/>
        </w:rPr>
        <w:t xml:space="preserve"> în Condiţiile Speciale. Garanţia va fi de 10% </w:t>
      </w:r>
      <w:r w:rsidRPr="00974105">
        <w:rPr>
          <w:rFonts w:ascii="Arial" w:hAnsi="Arial" w:cs="Arial"/>
          <w:lang w:val="ro-RO"/>
        </w:rPr>
        <w:t xml:space="preserve">(5% IMM) </w:t>
      </w:r>
      <w:r w:rsidR="00184D45" w:rsidRPr="00974105">
        <w:rPr>
          <w:rFonts w:ascii="Arial" w:hAnsi="Arial" w:cs="Arial"/>
          <w:lang w:val="ro-RO"/>
        </w:rPr>
        <w:t>d</w:t>
      </w:r>
      <w:r w:rsidR="00CD7954" w:rsidRPr="00974105">
        <w:rPr>
          <w:rFonts w:ascii="Arial" w:hAnsi="Arial" w:cs="Arial"/>
          <w:lang w:val="ro-RO"/>
        </w:rPr>
        <w:t>in preţul Contractului fără TVA</w:t>
      </w:r>
      <w:r w:rsidR="00184D45" w:rsidRPr="00974105">
        <w:rPr>
          <w:rFonts w:ascii="Arial" w:hAnsi="Arial" w:cs="Arial"/>
          <w:lang w:val="ro-RO"/>
        </w:rPr>
        <w:t>.</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 xml:space="preserve">Garanţia de bună execuţie va putea fi executată de către Autoritatea Contractantă pentru orice </w:t>
      </w:r>
      <w:r w:rsidR="00D4469B" w:rsidRPr="00974105">
        <w:rPr>
          <w:rFonts w:ascii="Arial" w:hAnsi="Arial" w:cs="Arial"/>
          <w:lang w:val="ro-RO"/>
        </w:rPr>
        <w:t>încă</w:t>
      </w:r>
      <w:r w:rsidRPr="00974105">
        <w:rPr>
          <w:rFonts w:ascii="Arial" w:hAnsi="Arial" w:cs="Arial"/>
          <w:lang w:val="ro-RO"/>
        </w:rPr>
        <w:t xml:space="preserve">lcare a prevederilor </w:t>
      </w:r>
      <w:r w:rsidR="00B364F0" w:rsidRPr="00974105">
        <w:rPr>
          <w:rFonts w:ascii="Arial" w:hAnsi="Arial" w:cs="Arial"/>
          <w:lang w:val="ro-RO"/>
        </w:rPr>
        <w:t>contractuale</w:t>
      </w:r>
      <w:r w:rsidRPr="00974105">
        <w:rPr>
          <w:rFonts w:ascii="Arial" w:hAnsi="Arial" w:cs="Arial"/>
          <w:lang w:val="ro-RO"/>
        </w:rPr>
        <w:t xml:space="preserve"> şi orice pierdere rezultată din neîndeplinirea adecvată de către Prestator a</w:t>
      </w:r>
      <w:r w:rsidR="00E56EBC" w:rsidRPr="00974105">
        <w:rPr>
          <w:rFonts w:ascii="Arial" w:hAnsi="Arial" w:cs="Arial"/>
          <w:lang w:val="ro-RO"/>
        </w:rPr>
        <w:t xml:space="preserve"> obligaţiilor sale contractuale</w:t>
      </w:r>
      <w:r w:rsidR="00D4469B" w:rsidRPr="00974105">
        <w:rPr>
          <w:rFonts w:ascii="Arial" w:hAnsi="Arial" w:cs="Arial"/>
          <w:lang w:val="ro-RO"/>
        </w:rPr>
        <w:t>.</w:t>
      </w:r>
      <w:r w:rsidR="000414FD" w:rsidRPr="00974105">
        <w:rPr>
          <w:rFonts w:ascii="Arial" w:hAnsi="Arial" w:cs="Arial"/>
          <w:lang w:val="ro-RO"/>
        </w:rPr>
        <w:t xml:space="preserve"> Anterior emiterii unei pretenții asupra garanției de bună execuție, Achizitorul are obligația de a notifica acest lucru Prestatorului precizând totodată obligatțiile care nu au fost respectate și cuantumul valoric ce urmează a fi executat.</w:t>
      </w:r>
    </w:p>
    <w:p w:rsidR="00184D45" w:rsidRPr="00974105" w:rsidRDefault="00E56EBC" w:rsidP="00534CAE">
      <w:pPr>
        <w:numPr>
          <w:ilvl w:val="1"/>
          <w:numId w:val="14"/>
        </w:numPr>
        <w:ind w:left="562" w:hanging="562"/>
        <w:jc w:val="both"/>
        <w:rPr>
          <w:rFonts w:ascii="Arial" w:hAnsi="Arial" w:cs="Arial"/>
          <w:lang w:val="ro-RO"/>
        </w:rPr>
      </w:pPr>
      <w:r w:rsidRPr="00974105">
        <w:rPr>
          <w:rFonts w:ascii="Arial" w:hAnsi="Arial" w:cs="Arial"/>
          <w:lang w:val="ro-RO"/>
        </w:rPr>
        <w:t>Perioada de valabilitate a garantiei de buna executie va fi de la data constituirii conform prevederilor art 29.1 pana la data finalizarii contractului. Termenul de valabilitate al garantiei de buna executie poate fi compus din mai multe perioade succesive mai scurte, cu conditia ca termenul total de valabilitate sa acopere intreaga perioada antementionata. In cazul in care garantia de buna exec</w:t>
      </w:r>
      <w:r w:rsidR="00E974A2" w:rsidRPr="00974105">
        <w:rPr>
          <w:rFonts w:ascii="Arial" w:hAnsi="Arial" w:cs="Arial"/>
          <w:lang w:val="ro-RO"/>
        </w:rPr>
        <w:t>u</w:t>
      </w:r>
      <w:r w:rsidRPr="00974105">
        <w:rPr>
          <w:rFonts w:ascii="Arial" w:hAnsi="Arial" w:cs="Arial"/>
          <w:lang w:val="ro-RO"/>
        </w:rPr>
        <w:t xml:space="preserve">tie se va constitui prin instrumente de garantare emise de banci sau societati de asigurare, pentru perioade mai scurte decat perioada totala de valabilitate a contractului, Prestatorul are obligatia de a prezenta cu minim </w:t>
      </w:r>
      <w:r w:rsidR="00F55B00" w:rsidRPr="00974105">
        <w:rPr>
          <w:rFonts w:ascii="Arial" w:hAnsi="Arial" w:cs="Arial"/>
          <w:lang w:val="ro-RO"/>
        </w:rPr>
        <w:t>10</w:t>
      </w:r>
      <w:r w:rsidRPr="00974105">
        <w:rPr>
          <w:rFonts w:ascii="Arial" w:hAnsi="Arial" w:cs="Arial"/>
          <w:lang w:val="ro-RO"/>
        </w:rPr>
        <w:t xml:space="preserve"> zile inainte de expirarea garantiei dovada prelungirii acesteia, sub sanctiunea executarii </w:t>
      </w:r>
      <w:r w:rsidR="00BE39CD" w:rsidRPr="00974105">
        <w:rPr>
          <w:rFonts w:ascii="Arial" w:hAnsi="Arial" w:cs="Arial"/>
          <w:lang w:val="ro-RO"/>
        </w:rPr>
        <w:t>valorii integrale a garantiei de buna executie.</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Garanţia de bună execuţie va fi stabilită în lei. Nici o plată nu va fi făcută în favoarea Prestatorului anterior ca acesta să furnizeze garanţia de bună execuţie. Garanţia va rămâne valabilă până la momentul executării corespunzătoare şi în întregime a Contractului de Servicii.</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 xml:space="preserve">Pe parcursul executării Contractului de Servicii, dacă </w:t>
      </w:r>
      <w:r w:rsidR="00F55B00" w:rsidRPr="00974105">
        <w:rPr>
          <w:rFonts w:ascii="Arial" w:hAnsi="Arial" w:cs="Arial"/>
          <w:lang w:val="ro-RO"/>
        </w:rPr>
        <w:t>institutia bancara sau societatea de asigurari</w:t>
      </w:r>
      <w:r w:rsidRPr="00974105">
        <w:rPr>
          <w:rFonts w:ascii="Arial" w:hAnsi="Arial" w:cs="Arial"/>
          <w:lang w:val="ro-RO"/>
        </w:rPr>
        <w:t xml:space="preserve"> ce furnizează garanţia nu mai este în măsură să-şi onoreze angajamentele iar garanţia îşi va înceta valabilitatea, prestatorul are obligatia de a notifica imediat Autoritatea Contractantă asupra acestui aspect. Prestatorul are obligatia de a emite in termen de 10 zile de la data acestei notificari o nouă garanţie de buna executie emisă în aceleaşi condiţii ca cea </w:t>
      </w:r>
      <w:r w:rsidRPr="00974105">
        <w:rPr>
          <w:rFonts w:ascii="Arial" w:hAnsi="Arial" w:cs="Arial"/>
          <w:lang w:val="ro-RO"/>
        </w:rPr>
        <w:lastRenderedPageBreak/>
        <w:t>anterioară. În cazul în care Prestatorul nu-şi îndeplineşte obligaţia de a prezenta o nouă garanţie, Autoritatea Contractantă are dreptul de a rezilia Contractul.</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 xml:space="preserve">Autoritatea Contractantă va executa garanţia pentru toate sumele pentru care garantul este răspunzător conform garanţiei şi care sunt datorate în urma încălcării obligaţiilor contractuale de către Prestator, în acord cu termenii garanţiei şi până la valoarea acesteia. Garantul va plăti fără întârziere sumele respective, la solicitarea Autorităţii Contractante şi nu are dreptul de a ridica nici o excepţie. Înainte de a formula orice pretenţie asupra garanţiei de bună execuţie, Autoritatea Contractantă îl va notifica pe Prestator cu privire la natura încălcării în raport de care este formulată pretenţia. </w:t>
      </w:r>
    </w:p>
    <w:p w:rsidR="000414FD" w:rsidRPr="00974105" w:rsidRDefault="00184D45" w:rsidP="00534CAE">
      <w:pPr>
        <w:numPr>
          <w:ilvl w:val="1"/>
          <w:numId w:val="14"/>
        </w:numPr>
        <w:ind w:left="562" w:hanging="562"/>
        <w:jc w:val="both"/>
        <w:rPr>
          <w:rFonts w:ascii="Arial" w:hAnsi="Arial" w:cs="Arial"/>
          <w:lang w:val="ro-RO"/>
        </w:rPr>
      </w:pPr>
      <w:bookmarkStart w:id="267" w:name="_Toc110227221"/>
      <w:bookmarkStart w:id="268" w:name="_Toc110316518"/>
      <w:bookmarkStart w:id="269" w:name="_Toc110316589"/>
      <w:bookmarkStart w:id="270" w:name="_Toc110162071"/>
      <w:bookmarkStart w:id="271" w:name="_Toc110162248"/>
      <w:bookmarkStart w:id="272" w:name="_Toc110162361"/>
      <w:bookmarkStart w:id="273" w:name="_Toc110227237"/>
      <w:bookmarkStart w:id="274" w:name="_Toc110316534"/>
      <w:bookmarkStart w:id="275" w:name="_Toc110316605"/>
      <w:bookmarkStart w:id="276" w:name="_Ref149134617"/>
      <w:bookmarkEnd w:id="267"/>
      <w:bookmarkEnd w:id="268"/>
      <w:bookmarkEnd w:id="269"/>
      <w:bookmarkEnd w:id="270"/>
      <w:bookmarkEnd w:id="271"/>
      <w:bookmarkEnd w:id="272"/>
      <w:bookmarkEnd w:id="273"/>
      <w:bookmarkEnd w:id="274"/>
      <w:bookmarkEnd w:id="275"/>
      <w:r w:rsidRPr="00974105">
        <w:rPr>
          <w:rFonts w:ascii="Arial" w:hAnsi="Arial" w:cs="Arial"/>
          <w:lang w:val="ro-RO"/>
        </w:rPr>
        <w:t>Autoritatea Contractanta va elibera/restitui garanţia de buna execuţie</w:t>
      </w:r>
      <w:r w:rsidR="000414FD" w:rsidRPr="00974105">
        <w:rPr>
          <w:rFonts w:ascii="Arial" w:hAnsi="Arial" w:cs="Arial"/>
          <w:lang w:val="ro-RO"/>
        </w:rPr>
        <w:t>, conform prevederilor legale, î</w:t>
      </w:r>
      <w:r w:rsidRPr="00974105">
        <w:rPr>
          <w:rFonts w:ascii="Arial" w:hAnsi="Arial" w:cs="Arial"/>
          <w:lang w:val="ro-RO"/>
        </w:rPr>
        <w:t>n cel mult 14 zile de la data îndeplinirii de către Prestator a obligaţiilor asumate prin Contractul de Servicii, dacă nu a ridicat până la</w:t>
      </w:r>
      <w:r w:rsidR="000414FD" w:rsidRPr="00974105">
        <w:rPr>
          <w:rFonts w:ascii="Arial" w:hAnsi="Arial" w:cs="Arial"/>
          <w:lang w:val="ro-RO"/>
        </w:rPr>
        <w:t xml:space="preserve"> acea dată pretenţii asupra ei.</w:t>
      </w:r>
    </w:p>
    <w:p w:rsidR="00184D45" w:rsidRPr="00974105" w:rsidRDefault="00184D45" w:rsidP="00534CAE">
      <w:pPr>
        <w:pStyle w:val="Style1"/>
        <w:numPr>
          <w:ilvl w:val="0"/>
          <w:numId w:val="14"/>
        </w:numPr>
        <w:spacing w:before="0" w:after="0"/>
        <w:ind w:right="674"/>
        <w:rPr>
          <w:sz w:val="24"/>
          <w:szCs w:val="24"/>
          <w:lang w:val="ro-RO"/>
        </w:rPr>
      </w:pPr>
      <w:r w:rsidRPr="00974105">
        <w:rPr>
          <w:sz w:val="24"/>
          <w:szCs w:val="24"/>
          <w:lang w:val="ro-RO"/>
        </w:rPr>
        <w:t xml:space="preserve"> </w:t>
      </w:r>
      <w:bookmarkStart w:id="277" w:name="_Toc394487748"/>
      <w:bookmarkEnd w:id="276"/>
      <w:r w:rsidR="00444AA9" w:rsidRPr="00974105">
        <w:rPr>
          <w:sz w:val="24"/>
          <w:szCs w:val="24"/>
          <w:lang w:val="ro-RO"/>
        </w:rPr>
        <w:t>Ajustarea valorii contractului</w:t>
      </w:r>
      <w:bookmarkEnd w:id="277"/>
    </w:p>
    <w:p w:rsidR="00184D45" w:rsidRPr="00974105" w:rsidRDefault="00444AA9" w:rsidP="00534CAE">
      <w:pPr>
        <w:numPr>
          <w:ilvl w:val="1"/>
          <w:numId w:val="14"/>
        </w:numPr>
        <w:ind w:left="562" w:hanging="562"/>
        <w:jc w:val="both"/>
        <w:rPr>
          <w:rFonts w:ascii="Arial" w:hAnsi="Arial" w:cs="Arial"/>
          <w:lang w:val="ro-RO"/>
        </w:rPr>
      </w:pPr>
      <w:r w:rsidRPr="00974105">
        <w:rPr>
          <w:rFonts w:ascii="Arial" w:hAnsi="Arial" w:cs="Arial"/>
          <w:lang w:val="ro-RO"/>
        </w:rPr>
        <w:t>Pentru serviciile prestate, plățile datorate de achizitor prestatorului sunt prețurile unitare decl</w:t>
      </w:r>
      <w:r w:rsidR="0054645D" w:rsidRPr="00974105">
        <w:rPr>
          <w:rFonts w:ascii="Arial" w:hAnsi="Arial" w:cs="Arial"/>
          <w:lang w:val="ro-RO"/>
        </w:rPr>
        <w:t xml:space="preserve">arate în propunerea financiară, </w:t>
      </w:r>
      <w:r w:rsidRPr="00974105">
        <w:rPr>
          <w:rFonts w:ascii="Arial" w:hAnsi="Arial" w:cs="Arial"/>
          <w:lang w:val="ro-RO"/>
        </w:rPr>
        <w:t>raportate la volumul și calitatea serviciilor prestate</w:t>
      </w:r>
      <w:r w:rsidR="00184D45" w:rsidRPr="00974105">
        <w:rPr>
          <w:rFonts w:ascii="Arial" w:hAnsi="Arial" w:cs="Arial"/>
          <w:lang w:val="ro-RO"/>
        </w:rPr>
        <w:t>.</w:t>
      </w:r>
    </w:p>
    <w:p w:rsidR="0054645D" w:rsidRPr="00974105" w:rsidRDefault="00444AA9" w:rsidP="00534CAE">
      <w:pPr>
        <w:numPr>
          <w:ilvl w:val="1"/>
          <w:numId w:val="14"/>
        </w:numPr>
        <w:ind w:left="562" w:hanging="562"/>
        <w:jc w:val="both"/>
        <w:rPr>
          <w:rFonts w:ascii="Arial" w:hAnsi="Arial" w:cs="Arial"/>
          <w:lang w:val="ro-RO"/>
        </w:rPr>
      </w:pPr>
      <w:r w:rsidRPr="00974105">
        <w:rPr>
          <w:rFonts w:ascii="Arial" w:hAnsi="Arial" w:cs="Arial"/>
          <w:lang w:val="ro-RO"/>
        </w:rPr>
        <w:t>Prezentul contract este ferm și nerivizuibil sub aspectul prețurilor unitare, pe întreaga durată de executare</w:t>
      </w:r>
      <w:r w:rsidR="00184D45" w:rsidRPr="00974105">
        <w:rPr>
          <w:rFonts w:ascii="Arial" w:hAnsi="Arial" w:cs="Arial"/>
          <w:lang w:val="ro-RO"/>
        </w:rPr>
        <w:t>.</w:t>
      </w:r>
      <w:r w:rsidR="0054645D" w:rsidRPr="00974105">
        <w:rPr>
          <w:rFonts w:ascii="Arial" w:hAnsi="Arial" w:cs="Arial"/>
          <w:lang w:val="ro-RO"/>
        </w:rPr>
        <w:t xml:space="preserve"> </w:t>
      </w:r>
    </w:p>
    <w:p w:rsidR="00184D45" w:rsidRPr="00974105" w:rsidRDefault="00444AA9" w:rsidP="00534CAE">
      <w:pPr>
        <w:numPr>
          <w:ilvl w:val="1"/>
          <w:numId w:val="14"/>
        </w:numPr>
        <w:ind w:left="562" w:hanging="562"/>
        <w:jc w:val="both"/>
        <w:rPr>
          <w:rFonts w:ascii="Arial" w:hAnsi="Arial" w:cs="Arial"/>
          <w:lang w:val="ro-RO"/>
        </w:rPr>
      </w:pPr>
      <w:r w:rsidRPr="00974105">
        <w:rPr>
          <w:rFonts w:ascii="Arial" w:hAnsi="Arial" w:cs="Arial"/>
          <w:lang w:val="ro-RO"/>
        </w:rPr>
        <w:t>Achizitorul își rezervă dreptul de a reduce în orice moment al derulării contractului, în funcție de evoluția contractului de lucrări, acele servicii din oferta Prestatorului pe care acesta nu mai este necesar să le presteze</w:t>
      </w:r>
      <w:r w:rsidR="00184D45" w:rsidRPr="00974105">
        <w:rPr>
          <w:rFonts w:ascii="Arial" w:hAnsi="Arial" w:cs="Arial"/>
          <w:lang w:val="ro-RO"/>
        </w:rPr>
        <w:t>.</w:t>
      </w:r>
    </w:p>
    <w:p w:rsidR="00444AA9" w:rsidRPr="00974105" w:rsidRDefault="00444AA9" w:rsidP="00534CAE">
      <w:pPr>
        <w:numPr>
          <w:ilvl w:val="1"/>
          <w:numId w:val="14"/>
        </w:numPr>
        <w:ind w:left="562" w:hanging="562"/>
        <w:jc w:val="both"/>
        <w:rPr>
          <w:rFonts w:ascii="Arial" w:hAnsi="Arial" w:cs="Arial"/>
          <w:lang w:val="ro-RO"/>
        </w:rPr>
      </w:pPr>
      <w:r w:rsidRPr="00974105">
        <w:rPr>
          <w:rFonts w:ascii="Arial" w:hAnsi="Arial" w:cs="Arial"/>
          <w:lang w:val="ro-RO"/>
        </w:rPr>
        <w:t>Prestatorul nu are dreptul să pretindă daune interese sau despăgubiri, în concept de pierdere sau prejudiciu suferit, pentru acele servicii reduse de Autoritatea Contratantă conform prevederilor anterioare.</w:t>
      </w:r>
    </w:p>
    <w:p w:rsidR="00184D45" w:rsidRPr="00974105" w:rsidRDefault="00184D45" w:rsidP="00534CAE">
      <w:pPr>
        <w:pStyle w:val="Style1"/>
        <w:numPr>
          <w:ilvl w:val="0"/>
          <w:numId w:val="14"/>
        </w:numPr>
        <w:spacing w:before="0" w:after="0"/>
        <w:ind w:right="674"/>
        <w:rPr>
          <w:sz w:val="24"/>
          <w:szCs w:val="24"/>
          <w:lang w:val="ro-RO"/>
        </w:rPr>
      </w:pPr>
      <w:r w:rsidRPr="00974105">
        <w:rPr>
          <w:sz w:val="24"/>
          <w:szCs w:val="24"/>
          <w:lang w:val="ro-RO"/>
        </w:rPr>
        <w:t xml:space="preserve"> </w:t>
      </w:r>
      <w:bookmarkStart w:id="278" w:name="_Toc192926863"/>
      <w:bookmarkStart w:id="279" w:name="_Toc192928411"/>
      <w:bookmarkStart w:id="280" w:name="_Toc193017820"/>
      <w:bookmarkStart w:id="281" w:name="_Toc193018241"/>
      <w:bookmarkStart w:id="282" w:name="_Toc193020479"/>
      <w:bookmarkStart w:id="283" w:name="_Toc193020768"/>
      <w:bookmarkStart w:id="284" w:name="_Toc394487749"/>
      <w:r w:rsidRPr="00974105">
        <w:rPr>
          <w:sz w:val="24"/>
          <w:szCs w:val="24"/>
          <w:lang w:val="ro-RO"/>
        </w:rPr>
        <w:t>Plata efectuată către terţi</w:t>
      </w:r>
      <w:bookmarkEnd w:id="278"/>
      <w:bookmarkEnd w:id="279"/>
      <w:bookmarkEnd w:id="280"/>
      <w:bookmarkEnd w:id="281"/>
      <w:bookmarkEnd w:id="282"/>
      <w:bookmarkEnd w:id="283"/>
      <w:bookmarkEnd w:id="284"/>
    </w:p>
    <w:p w:rsidR="00905268"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Solicitările de plată către terţi pot fi onorate numai după operarea unei cesiuni</w:t>
      </w:r>
      <w:r w:rsidR="00905268" w:rsidRPr="00974105">
        <w:rPr>
          <w:rFonts w:ascii="Arial" w:hAnsi="Arial" w:cs="Arial"/>
          <w:lang w:val="ro-RO"/>
        </w:rPr>
        <w:t xml:space="preserve"> conform prevederilor art 2.</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Notificarea beneficiarilor unei cesiuni aprobate precum şi adresa lor completă şi datele acestora de identificare vor fi responsabilitatea Prestatorului.</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În situaţia indisponibilizării unor bunuri ale Prestatorului printr-o măsură dispusă în acord cu legea, care afectează plăţile datorate acestuia în baza contractului şi fără a a</w:t>
      </w:r>
      <w:r w:rsidR="00444AA9" w:rsidRPr="00974105">
        <w:rPr>
          <w:rFonts w:ascii="Arial" w:hAnsi="Arial" w:cs="Arial"/>
          <w:lang w:val="ro-RO"/>
        </w:rPr>
        <w:t>fecta termenul limită stabilit din</w:t>
      </w:r>
      <w:r w:rsidRPr="00974105">
        <w:rPr>
          <w:rFonts w:ascii="Arial" w:hAnsi="Arial" w:cs="Arial"/>
          <w:lang w:val="ro-RO"/>
        </w:rPr>
        <w:t xml:space="preserve"> Articolul 2</w:t>
      </w:r>
      <w:r w:rsidR="00C272BC" w:rsidRPr="00974105">
        <w:rPr>
          <w:rFonts w:ascii="Arial" w:hAnsi="Arial" w:cs="Arial"/>
          <w:lang w:val="ro-RO"/>
        </w:rPr>
        <w:t>8</w:t>
      </w:r>
      <w:r w:rsidRPr="00974105">
        <w:rPr>
          <w:rFonts w:ascii="Arial" w:hAnsi="Arial" w:cs="Arial"/>
          <w:lang w:val="ro-RO"/>
        </w:rPr>
        <w:t xml:space="preserve"> din prezentele Condiţii Generale, Autoritatea Cont</w:t>
      </w:r>
      <w:r w:rsidR="00620CE6" w:rsidRPr="00974105">
        <w:rPr>
          <w:rFonts w:ascii="Arial" w:hAnsi="Arial" w:cs="Arial"/>
          <w:lang w:val="ro-RO"/>
        </w:rPr>
        <w:t>ractantă va avea la dispoziţie 3</w:t>
      </w:r>
      <w:r w:rsidRPr="00974105">
        <w:rPr>
          <w:rFonts w:ascii="Arial" w:hAnsi="Arial" w:cs="Arial"/>
          <w:lang w:val="ro-RO"/>
        </w:rPr>
        <w:t>0 de zile, începând cu ziua în care primeşte notificarea cu privire la înlăturarea definitivă a impedimentului la plată, pentru re</w:t>
      </w:r>
      <w:bookmarkStart w:id="285" w:name="_Toc500155749"/>
      <w:bookmarkStart w:id="286" w:name="_Toc500231486"/>
      <w:bookmarkStart w:id="287" w:name="_Toc500253174"/>
      <w:bookmarkStart w:id="288" w:name="_Toc500253690"/>
      <w:bookmarkStart w:id="289" w:name="_Toc192926864"/>
      <w:bookmarkStart w:id="290" w:name="_Toc192928412"/>
      <w:r w:rsidRPr="00974105">
        <w:rPr>
          <w:rFonts w:ascii="Arial" w:hAnsi="Arial" w:cs="Arial"/>
          <w:lang w:val="ro-RO"/>
        </w:rPr>
        <w:t>luarea plăţilor către Prestator.</w:t>
      </w:r>
    </w:p>
    <w:p w:rsidR="00F91047" w:rsidRPr="00974105" w:rsidRDefault="00F91047" w:rsidP="00534CAE">
      <w:pPr>
        <w:pStyle w:val="StyleText2ArialBoldCenteredLeft0cmAfter0pt"/>
        <w:ind w:right="674"/>
        <w:jc w:val="left"/>
        <w:rPr>
          <w:rFonts w:cs="Arial"/>
          <w:szCs w:val="24"/>
          <w:lang w:val="ro-RO"/>
        </w:rPr>
      </w:pPr>
    </w:p>
    <w:p w:rsidR="00184D45" w:rsidRPr="00974105" w:rsidRDefault="00184D45" w:rsidP="00534CAE">
      <w:pPr>
        <w:pStyle w:val="StyleText2ArialBoldCenteredLeft0cmAfter0pt"/>
        <w:tabs>
          <w:tab w:val="left" w:pos="8460"/>
        </w:tabs>
        <w:ind w:right="45"/>
        <w:rPr>
          <w:rFonts w:cs="Arial"/>
          <w:szCs w:val="24"/>
          <w:lang w:val="ro-RO"/>
        </w:rPr>
      </w:pPr>
      <w:bookmarkStart w:id="291" w:name="_Toc193017821"/>
      <w:bookmarkStart w:id="292" w:name="_Toc193018242"/>
      <w:bookmarkStart w:id="293" w:name="_Toc193020480"/>
      <w:bookmarkStart w:id="294" w:name="_Toc193020769"/>
      <w:r w:rsidRPr="00974105">
        <w:rPr>
          <w:rFonts w:cs="Arial"/>
          <w:szCs w:val="24"/>
          <w:lang w:val="ro-RO"/>
        </w:rPr>
        <w:t>ÎNCĂLCAREA CONTRACTULUI DE SERVICII ŞI ÎNCETAREA ACESTUIA</w:t>
      </w:r>
      <w:bookmarkEnd w:id="285"/>
      <w:bookmarkEnd w:id="286"/>
      <w:bookmarkEnd w:id="287"/>
      <w:bookmarkEnd w:id="288"/>
      <w:bookmarkEnd w:id="289"/>
      <w:bookmarkEnd w:id="290"/>
      <w:bookmarkEnd w:id="291"/>
      <w:bookmarkEnd w:id="292"/>
      <w:bookmarkEnd w:id="293"/>
      <w:bookmarkEnd w:id="294"/>
    </w:p>
    <w:p w:rsidR="00184D45" w:rsidRPr="00974105" w:rsidRDefault="008F7982" w:rsidP="00534CAE">
      <w:pPr>
        <w:pStyle w:val="Style1"/>
        <w:numPr>
          <w:ilvl w:val="0"/>
          <w:numId w:val="14"/>
        </w:numPr>
        <w:spacing w:before="0" w:after="0"/>
        <w:ind w:right="674"/>
        <w:rPr>
          <w:sz w:val="24"/>
          <w:szCs w:val="24"/>
          <w:lang w:val="ro-RO"/>
        </w:rPr>
      </w:pPr>
      <w:bookmarkStart w:id="295" w:name="_Ref500222817"/>
      <w:bookmarkStart w:id="296" w:name="_Ref500222925"/>
      <w:r w:rsidRPr="00974105">
        <w:rPr>
          <w:sz w:val="24"/>
          <w:szCs w:val="24"/>
          <w:lang w:val="ro-RO"/>
        </w:rPr>
        <w:t xml:space="preserve"> </w:t>
      </w:r>
      <w:bookmarkStart w:id="297" w:name="_Toc192926865"/>
      <w:bookmarkStart w:id="298" w:name="_Toc192928413"/>
      <w:bookmarkStart w:id="299" w:name="_Toc193017822"/>
      <w:bookmarkStart w:id="300" w:name="_Toc193018243"/>
      <w:bookmarkStart w:id="301" w:name="_Toc193020481"/>
      <w:bookmarkStart w:id="302" w:name="_Toc193020770"/>
      <w:bookmarkStart w:id="303" w:name="_Toc394487750"/>
      <w:r w:rsidR="00184D45" w:rsidRPr="00974105">
        <w:rPr>
          <w:sz w:val="24"/>
          <w:szCs w:val="24"/>
          <w:lang w:val="ro-RO"/>
        </w:rPr>
        <w:t>Încălcarea Contractului de Servicii</w:t>
      </w:r>
      <w:bookmarkEnd w:id="295"/>
      <w:bookmarkEnd w:id="296"/>
      <w:bookmarkEnd w:id="297"/>
      <w:bookmarkEnd w:id="298"/>
      <w:bookmarkEnd w:id="299"/>
      <w:bookmarkEnd w:id="300"/>
      <w:bookmarkEnd w:id="301"/>
      <w:bookmarkEnd w:id="302"/>
      <w:bookmarkEnd w:id="303"/>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Oricare dintre părţi încalcă prevederile Contractului de Servicii când nu îndeplineşte oricare din obligaţiile ce îi revin potrivit Contractului de Servicii.</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Atunci când are loc o încălcare a Contractului de Servicii de către Prestator sau de către Autoritatea Contractantă, partea prejudiciată prin încălcare (după caz, Autoritatea Contractantă, sau Prestatorul) va fi îndreptăţită la următoarele remedii:</w:t>
      </w:r>
    </w:p>
    <w:p w:rsidR="00184D45" w:rsidRPr="00974105" w:rsidRDefault="00184D45" w:rsidP="00534CAE">
      <w:pPr>
        <w:tabs>
          <w:tab w:val="left" w:pos="1260"/>
        </w:tabs>
        <w:ind w:left="567" w:right="674" w:firstLine="153"/>
        <w:jc w:val="both"/>
        <w:rPr>
          <w:rFonts w:ascii="Arial" w:hAnsi="Arial" w:cs="Arial"/>
          <w:lang w:val="ro-RO"/>
        </w:rPr>
      </w:pPr>
      <w:r w:rsidRPr="00974105">
        <w:rPr>
          <w:rFonts w:ascii="Arial" w:hAnsi="Arial" w:cs="Arial"/>
          <w:lang w:val="ro-RO"/>
        </w:rPr>
        <w:t>a)</w:t>
      </w:r>
      <w:r w:rsidRPr="00974105">
        <w:rPr>
          <w:rFonts w:ascii="Arial" w:hAnsi="Arial" w:cs="Arial"/>
          <w:lang w:val="ro-RO"/>
        </w:rPr>
        <w:tab/>
        <w:t>despăgubiri şi/sau</w:t>
      </w:r>
    </w:p>
    <w:p w:rsidR="00184D45" w:rsidRPr="00974105" w:rsidRDefault="00184D45" w:rsidP="00534CAE">
      <w:pPr>
        <w:tabs>
          <w:tab w:val="left" w:pos="1260"/>
        </w:tabs>
        <w:ind w:left="562" w:right="677" w:firstLine="158"/>
        <w:jc w:val="both"/>
        <w:rPr>
          <w:rFonts w:ascii="Arial" w:hAnsi="Arial" w:cs="Arial"/>
          <w:lang w:val="ro-RO"/>
        </w:rPr>
      </w:pPr>
      <w:r w:rsidRPr="00974105">
        <w:rPr>
          <w:rFonts w:ascii="Arial" w:hAnsi="Arial" w:cs="Arial"/>
          <w:lang w:val="ro-RO"/>
        </w:rPr>
        <w:t>b)</w:t>
      </w:r>
      <w:r w:rsidRPr="00974105">
        <w:rPr>
          <w:rFonts w:ascii="Arial" w:hAnsi="Arial" w:cs="Arial"/>
          <w:lang w:val="ro-RO"/>
        </w:rPr>
        <w:tab/>
        <w:t>încetarea Contractului de Servicii.</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Despăgubirile pot fi:</w:t>
      </w:r>
    </w:p>
    <w:p w:rsidR="00184D45" w:rsidRPr="00974105" w:rsidRDefault="00184D45" w:rsidP="00534CAE">
      <w:pPr>
        <w:tabs>
          <w:tab w:val="left" w:pos="1260"/>
        </w:tabs>
        <w:ind w:left="562" w:right="677" w:firstLine="153"/>
        <w:jc w:val="both"/>
        <w:rPr>
          <w:rFonts w:ascii="Arial" w:hAnsi="Arial" w:cs="Arial"/>
          <w:lang w:val="ro-RO"/>
        </w:rPr>
      </w:pPr>
      <w:r w:rsidRPr="00974105">
        <w:rPr>
          <w:rFonts w:ascii="Arial" w:hAnsi="Arial" w:cs="Arial"/>
          <w:lang w:val="ro-RO"/>
        </w:rPr>
        <w:lastRenderedPageBreak/>
        <w:t>a)</w:t>
      </w:r>
      <w:r w:rsidRPr="00974105">
        <w:rPr>
          <w:rFonts w:ascii="Arial" w:hAnsi="Arial" w:cs="Arial"/>
          <w:lang w:val="ro-RO"/>
        </w:rPr>
        <w:tab/>
        <w:t>Despăgubiri Generale; sau</w:t>
      </w:r>
    </w:p>
    <w:p w:rsidR="00184D45" w:rsidRPr="00974105" w:rsidRDefault="00184D45" w:rsidP="00534CAE">
      <w:pPr>
        <w:tabs>
          <w:tab w:val="left" w:pos="1260"/>
        </w:tabs>
        <w:ind w:left="562" w:right="677" w:firstLine="158"/>
        <w:jc w:val="both"/>
        <w:rPr>
          <w:rFonts w:ascii="Arial" w:hAnsi="Arial" w:cs="Arial"/>
          <w:lang w:val="ro-RO"/>
        </w:rPr>
      </w:pPr>
      <w:r w:rsidRPr="00974105">
        <w:rPr>
          <w:rFonts w:ascii="Arial" w:hAnsi="Arial" w:cs="Arial"/>
          <w:lang w:val="ro-RO"/>
        </w:rPr>
        <w:t>b)</w:t>
      </w:r>
      <w:r w:rsidRPr="00974105">
        <w:rPr>
          <w:rFonts w:ascii="Arial" w:hAnsi="Arial" w:cs="Arial"/>
          <w:lang w:val="ro-RO"/>
        </w:rPr>
        <w:tab/>
        <w:t xml:space="preserve">Penalităţi contractuale. </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În orice situaţie în care Autoritatea Contractantă, este îndreptăţita la despăgubiri, poate reţine aceste despăgubiri din orice sume datorate Prestatorului sau poate executa garanţia corespunzătoare.</w:t>
      </w:r>
    </w:p>
    <w:p w:rsidR="00184D45" w:rsidRPr="00974105" w:rsidRDefault="00A8020D" w:rsidP="00534CAE">
      <w:pPr>
        <w:numPr>
          <w:ilvl w:val="1"/>
          <w:numId w:val="14"/>
        </w:numPr>
        <w:ind w:left="562" w:hanging="562"/>
        <w:jc w:val="both"/>
        <w:rPr>
          <w:rFonts w:ascii="Arial" w:hAnsi="Arial" w:cs="Arial"/>
          <w:lang w:val="ro-RO"/>
        </w:rPr>
      </w:pPr>
      <w:proofErr w:type="spellStart"/>
      <w:r>
        <w:rPr>
          <w:rFonts w:cs="Arial"/>
          <w:highlight w:val="yellow"/>
        </w:rPr>
        <w:t>Autoritatea</w:t>
      </w:r>
      <w:proofErr w:type="spellEnd"/>
      <w:r>
        <w:rPr>
          <w:rFonts w:cs="Arial"/>
          <w:highlight w:val="yellow"/>
        </w:rPr>
        <w:t xml:space="preserve"> </w:t>
      </w:r>
      <w:proofErr w:type="spellStart"/>
      <w:r>
        <w:rPr>
          <w:rFonts w:cs="Arial"/>
          <w:highlight w:val="yellow"/>
        </w:rPr>
        <w:t>Contractantă</w:t>
      </w:r>
      <w:proofErr w:type="spellEnd"/>
      <w:r>
        <w:rPr>
          <w:rFonts w:cs="Arial"/>
          <w:highlight w:val="yellow"/>
        </w:rPr>
        <w:t xml:space="preserve"> </w:t>
      </w:r>
      <w:proofErr w:type="spellStart"/>
      <w:r>
        <w:rPr>
          <w:rFonts w:cs="Arial"/>
          <w:highlight w:val="yellow"/>
        </w:rPr>
        <w:t>va</w:t>
      </w:r>
      <w:proofErr w:type="spellEnd"/>
      <w:r>
        <w:rPr>
          <w:rFonts w:cs="Arial"/>
          <w:highlight w:val="yellow"/>
        </w:rPr>
        <w:t xml:space="preserve"> </w:t>
      </w:r>
      <w:proofErr w:type="spellStart"/>
      <w:r>
        <w:rPr>
          <w:rFonts w:cs="Arial"/>
          <w:highlight w:val="yellow"/>
        </w:rPr>
        <w:t>avea</w:t>
      </w:r>
      <w:proofErr w:type="spellEnd"/>
      <w:r>
        <w:rPr>
          <w:rFonts w:cs="Arial"/>
          <w:highlight w:val="yellow"/>
        </w:rPr>
        <w:t xml:space="preserve"> </w:t>
      </w:r>
      <w:proofErr w:type="spellStart"/>
      <w:r>
        <w:rPr>
          <w:rFonts w:cs="Arial"/>
          <w:highlight w:val="yellow"/>
        </w:rPr>
        <w:t>dreptul</w:t>
      </w:r>
      <w:proofErr w:type="spellEnd"/>
      <w:r>
        <w:rPr>
          <w:rFonts w:cs="Arial"/>
          <w:highlight w:val="yellow"/>
        </w:rPr>
        <w:t xml:space="preserve"> la </w:t>
      </w:r>
      <w:proofErr w:type="spellStart"/>
      <w:r>
        <w:rPr>
          <w:rFonts w:cs="Arial"/>
          <w:highlight w:val="yellow"/>
        </w:rPr>
        <w:t>despăgubiri</w:t>
      </w:r>
      <w:proofErr w:type="spellEnd"/>
      <w:r>
        <w:rPr>
          <w:rFonts w:cs="Arial"/>
          <w:highlight w:val="yellow"/>
        </w:rPr>
        <w:t xml:space="preserve"> </w:t>
      </w:r>
      <w:proofErr w:type="spellStart"/>
      <w:r>
        <w:rPr>
          <w:rFonts w:cs="Arial"/>
          <w:highlight w:val="yellow"/>
        </w:rPr>
        <w:t>pentru</w:t>
      </w:r>
      <w:proofErr w:type="spellEnd"/>
      <w:r>
        <w:rPr>
          <w:rFonts w:cs="Arial"/>
          <w:highlight w:val="yellow"/>
        </w:rPr>
        <w:t xml:space="preserve"> </w:t>
      </w:r>
      <w:proofErr w:type="spellStart"/>
      <w:r>
        <w:rPr>
          <w:rFonts w:cs="Arial"/>
          <w:highlight w:val="yellow"/>
        </w:rPr>
        <w:t>orice</w:t>
      </w:r>
      <w:proofErr w:type="spellEnd"/>
      <w:r>
        <w:rPr>
          <w:rFonts w:cs="Arial"/>
          <w:highlight w:val="yellow"/>
        </w:rPr>
        <w:t xml:space="preserve"> </w:t>
      </w:r>
      <w:proofErr w:type="spellStart"/>
      <w:r>
        <w:rPr>
          <w:rFonts w:cs="Arial"/>
          <w:highlight w:val="yellow"/>
        </w:rPr>
        <w:t>prejudiciu</w:t>
      </w:r>
      <w:proofErr w:type="spellEnd"/>
      <w:r>
        <w:rPr>
          <w:rFonts w:cs="Arial"/>
          <w:highlight w:val="yellow"/>
        </w:rPr>
        <w:t xml:space="preserve"> care </w:t>
      </w:r>
      <w:proofErr w:type="spellStart"/>
      <w:r>
        <w:rPr>
          <w:rFonts w:cs="Arial"/>
          <w:highlight w:val="yellow"/>
        </w:rPr>
        <w:t>este</w:t>
      </w:r>
      <w:proofErr w:type="spellEnd"/>
      <w:r>
        <w:rPr>
          <w:rFonts w:cs="Arial"/>
          <w:highlight w:val="yellow"/>
        </w:rPr>
        <w:t xml:space="preserve"> </w:t>
      </w:r>
      <w:proofErr w:type="spellStart"/>
      <w:r>
        <w:rPr>
          <w:rFonts w:cs="Arial"/>
          <w:highlight w:val="yellow"/>
        </w:rPr>
        <w:t>descoperit</w:t>
      </w:r>
      <w:proofErr w:type="spellEnd"/>
      <w:r>
        <w:rPr>
          <w:rFonts w:cs="Arial"/>
          <w:highlight w:val="yellow"/>
        </w:rPr>
        <w:t xml:space="preserve"> </w:t>
      </w:r>
      <w:proofErr w:type="spellStart"/>
      <w:r>
        <w:rPr>
          <w:rFonts w:cs="Arial"/>
          <w:highlight w:val="yellow"/>
        </w:rPr>
        <w:t>după</w:t>
      </w:r>
      <w:proofErr w:type="spellEnd"/>
      <w:r>
        <w:rPr>
          <w:rFonts w:cs="Arial"/>
          <w:highlight w:val="yellow"/>
        </w:rPr>
        <w:t xml:space="preserve"> </w:t>
      </w:r>
      <w:proofErr w:type="spellStart"/>
      <w:r>
        <w:rPr>
          <w:rFonts w:cs="Arial"/>
          <w:highlight w:val="yellow"/>
        </w:rPr>
        <w:t>finalizarea</w:t>
      </w:r>
      <w:proofErr w:type="spellEnd"/>
      <w:r>
        <w:rPr>
          <w:rFonts w:cs="Arial"/>
          <w:highlight w:val="yellow"/>
        </w:rPr>
        <w:t xml:space="preserve"> </w:t>
      </w:r>
      <w:proofErr w:type="spellStart"/>
      <w:r>
        <w:rPr>
          <w:rFonts w:cs="Arial"/>
          <w:highlight w:val="yellow"/>
        </w:rPr>
        <w:t>Contractului</w:t>
      </w:r>
      <w:proofErr w:type="spellEnd"/>
      <w:r>
        <w:rPr>
          <w:rFonts w:cs="Arial"/>
          <w:highlight w:val="yellow"/>
        </w:rPr>
        <w:t xml:space="preserve"> de </w:t>
      </w:r>
      <w:proofErr w:type="spellStart"/>
      <w:r>
        <w:rPr>
          <w:rFonts w:cs="Arial"/>
          <w:highlight w:val="yellow"/>
        </w:rPr>
        <w:t>Servicii</w:t>
      </w:r>
      <w:proofErr w:type="spellEnd"/>
      <w:r>
        <w:rPr>
          <w:rFonts w:cs="Arial"/>
          <w:highlight w:val="yellow"/>
        </w:rPr>
        <w:t xml:space="preserve">  </w:t>
      </w:r>
      <w:proofErr w:type="spellStart"/>
      <w:r>
        <w:rPr>
          <w:rFonts w:cs="Arial"/>
          <w:highlight w:val="yellow"/>
        </w:rPr>
        <w:t>si</w:t>
      </w:r>
      <w:proofErr w:type="spellEnd"/>
      <w:r>
        <w:rPr>
          <w:rFonts w:cs="Arial"/>
          <w:highlight w:val="yellow"/>
        </w:rPr>
        <w:t xml:space="preserve"> care </w:t>
      </w:r>
      <w:proofErr w:type="spellStart"/>
      <w:r>
        <w:rPr>
          <w:rFonts w:cs="Arial"/>
          <w:highlight w:val="yellow"/>
        </w:rPr>
        <w:t>poate</w:t>
      </w:r>
      <w:proofErr w:type="spellEnd"/>
      <w:r>
        <w:rPr>
          <w:rFonts w:cs="Arial"/>
          <w:highlight w:val="yellow"/>
        </w:rPr>
        <w:t xml:space="preserve"> fi </w:t>
      </w:r>
      <w:proofErr w:type="spellStart"/>
      <w:r>
        <w:rPr>
          <w:rFonts w:cs="Arial"/>
          <w:highlight w:val="yellow"/>
        </w:rPr>
        <w:t>imputabil</w:t>
      </w:r>
      <w:proofErr w:type="spellEnd"/>
      <w:r>
        <w:rPr>
          <w:rFonts w:cs="Arial"/>
          <w:highlight w:val="yellow"/>
        </w:rPr>
        <w:t xml:space="preserve"> </w:t>
      </w:r>
      <w:proofErr w:type="spellStart"/>
      <w:r>
        <w:rPr>
          <w:rFonts w:cs="Arial"/>
          <w:highlight w:val="yellow"/>
        </w:rPr>
        <w:t>prestatorului</w:t>
      </w:r>
      <w:proofErr w:type="spellEnd"/>
      <w:r>
        <w:rPr>
          <w:rFonts w:cs="Arial"/>
          <w:highlight w:val="yellow"/>
        </w:rPr>
        <w:t xml:space="preserve"> ca </w:t>
      </w:r>
      <w:proofErr w:type="spellStart"/>
      <w:r>
        <w:rPr>
          <w:rFonts w:cs="Arial"/>
          <w:highlight w:val="yellow"/>
        </w:rPr>
        <w:t>urmare</w:t>
      </w:r>
      <w:proofErr w:type="spellEnd"/>
      <w:r>
        <w:rPr>
          <w:rFonts w:cs="Arial"/>
          <w:highlight w:val="yellow"/>
        </w:rPr>
        <w:t xml:space="preserve"> a </w:t>
      </w:r>
      <w:proofErr w:type="spellStart"/>
      <w:r>
        <w:rPr>
          <w:rFonts w:cs="Arial"/>
          <w:highlight w:val="yellow"/>
        </w:rPr>
        <w:t>unei</w:t>
      </w:r>
      <w:proofErr w:type="spellEnd"/>
      <w:r>
        <w:rPr>
          <w:rFonts w:cs="Arial"/>
          <w:highlight w:val="yellow"/>
        </w:rPr>
        <w:t xml:space="preserve"> </w:t>
      </w:r>
      <w:proofErr w:type="spellStart"/>
      <w:r>
        <w:rPr>
          <w:rFonts w:cs="Arial"/>
          <w:highlight w:val="yellow"/>
        </w:rPr>
        <w:t>actiuni</w:t>
      </w:r>
      <w:proofErr w:type="spellEnd"/>
      <w:r>
        <w:rPr>
          <w:rFonts w:cs="Arial"/>
          <w:highlight w:val="yellow"/>
        </w:rPr>
        <w:t xml:space="preserve"> </w:t>
      </w:r>
      <w:proofErr w:type="spellStart"/>
      <w:r>
        <w:rPr>
          <w:rFonts w:cs="Arial"/>
          <w:highlight w:val="yellow"/>
        </w:rPr>
        <w:t>sau</w:t>
      </w:r>
      <w:proofErr w:type="spellEnd"/>
      <w:r>
        <w:rPr>
          <w:rFonts w:cs="Arial"/>
          <w:highlight w:val="yellow"/>
        </w:rPr>
        <w:t xml:space="preserve"> </w:t>
      </w:r>
      <w:proofErr w:type="spellStart"/>
      <w:r>
        <w:rPr>
          <w:rFonts w:cs="Arial"/>
          <w:highlight w:val="yellow"/>
        </w:rPr>
        <w:t>inactiuni</w:t>
      </w:r>
      <w:proofErr w:type="spellEnd"/>
      <w:r>
        <w:rPr>
          <w:rFonts w:cs="Arial"/>
          <w:highlight w:val="yellow"/>
        </w:rPr>
        <w:t xml:space="preserve"> a </w:t>
      </w:r>
      <w:proofErr w:type="spellStart"/>
      <w:r>
        <w:rPr>
          <w:rFonts w:cs="Arial"/>
          <w:highlight w:val="yellow"/>
        </w:rPr>
        <w:t>acestuia</w:t>
      </w:r>
      <w:proofErr w:type="spellEnd"/>
      <w:r>
        <w:rPr>
          <w:rFonts w:cs="Arial"/>
          <w:highlight w:val="yellow"/>
        </w:rPr>
        <w:t xml:space="preserve"> </w:t>
      </w:r>
      <w:proofErr w:type="spellStart"/>
      <w:r>
        <w:rPr>
          <w:rFonts w:cs="Arial"/>
          <w:highlight w:val="yellow"/>
        </w:rPr>
        <w:t>rezultate</w:t>
      </w:r>
      <w:proofErr w:type="spellEnd"/>
      <w:r>
        <w:rPr>
          <w:rFonts w:cs="Arial"/>
          <w:highlight w:val="yellow"/>
        </w:rPr>
        <w:t xml:space="preserve"> din culpa </w:t>
      </w:r>
      <w:proofErr w:type="spellStart"/>
      <w:r>
        <w:rPr>
          <w:rFonts w:cs="Arial"/>
          <w:highlight w:val="yellow"/>
        </w:rPr>
        <w:t>sa</w:t>
      </w:r>
      <w:proofErr w:type="spellEnd"/>
      <w:r>
        <w:rPr>
          <w:rFonts w:cs="Arial"/>
          <w:highlight w:val="yellow"/>
        </w:rPr>
        <w:t xml:space="preserve"> </w:t>
      </w:r>
      <w:proofErr w:type="spellStart"/>
      <w:r>
        <w:rPr>
          <w:rFonts w:cs="Arial"/>
          <w:highlight w:val="yellow"/>
        </w:rPr>
        <w:t>în</w:t>
      </w:r>
      <w:proofErr w:type="spellEnd"/>
      <w:r>
        <w:rPr>
          <w:rFonts w:cs="Arial"/>
          <w:highlight w:val="yellow"/>
        </w:rPr>
        <w:t xml:space="preserve"> </w:t>
      </w:r>
      <w:proofErr w:type="spellStart"/>
      <w:r>
        <w:rPr>
          <w:rFonts w:cs="Arial"/>
          <w:highlight w:val="yellow"/>
        </w:rPr>
        <w:t>conformitate</w:t>
      </w:r>
      <w:proofErr w:type="spellEnd"/>
      <w:r>
        <w:rPr>
          <w:rFonts w:cs="Arial"/>
          <w:highlight w:val="yellow"/>
        </w:rPr>
        <w:t xml:space="preserve"> cu </w:t>
      </w:r>
      <w:proofErr w:type="spellStart"/>
      <w:r>
        <w:rPr>
          <w:rFonts w:cs="Arial"/>
          <w:highlight w:val="yellow"/>
        </w:rPr>
        <w:t>legea</w:t>
      </w:r>
      <w:proofErr w:type="spellEnd"/>
      <w:r>
        <w:rPr>
          <w:rFonts w:cs="Arial"/>
          <w:highlight w:val="yellow"/>
        </w:rPr>
        <w:t xml:space="preserve"> </w:t>
      </w:r>
      <w:proofErr w:type="spellStart"/>
      <w:r>
        <w:rPr>
          <w:rFonts w:cs="Arial"/>
          <w:highlight w:val="yellow"/>
        </w:rPr>
        <w:t>aplicabilă</w:t>
      </w:r>
      <w:proofErr w:type="spellEnd"/>
      <w:r>
        <w:rPr>
          <w:rFonts w:cs="Arial"/>
          <w:highlight w:val="yellow"/>
        </w:rPr>
        <w:t xml:space="preserve"> </w:t>
      </w:r>
      <w:proofErr w:type="spellStart"/>
      <w:r>
        <w:rPr>
          <w:rFonts w:cs="Arial"/>
          <w:highlight w:val="yellow"/>
        </w:rPr>
        <w:t>ce</w:t>
      </w:r>
      <w:proofErr w:type="spellEnd"/>
      <w:r>
        <w:rPr>
          <w:rFonts w:cs="Arial"/>
          <w:highlight w:val="yellow"/>
        </w:rPr>
        <w:t xml:space="preserve"> </w:t>
      </w:r>
      <w:proofErr w:type="spellStart"/>
      <w:r>
        <w:rPr>
          <w:rFonts w:cs="Arial"/>
          <w:highlight w:val="yellow"/>
        </w:rPr>
        <w:t>guvernează</w:t>
      </w:r>
      <w:proofErr w:type="spellEnd"/>
      <w:r>
        <w:rPr>
          <w:rFonts w:cs="Arial"/>
          <w:highlight w:val="yellow"/>
        </w:rPr>
        <w:t xml:space="preserve"> </w:t>
      </w:r>
      <w:proofErr w:type="spellStart"/>
      <w:r>
        <w:rPr>
          <w:rFonts w:cs="Arial"/>
          <w:highlight w:val="yellow"/>
        </w:rPr>
        <w:t>Contractul</w:t>
      </w:r>
      <w:proofErr w:type="spellEnd"/>
      <w:r>
        <w:rPr>
          <w:rFonts w:cs="Arial"/>
          <w:highlight w:val="yellow"/>
        </w:rPr>
        <w:t xml:space="preserve"> de </w:t>
      </w:r>
      <w:proofErr w:type="spellStart"/>
      <w:r>
        <w:rPr>
          <w:rFonts w:cs="Arial"/>
          <w:highlight w:val="yellow"/>
        </w:rPr>
        <w:t>Servicii</w:t>
      </w:r>
      <w:proofErr w:type="spellEnd"/>
    </w:p>
    <w:p w:rsidR="00184D45" w:rsidRPr="00974105" w:rsidRDefault="00184D45" w:rsidP="00534CAE">
      <w:pPr>
        <w:pStyle w:val="Style1"/>
        <w:numPr>
          <w:ilvl w:val="0"/>
          <w:numId w:val="14"/>
        </w:numPr>
        <w:spacing w:before="0" w:after="0"/>
        <w:ind w:right="674"/>
        <w:rPr>
          <w:sz w:val="24"/>
          <w:szCs w:val="24"/>
          <w:lang w:val="ro-RO"/>
        </w:rPr>
      </w:pPr>
      <w:bookmarkStart w:id="304" w:name="_Ref149122167"/>
      <w:bookmarkStart w:id="305" w:name="_Ref500222874"/>
      <w:bookmarkStart w:id="306" w:name="_Ref500222944"/>
      <w:bookmarkStart w:id="307" w:name="_Ref500222953"/>
      <w:bookmarkStart w:id="308" w:name="_Ref500223698"/>
      <w:r w:rsidRPr="00974105">
        <w:rPr>
          <w:sz w:val="24"/>
          <w:szCs w:val="24"/>
          <w:lang w:val="ro-RO"/>
        </w:rPr>
        <w:t xml:space="preserve"> </w:t>
      </w:r>
      <w:bookmarkStart w:id="309" w:name="_Toc192926866"/>
      <w:bookmarkStart w:id="310" w:name="_Toc192928414"/>
      <w:bookmarkStart w:id="311" w:name="_Toc193017823"/>
      <w:bookmarkStart w:id="312" w:name="_Toc193018244"/>
      <w:bookmarkStart w:id="313" w:name="_Toc193020482"/>
      <w:bookmarkStart w:id="314" w:name="_Toc193020771"/>
      <w:bookmarkStart w:id="315" w:name="_Toc394487751"/>
      <w:r w:rsidRPr="00974105">
        <w:rPr>
          <w:sz w:val="24"/>
          <w:szCs w:val="24"/>
          <w:lang w:val="ro-RO"/>
        </w:rPr>
        <w:t>Suspendarea Contractului de Servicii</w:t>
      </w:r>
      <w:bookmarkEnd w:id="304"/>
      <w:bookmarkEnd w:id="309"/>
      <w:bookmarkEnd w:id="310"/>
      <w:bookmarkEnd w:id="311"/>
      <w:bookmarkEnd w:id="312"/>
      <w:bookmarkEnd w:id="313"/>
      <w:bookmarkEnd w:id="314"/>
      <w:bookmarkEnd w:id="315"/>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În cazul în care procedura de acordare sau executarea Contractului de Servicii este viciată de erori substanţiale sau neregularităţi sau de fraudă, Autoritatea Contractantă va suspenda executarea Contractului de Servicii.</w:t>
      </w:r>
    </w:p>
    <w:p w:rsidR="000D6A35" w:rsidRPr="00974105" w:rsidRDefault="000D6A35" w:rsidP="00534CAE">
      <w:pPr>
        <w:numPr>
          <w:ilvl w:val="1"/>
          <w:numId w:val="14"/>
        </w:numPr>
        <w:ind w:left="562" w:hanging="562"/>
        <w:jc w:val="both"/>
        <w:rPr>
          <w:rFonts w:ascii="Arial" w:hAnsi="Arial" w:cs="Arial"/>
          <w:lang w:val="ro-RO"/>
        </w:rPr>
      </w:pPr>
      <w:r w:rsidRPr="00974105">
        <w:rPr>
          <w:rFonts w:ascii="Arial" w:hAnsi="Arial" w:cs="Arial"/>
          <w:lang w:val="ro-RO"/>
        </w:rPr>
        <w:t xml:space="preserve">În cazul în care asemenea erori, nereguli sau fraude sunt întocmite cu intenție în derularea prezentului, sau imputabile Prestatorului, Autoritatea </w:t>
      </w:r>
      <w:r w:rsidR="00B11F3F" w:rsidRPr="00974105">
        <w:rPr>
          <w:rFonts w:ascii="Arial" w:hAnsi="Arial" w:cs="Arial"/>
          <w:lang w:val="ro-RO"/>
        </w:rPr>
        <w:t>Contractantă poate să refuze ef</w:t>
      </w:r>
      <w:r w:rsidRPr="00974105">
        <w:rPr>
          <w:rFonts w:ascii="Arial" w:hAnsi="Arial" w:cs="Arial"/>
          <w:lang w:val="ro-RO"/>
        </w:rPr>
        <w:t>e</w:t>
      </w:r>
      <w:r w:rsidR="00B11F3F" w:rsidRPr="00974105">
        <w:rPr>
          <w:rFonts w:ascii="Arial" w:hAnsi="Arial" w:cs="Arial"/>
          <w:lang w:val="ro-RO"/>
        </w:rPr>
        <w:t>ctu</w:t>
      </w:r>
      <w:r w:rsidRPr="00974105">
        <w:rPr>
          <w:rFonts w:ascii="Arial" w:hAnsi="Arial" w:cs="Arial"/>
          <w:lang w:val="ro-RO"/>
        </w:rPr>
        <w:t>area plăților sau poate proceda la recuperarea sumelor deja plătite.</w:t>
      </w:r>
    </w:p>
    <w:p w:rsidR="00F42360" w:rsidRPr="00974105" w:rsidRDefault="00F42360" w:rsidP="00534CAE">
      <w:pPr>
        <w:numPr>
          <w:ilvl w:val="1"/>
          <w:numId w:val="14"/>
        </w:numPr>
        <w:ind w:left="562" w:hanging="562"/>
        <w:jc w:val="both"/>
        <w:rPr>
          <w:rFonts w:ascii="Arial" w:hAnsi="Arial" w:cs="Arial"/>
          <w:lang w:val="ro-RO"/>
        </w:rPr>
      </w:pPr>
      <w:r w:rsidRPr="00974105">
        <w:rPr>
          <w:rFonts w:ascii="Arial" w:hAnsi="Arial" w:cs="Arial"/>
          <w:lang w:val="ro-RO"/>
        </w:rPr>
        <w:t>Dreptul achizitorului de a suspenda contractul este valabil și pentru situația sistării alocării resurselor financiare din partea Autorității de Management, dacă Autoritatea Contractantă nu dispune de alte resurse pentru continuarea proiectului, fără ca prin această suspendare Prestatorul să aibă dreptul la a solicita plata unor daune sau prejudicii.</w:t>
      </w:r>
    </w:p>
    <w:p w:rsidR="00184D45" w:rsidRPr="00974105" w:rsidRDefault="00184D45" w:rsidP="00534CAE">
      <w:pPr>
        <w:pStyle w:val="Style1"/>
        <w:numPr>
          <w:ilvl w:val="0"/>
          <w:numId w:val="14"/>
        </w:numPr>
        <w:spacing w:before="0" w:after="0"/>
        <w:ind w:right="-7"/>
        <w:rPr>
          <w:sz w:val="24"/>
          <w:szCs w:val="24"/>
          <w:lang w:val="ro-RO"/>
        </w:rPr>
      </w:pPr>
      <w:bookmarkStart w:id="316" w:name="_Ref149119051"/>
      <w:bookmarkStart w:id="317" w:name="_Ref149119093"/>
      <w:bookmarkStart w:id="318" w:name="_Ref149130550"/>
      <w:bookmarkStart w:id="319" w:name="_Ref149130859"/>
      <w:bookmarkStart w:id="320" w:name="_Ref149130960"/>
      <w:bookmarkStart w:id="321" w:name="_Ref149132186"/>
      <w:bookmarkStart w:id="322" w:name="_Ref149133908"/>
      <w:bookmarkStart w:id="323" w:name="_Ref149134128"/>
      <w:bookmarkStart w:id="324" w:name="_Toc192926867"/>
      <w:bookmarkStart w:id="325" w:name="_Toc192928415"/>
      <w:bookmarkStart w:id="326" w:name="_Toc193017824"/>
      <w:bookmarkStart w:id="327" w:name="_Toc193018245"/>
      <w:bookmarkStart w:id="328" w:name="_Toc193020483"/>
      <w:bookmarkStart w:id="329" w:name="_Toc193020772"/>
      <w:bookmarkStart w:id="330" w:name="_Toc394487752"/>
      <w:r w:rsidRPr="00974105">
        <w:rPr>
          <w:sz w:val="24"/>
          <w:szCs w:val="24"/>
          <w:lang w:val="ro-RO"/>
        </w:rPr>
        <w:t>Încetarea Contractului de Servicii din iniţiativa Autorităţii Contractante</w:t>
      </w:r>
      <w:bookmarkEnd w:id="305"/>
      <w:bookmarkEnd w:id="306"/>
      <w:bookmarkEnd w:id="307"/>
      <w:bookmarkEnd w:id="308"/>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rsidR="00577036" w:rsidRPr="00974105" w:rsidRDefault="00577036" w:rsidP="00534CAE">
      <w:pPr>
        <w:numPr>
          <w:ilvl w:val="1"/>
          <w:numId w:val="14"/>
        </w:numPr>
        <w:ind w:left="562" w:hanging="562"/>
        <w:jc w:val="both"/>
        <w:rPr>
          <w:rFonts w:ascii="Arial" w:hAnsi="Arial" w:cs="Arial"/>
          <w:lang w:val="ro-RO"/>
        </w:rPr>
      </w:pPr>
      <w:r w:rsidRPr="00974105">
        <w:rPr>
          <w:rFonts w:ascii="Arial" w:hAnsi="Arial" w:cs="Arial"/>
          <w:lang w:val="ro-RO"/>
        </w:rPr>
        <w:t>Prezentul Contract de Servicii va înceta automat dacă in termen de 2 luni de la data emiterii ordinului administrativ de incepere Prestatorul nu a demarat Serviciile</w:t>
      </w:r>
      <w:r w:rsidR="0052238E" w:rsidRPr="00974105">
        <w:rPr>
          <w:rFonts w:ascii="Arial" w:hAnsi="Arial" w:cs="Arial"/>
          <w:lang w:val="ro-RO"/>
        </w:rPr>
        <w:t>, din culpa sa exclusiva</w:t>
      </w:r>
      <w:r w:rsidRPr="00974105">
        <w:rPr>
          <w:rFonts w:ascii="Arial" w:hAnsi="Arial" w:cs="Arial"/>
          <w:lang w:val="ro-RO"/>
        </w:rPr>
        <w:t>.</w:t>
      </w:r>
      <w:r w:rsidR="000D6A35" w:rsidRPr="00974105">
        <w:rPr>
          <w:rFonts w:ascii="Arial" w:hAnsi="Arial" w:cs="Arial"/>
          <w:lang w:val="ro-RO"/>
        </w:rPr>
        <w:t xml:space="preserve"> Încetarea va opera de plin drept, fără necesitatea vreunei formalităţi sau intervenţia autorităţilor sau a instanţei de judecată.</w:t>
      </w:r>
    </w:p>
    <w:p w:rsidR="000303EA" w:rsidRDefault="000303EA" w:rsidP="00534CAE">
      <w:pPr>
        <w:numPr>
          <w:ilvl w:val="1"/>
          <w:numId w:val="14"/>
        </w:numPr>
        <w:ind w:left="562" w:hanging="562"/>
        <w:jc w:val="both"/>
        <w:rPr>
          <w:rFonts w:ascii="Arial" w:hAnsi="Arial" w:cs="Arial"/>
          <w:lang w:val="ro-RO"/>
        </w:rPr>
      </w:pPr>
      <w:proofErr w:type="spellStart"/>
      <w:r>
        <w:rPr>
          <w:rFonts w:cs="Arial"/>
          <w:highlight w:val="yellow"/>
        </w:rPr>
        <w:t>Suplimentar</w:t>
      </w:r>
      <w:proofErr w:type="spellEnd"/>
      <w:r>
        <w:rPr>
          <w:rFonts w:cs="Arial"/>
          <w:highlight w:val="yellow"/>
        </w:rPr>
        <w:t xml:space="preserve"> </w:t>
      </w:r>
      <w:proofErr w:type="spellStart"/>
      <w:r>
        <w:rPr>
          <w:rFonts w:cs="Arial"/>
          <w:highlight w:val="yellow"/>
        </w:rPr>
        <w:t>faţă</w:t>
      </w:r>
      <w:proofErr w:type="spellEnd"/>
      <w:r>
        <w:rPr>
          <w:rFonts w:cs="Arial"/>
          <w:highlight w:val="yellow"/>
        </w:rPr>
        <w:t xml:space="preserve"> de </w:t>
      </w:r>
      <w:proofErr w:type="spellStart"/>
      <w:r>
        <w:rPr>
          <w:rFonts w:cs="Arial"/>
          <w:highlight w:val="yellow"/>
        </w:rPr>
        <w:t>cauzele</w:t>
      </w:r>
      <w:proofErr w:type="spellEnd"/>
      <w:r>
        <w:rPr>
          <w:rFonts w:cs="Arial"/>
          <w:highlight w:val="yellow"/>
        </w:rPr>
        <w:t xml:space="preserve"> de </w:t>
      </w:r>
      <w:proofErr w:type="spellStart"/>
      <w:r>
        <w:rPr>
          <w:rFonts w:cs="Arial"/>
          <w:highlight w:val="yellow"/>
        </w:rPr>
        <w:t>încetare</w:t>
      </w:r>
      <w:proofErr w:type="spellEnd"/>
      <w:r>
        <w:rPr>
          <w:rFonts w:cs="Arial"/>
          <w:highlight w:val="yellow"/>
        </w:rPr>
        <w:t xml:space="preserve"> definite anterior </w:t>
      </w:r>
      <w:proofErr w:type="spellStart"/>
      <w:r>
        <w:rPr>
          <w:rFonts w:cs="Arial"/>
          <w:highlight w:val="yellow"/>
        </w:rPr>
        <w:t>în</w:t>
      </w:r>
      <w:proofErr w:type="spellEnd"/>
      <w:r>
        <w:rPr>
          <w:rFonts w:cs="Arial"/>
          <w:highlight w:val="yellow"/>
        </w:rPr>
        <w:t xml:space="preserve"> </w:t>
      </w:r>
      <w:proofErr w:type="spellStart"/>
      <w:r>
        <w:rPr>
          <w:rFonts w:cs="Arial"/>
          <w:highlight w:val="yellow"/>
        </w:rPr>
        <w:t>cadrul</w:t>
      </w:r>
      <w:proofErr w:type="spellEnd"/>
      <w:r>
        <w:rPr>
          <w:rFonts w:cs="Arial"/>
          <w:highlight w:val="yellow"/>
        </w:rPr>
        <w:t xml:space="preserve"> </w:t>
      </w:r>
      <w:proofErr w:type="spellStart"/>
      <w:r>
        <w:rPr>
          <w:rFonts w:cs="Arial"/>
          <w:highlight w:val="yellow"/>
        </w:rPr>
        <w:t>articolului</w:t>
      </w:r>
      <w:proofErr w:type="spellEnd"/>
      <w:r>
        <w:rPr>
          <w:rFonts w:cs="Arial"/>
          <w:highlight w:val="yellow"/>
        </w:rPr>
        <w:t xml:space="preserve"> 34.1 </w:t>
      </w:r>
      <w:proofErr w:type="spellStart"/>
      <w:r>
        <w:rPr>
          <w:rFonts w:cs="Arial"/>
          <w:highlight w:val="yellow"/>
        </w:rPr>
        <w:t>Autoritatea</w:t>
      </w:r>
      <w:proofErr w:type="spellEnd"/>
      <w:r>
        <w:rPr>
          <w:rFonts w:cs="Arial"/>
          <w:highlight w:val="yellow"/>
        </w:rPr>
        <w:t xml:space="preserve"> </w:t>
      </w:r>
      <w:proofErr w:type="spellStart"/>
      <w:r>
        <w:rPr>
          <w:rFonts w:cs="Arial"/>
          <w:highlight w:val="yellow"/>
        </w:rPr>
        <w:t>Contractantă</w:t>
      </w:r>
      <w:proofErr w:type="spellEnd"/>
      <w:r>
        <w:rPr>
          <w:rFonts w:cs="Arial"/>
          <w:highlight w:val="yellow"/>
        </w:rPr>
        <w:t xml:space="preserve"> </w:t>
      </w:r>
      <w:proofErr w:type="spellStart"/>
      <w:r>
        <w:rPr>
          <w:rFonts w:cs="Arial"/>
          <w:highlight w:val="yellow"/>
        </w:rPr>
        <w:t>poate</w:t>
      </w:r>
      <w:proofErr w:type="spellEnd"/>
      <w:r>
        <w:rPr>
          <w:rFonts w:cs="Arial"/>
          <w:highlight w:val="yellow"/>
        </w:rPr>
        <w:t xml:space="preserve"> </w:t>
      </w:r>
      <w:proofErr w:type="spellStart"/>
      <w:r>
        <w:rPr>
          <w:rFonts w:cs="Arial"/>
          <w:highlight w:val="yellow"/>
        </w:rPr>
        <w:t>rezilia</w:t>
      </w:r>
      <w:proofErr w:type="spellEnd"/>
      <w:r>
        <w:rPr>
          <w:rFonts w:cs="Arial"/>
          <w:highlight w:val="yellow"/>
        </w:rPr>
        <w:t xml:space="preserve"> </w:t>
      </w:r>
      <w:proofErr w:type="spellStart"/>
      <w:r>
        <w:rPr>
          <w:rFonts w:cs="Arial"/>
          <w:highlight w:val="yellow"/>
        </w:rPr>
        <w:t>Contractul</w:t>
      </w:r>
      <w:proofErr w:type="spellEnd"/>
      <w:r>
        <w:rPr>
          <w:rFonts w:cs="Arial"/>
          <w:highlight w:val="yellow"/>
        </w:rPr>
        <w:t xml:space="preserve"> de </w:t>
      </w:r>
      <w:proofErr w:type="spellStart"/>
      <w:r>
        <w:rPr>
          <w:rFonts w:cs="Arial"/>
          <w:highlight w:val="yellow"/>
        </w:rPr>
        <w:t>Servicii</w:t>
      </w:r>
      <w:proofErr w:type="spellEnd"/>
      <w:r>
        <w:rPr>
          <w:rFonts w:cs="Arial"/>
          <w:highlight w:val="yellow"/>
        </w:rPr>
        <w:t xml:space="preserve"> cu </w:t>
      </w:r>
      <w:proofErr w:type="spellStart"/>
      <w:r>
        <w:rPr>
          <w:rFonts w:cs="Arial"/>
          <w:highlight w:val="yellow"/>
        </w:rPr>
        <w:t>efecte</w:t>
      </w:r>
      <w:proofErr w:type="spellEnd"/>
      <w:r>
        <w:rPr>
          <w:rFonts w:cs="Arial"/>
          <w:highlight w:val="yellow"/>
        </w:rPr>
        <w:t xml:space="preserve"> </w:t>
      </w:r>
      <w:proofErr w:type="spellStart"/>
      <w:r>
        <w:rPr>
          <w:rFonts w:cs="Arial"/>
          <w:highlight w:val="yellow"/>
        </w:rPr>
        <w:t>depline</w:t>
      </w:r>
      <w:proofErr w:type="spellEnd"/>
      <w:r>
        <w:rPr>
          <w:rFonts w:cs="Arial"/>
          <w:highlight w:val="yellow"/>
        </w:rPr>
        <w:t xml:space="preserve"> (de jure) </w:t>
      </w:r>
      <w:proofErr w:type="spellStart"/>
      <w:r>
        <w:rPr>
          <w:rFonts w:cs="Arial"/>
          <w:highlight w:val="yellow"/>
        </w:rPr>
        <w:t>după</w:t>
      </w:r>
      <w:proofErr w:type="spellEnd"/>
      <w:r>
        <w:rPr>
          <w:rFonts w:cs="Arial"/>
          <w:highlight w:val="yellow"/>
        </w:rPr>
        <w:t xml:space="preserve"> </w:t>
      </w:r>
      <w:proofErr w:type="spellStart"/>
      <w:r>
        <w:rPr>
          <w:rFonts w:cs="Arial"/>
          <w:highlight w:val="yellow"/>
        </w:rPr>
        <w:t>acordarea</w:t>
      </w:r>
      <w:proofErr w:type="spellEnd"/>
      <w:r>
        <w:rPr>
          <w:rFonts w:cs="Arial"/>
          <w:highlight w:val="yellow"/>
        </w:rPr>
        <w:t xml:space="preserve"> </w:t>
      </w:r>
      <w:proofErr w:type="spellStart"/>
      <w:r>
        <w:rPr>
          <w:rFonts w:cs="Arial"/>
          <w:highlight w:val="yellow"/>
        </w:rPr>
        <w:t>unui</w:t>
      </w:r>
      <w:proofErr w:type="spellEnd"/>
      <w:r>
        <w:rPr>
          <w:rFonts w:cs="Arial"/>
          <w:highlight w:val="yellow"/>
        </w:rPr>
        <w:t xml:space="preserve"> </w:t>
      </w:r>
      <w:proofErr w:type="spellStart"/>
      <w:r>
        <w:rPr>
          <w:rFonts w:cs="Arial"/>
          <w:highlight w:val="yellow"/>
        </w:rPr>
        <w:t>preaviz</w:t>
      </w:r>
      <w:proofErr w:type="spellEnd"/>
      <w:r>
        <w:rPr>
          <w:rFonts w:cs="Arial"/>
          <w:highlight w:val="yellow"/>
        </w:rPr>
        <w:t xml:space="preserve"> de 30 </w:t>
      </w:r>
      <w:proofErr w:type="spellStart"/>
      <w:r>
        <w:rPr>
          <w:rFonts w:cs="Arial"/>
          <w:highlight w:val="yellow"/>
        </w:rPr>
        <w:t>zile</w:t>
      </w:r>
      <w:proofErr w:type="spellEnd"/>
      <w:r>
        <w:rPr>
          <w:rFonts w:cs="Arial"/>
          <w:highlight w:val="yellow"/>
        </w:rPr>
        <w:t xml:space="preserve"> </w:t>
      </w:r>
      <w:proofErr w:type="spellStart"/>
      <w:r>
        <w:rPr>
          <w:rFonts w:cs="Arial"/>
          <w:highlight w:val="yellow"/>
        </w:rPr>
        <w:t>Prestatorului</w:t>
      </w:r>
      <w:proofErr w:type="spellEnd"/>
      <w:r>
        <w:rPr>
          <w:rFonts w:cs="Arial"/>
          <w:highlight w:val="yellow"/>
        </w:rPr>
        <w:t xml:space="preserve">, </w:t>
      </w:r>
      <w:proofErr w:type="spellStart"/>
      <w:r>
        <w:rPr>
          <w:rFonts w:cs="Arial"/>
          <w:highlight w:val="yellow"/>
        </w:rPr>
        <w:t>fără</w:t>
      </w:r>
      <w:proofErr w:type="spellEnd"/>
      <w:r>
        <w:rPr>
          <w:rFonts w:cs="Arial"/>
          <w:highlight w:val="yellow"/>
        </w:rPr>
        <w:t xml:space="preserve"> </w:t>
      </w:r>
      <w:proofErr w:type="spellStart"/>
      <w:r>
        <w:rPr>
          <w:rFonts w:cs="Arial"/>
          <w:highlight w:val="yellow"/>
        </w:rPr>
        <w:t>necesitatea</w:t>
      </w:r>
      <w:proofErr w:type="spellEnd"/>
      <w:r>
        <w:rPr>
          <w:rFonts w:cs="Arial"/>
          <w:highlight w:val="yellow"/>
        </w:rPr>
        <w:t xml:space="preserve"> </w:t>
      </w:r>
      <w:proofErr w:type="spellStart"/>
      <w:r>
        <w:rPr>
          <w:rFonts w:cs="Arial"/>
          <w:highlight w:val="yellow"/>
        </w:rPr>
        <w:t>unei</w:t>
      </w:r>
      <w:proofErr w:type="spellEnd"/>
      <w:r>
        <w:rPr>
          <w:rFonts w:cs="Arial"/>
          <w:highlight w:val="yellow"/>
        </w:rPr>
        <w:t xml:space="preserve"> </w:t>
      </w:r>
      <w:proofErr w:type="spellStart"/>
      <w:r>
        <w:rPr>
          <w:rFonts w:cs="Arial"/>
          <w:highlight w:val="yellow"/>
        </w:rPr>
        <w:t>alte</w:t>
      </w:r>
      <w:proofErr w:type="spellEnd"/>
      <w:r>
        <w:rPr>
          <w:rFonts w:cs="Arial"/>
          <w:highlight w:val="yellow"/>
        </w:rPr>
        <w:t xml:space="preserve"> </w:t>
      </w:r>
      <w:proofErr w:type="spellStart"/>
      <w:r>
        <w:rPr>
          <w:rFonts w:cs="Arial"/>
          <w:highlight w:val="yellow"/>
        </w:rPr>
        <w:t>formalităţi</w:t>
      </w:r>
      <w:proofErr w:type="spellEnd"/>
      <w:r>
        <w:rPr>
          <w:rFonts w:cs="Arial"/>
          <w:highlight w:val="yellow"/>
        </w:rPr>
        <w:t xml:space="preserve"> </w:t>
      </w:r>
      <w:proofErr w:type="spellStart"/>
      <w:r>
        <w:rPr>
          <w:rFonts w:cs="Arial"/>
          <w:highlight w:val="yellow"/>
        </w:rPr>
        <w:t>şi</w:t>
      </w:r>
      <w:proofErr w:type="spellEnd"/>
      <w:r>
        <w:rPr>
          <w:rFonts w:cs="Arial"/>
          <w:highlight w:val="yellow"/>
        </w:rPr>
        <w:t xml:space="preserve"> </w:t>
      </w:r>
      <w:proofErr w:type="spellStart"/>
      <w:r>
        <w:rPr>
          <w:rFonts w:cs="Arial"/>
          <w:highlight w:val="yellow"/>
        </w:rPr>
        <w:t>fără</w:t>
      </w:r>
      <w:proofErr w:type="spellEnd"/>
      <w:r>
        <w:rPr>
          <w:rFonts w:cs="Arial"/>
          <w:highlight w:val="yellow"/>
        </w:rPr>
        <w:t xml:space="preserve"> </w:t>
      </w:r>
      <w:proofErr w:type="spellStart"/>
      <w:r>
        <w:rPr>
          <w:rFonts w:cs="Arial"/>
          <w:highlight w:val="yellow"/>
        </w:rPr>
        <w:t>intervenţia</w:t>
      </w:r>
      <w:proofErr w:type="spellEnd"/>
      <w:r>
        <w:rPr>
          <w:rFonts w:cs="Arial"/>
          <w:highlight w:val="yellow"/>
        </w:rPr>
        <w:t xml:space="preserve"> </w:t>
      </w:r>
      <w:proofErr w:type="spellStart"/>
      <w:r>
        <w:rPr>
          <w:rFonts w:cs="Arial"/>
          <w:highlight w:val="yellow"/>
        </w:rPr>
        <w:t>vreunei</w:t>
      </w:r>
      <w:proofErr w:type="spellEnd"/>
      <w:r>
        <w:rPr>
          <w:rFonts w:cs="Arial"/>
          <w:highlight w:val="yellow"/>
        </w:rPr>
        <w:t xml:space="preserve"> </w:t>
      </w:r>
      <w:proofErr w:type="spellStart"/>
      <w:r>
        <w:rPr>
          <w:rFonts w:cs="Arial"/>
          <w:highlight w:val="yellow"/>
        </w:rPr>
        <w:t>autorităţi</w:t>
      </w:r>
      <w:proofErr w:type="spellEnd"/>
      <w:r>
        <w:rPr>
          <w:rFonts w:cs="Arial"/>
          <w:highlight w:val="yellow"/>
        </w:rPr>
        <w:t xml:space="preserve"> </w:t>
      </w:r>
      <w:proofErr w:type="spellStart"/>
      <w:r>
        <w:rPr>
          <w:rFonts w:cs="Arial"/>
          <w:highlight w:val="yellow"/>
        </w:rPr>
        <w:t>sau</w:t>
      </w:r>
      <w:proofErr w:type="spellEnd"/>
      <w:r>
        <w:rPr>
          <w:rFonts w:cs="Arial"/>
          <w:highlight w:val="yellow"/>
        </w:rPr>
        <w:t xml:space="preserve"> </w:t>
      </w:r>
      <w:proofErr w:type="spellStart"/>
      <w:r>
        <w:rPr>
          <w:rFonts w:cs="Arial"/>
          <w:highlight w:val="yellow"/>
        </w:rPr>
        <w:t>instanţe</w:t>
      </w:r>
      <w:proofErr w:type="spellEnd"/>
      <w:r>
        <w:rPr>
          <w:rFonts w:cs="Arial"/>
          <w:highlight w:val="yellow"/>
        </w:rPr>
        <w:t xml:space="preserve"> de </w:t>
      </w:r>
      <w:proofErr w:type="spellStart"/>
      <w:r>
        <w:rPr>
          <w:rFonts w:cs="Arial"/>
          <w:highlight w:val="yellow"/>
        </w:rPr>
        <w:t>judecată</w:t>
      </w:r>
      <w:proofErr w:type="spellEnd"/>
      <w:r>
        <w:rPr>
          <w:rFonts w:cs="Arial"/>
          <w:highlight w:val="yellow"/>
        </w:rPr>
        <w:t xml:space="preserve">, </w:t>
      </w:r>
      <w:proofErr w:type="spellStart"/>
      <w:r>
        <w:rPr>
          <w:rFonts w:cs="Arial"/>
          <w:highlight w:val="yellow"/>
        </w:rPr>
        <w:t>în</w:t>
      </w:r>
      <w:proofErr w:type="spellEnd"/>
      <w:r>
        <w:rPr>
          <w:rFonts w:cs="Arial"/>
          <w:highlight w:val="yellow"/>
        </w:rPr>
        <w:t xml:space="preserve"> </w:t>
      </w:r>
      <w:proofErr w:type="spellStart"/>
      <w:r>
        <w:rPr>
          <w:rFonts w:cs="Arial"/>
          <w:highlight w:val="yellow"/>
        </w:rPr>
        <w:t>oricare</w:t>
      </w:r>
      <w:proofErr w:type="spellEnd"/>
      <w:r>
        <w:rPr>
          <w:rFonts w:cs="Arial"/>
          <w:highlight w:val="yellow"/>
        </w:rPr>
        <w:t xml:space="preserve"> </w:t>
      </w:r>
      <w:proofErr w:type="spellStart"/>
      <w:r>
        <w:rPr>
          <w:rFonts w:cs="Arial"/>
          <w:highlight w:val="yellow"/>
        </w:rPr>
        <w:t>dintre</w:t>
      </w:r>
      <w:proofErr w:type="spellEnd"/>
      <w:r>
        <w:rPr>
          <w:rFonts w:cs="Arial"/>
          <w:highlight w:val="yellow"/>
        </w:rPr>
        <w:t xml:space="preserve"> </w:t>
      </w:r>
      <w:proofErr w:type="spellStart"/>
      <w:r>
        <w:rPr>
          <w:rFonts w:cs="Arial"/>
          <w:highlight w:val="yellow"/>
        </w:rPr>
        <w:t>situaţiile</w:t>
      </w:r>
      <w:proofErr w:type="spellEnd"/>
      <w:r>
        <w:rPr>
          <w:rFonts w:cs="Arial"/>
          <w:highlight w:val="yellow"/>
        </w:rPr>
        <w:t xml:space="preserve"> </w:t>
      </w:r>
      <w:proofErr w:type="spellStart"/>
      <w:r>
        <w:rPr>
          <w:rFonts w:cs="Arial"/>
          <w:highlight w:val="yellow"/>
        </w:rPr>
        <w:t>următoare</w:t>
      </w:r>
      <w:proofErr w:type="spellEnd"/>
      <w:r>
        <w:rPr>
          <w:rFonts w:cs="Arial"/>
          <w:highlight w:val="yellow"/>
        </w:rPr>
        <w:t xml:space="preserve">, </w:t>
      </w:r>
      <w:proofErr w:type="spellStart"/>
      <w:r>
        <w:rPr>
          <w:rFonts w:cs="Arial"/>
          <w:highlight w:val="yellow"/>
        </w:rPr>
        <w:t>dar</w:t>
      </w:r>
      <w:proofErr w:type="spellEnd"/>
      <w:r>
        <w:rPr>
          <w:rFonts w:cs="Arial"/>
          <w:highlight w:val="yellow"/>
        </w:rPr>
        <w:t xml:space="preserve"> </w:t>
      </w:r>
      <w:proofErr w:type="spellStart"/>
      <w:r>
        <w:rPr>
          <w:rFonts w:cs="Arial"/>
          <w:highlight w:val="yellow"/>
        </w:rPr>
        <w:t>nelimitându</w:t>
      </w:r>
      <w:proofErr w:type="spellEnd"/>
      <w:r>
        <w:rPr>
          <w:rFonts w:cs="Arial"/>
          <w:highlight w:val="yellow"/>
        </w:rPr>
        <w:t xml:space="preserve">-se la </w:t>
      </w:r>
      <w:proofErr w:type="spellStart"/>
      <w:r>
        <w:rPr>
          <w:rFonts w:cs="Arial"/>
          <w:highlight w:val="yellow"/>
        </w:rPr>
        <w:t>acestea</w:t>
      </w:r>
      <w:proofErr w:type="spellEnd"/>
    </w:p>
    <w:p w:rsidR="00184D45" w:rsidRPr="00974105" w:rsidRDefault="000D6A35" w:rsidP="00534CAE">
      <w:pPr>
        <w:tabs>
          <w:tab w:val="left" w:pos="1260"/>
        </w:tabs>
        <w:ind w:left="1267" w:right="-7" w:hanging="540"/>
        <w:jc w:val="both"/>
        <w:rPr>
          <w:rFonts w:ascii="Arial" w:hAnsi="Arial" w:cs="Arial"/>
          <w:lang w:val="ro-RO"/>
        </w:rPr>
      </w:pPr>
      <w:r w:rsidRPr="00974105">
        <w:rPr>
          <w:rFonts w:ascii="Arial" w:hAnsi="Arial" w:cs="Arial"/>
          <w:lang w:val="ro-RO"/>
        </w:rPr>
        <w:t xml:space="preserve">a) </w:t>
      </w:r>
      <w:r w:rsidRPr="00974105">
        <w:rPr>
          <w:rFonts w:ascii="Arial" w:hAnsi="Arial" w:cs="Arial"/>
          <w:lang w:val="ro-RO"/>
        </w:rPr>
        <w:tab/>
      </w:r>
      <w:r w:rsidR="00184D45" w:rsidRPr="00974105">
        <w:rPr>
          <w:rFonts w:ascii="Arial" w:hAnsi="Arial" w:cs="Arial"/>
          <w:lang w:val="ro-RO"/>
        </w:rPr>
        <w:t xml:space="preserve"> Prestatorul nu se conformează într-o perioadă de cel mult 30 zile notificării emise de către Autoritatea Contractantă care îi solicită remedierea executării </w:t>
      </w:r>
      <w:r w:rsidR="00252BD0" w:rsidRPr="00974105">
        <w:rPr>
          <w:rFonts w:ascii="Arial" w:hAnsi="Arial" w:cs="Arial"/>
          <w:lang w:val="ro-RO"/>
        </w:rPr>
        <w:t>ne</w:t>
      </w:r>
      <w:r w:rsidR="00184D45" w:rsidRPr="00974105">
        <w:rPr>
          <w:rFonts w:ascii="Arial" w:hAnsi="Arial" w:cs="Arial"/>
          <w:lang w:val="ro-RO"/>
        </w:rPr>
        <w:t xml:space="preserve">corespunzătoare sau </w:t>
      </w:r>
      <w:r w:rsidR="00252BD0" w:rsidRPr="00974105">
        <w:rPr>
          <w:rFonts w:ascii="Arial" w:hAnsi="Arial" w:cs="Arial"/>
          <w:lang w:val="ro-RO"/>
        </w:rPr>
        <w:t xml:space="preserve">a </w:t>
      </w:r>
      <w:r w:rsidR="00184D45" w:rsidRPr="00974105">
        <w:rPr>
          <w:rFonts w:ascii="Arial" w:hAnsi="Arial" w:cs="Arial"/>
          <w:lang w:val="ro-RO"/>
        </w:rPr>
        <w:t>neexecutării obligaţiilor din Contractul de Servicii care afectează executarea corespunzătoare şi la timp a Serviciilor;</w:t>
      </w:r>
    </w:p>
    <w:p w:rsidR="00184D45" w:rsidRPr="00974105" w:rsidRDefault="00184D45" w:rsidP="00534CAE">
      <w:pPr>
        <w:tabs>
          <w:tab w:val="left" w:pos="1260"/>
        </w:tabs>
        <w:ind w:left="1267" w:hanging="540"/>
        <w:jc w:val="both"/>
        <w:rPr>
          <w:rFonts w:ascii="Arial" w:hAnsi="Arial" w:cs="Arial"/>
          <w:lang w:val="ro-RO"/>
        </w:rPr>
      </w:pPr>
      <w:r w:rsidRPr="00974105">
        <w:rPr>
          <w:rFonts w:ascii="Arial" w:hAnsi="Arial" w:cs="Arial"/>
          <w:lang w:val="ro-RO"/>
        </w:rPr>
        <w:t>c)</w:t>
      </w:r>
      <w:r w:rsidRPr="00974105">
        <w:rPr>
          <w:rFonts w:ascii="Arial" w:hAnsi="Arial" w:cs="Arial"/>
          <w:lang w:val="ro-RO"/>
        </w:rPr>
        <w:tab/>
      </w:r>
      <w:proofErr w:type="spellStart"/>
      <w:r w:rsidR="000303EA">
        <w:rPr>
          <w:rFonts w:cs="Arial"/>
          <w:highlight w:val="yellow"/>
        </w:rPr>
        <w:t>Prestatorul</w:t>
      </w:r>
      <w:proofErr w:type="spellEnd"/>
      <w:r w:rsidR="000303EA">
        <w:rPr>
          <w:rFonts w:cs="Arial"/>
          <w:highlight w:val="yellow"/>
        </w:rPr>
        <w:t xml:space="preserve"> </w:t>
      </w:r>
      <w:proofErr w:type="spellStart"/>
      <w:r w:rsidR="000303EA">
        <w:rPr>
          <w:rFonts w:cs="Arial"/>
          <w:highlight w:val="yellow"/>
        </w:rPr>
        <w:t>refuză</w:t>
      </w:r>
      <w:proofErr w:type="spellEnd"/>
      <w:r w:rsidR="000303EA">
        <w:rPr>
          <w:rFonts w:cs="Arial"/>
          <w:highlight w:val="yellow"/>
        </w:rPr>
        <w:t xml:space="preserve"> </w:t>
      </w:r>
      <w:proofErr w:type="spellStart"/>
      <w:r w:rsidR="000303EA">
        <w:rPr>
          <w:rFonts w:cs="Arial"/>
          <w:highlight w:val="yellow"/>
        </w:rPr>
        <w:t>fara</w:t>
      </w:r>
      <w:proofErr w:type="spellEnd"/>
      <w:r w:rsidR="000303EA">
        <w:rPr>
          <w:rFonts w:cs="Arial"/>
          <w:highlight w:val="yellow"/>
        </w:rPr>
        <w:t xml:space="preserve"> o </w:t>
      </w:r>
      <w:proofErr w:type="spellStart"/>
      <w:r w:rsidR="000303EA">
        <w:rPr>
          <w:rFonts w:cs="Arial"/>
          <w:highlight w:val="yellow"/>
        </w:rPr>
        <w:t>temeinica</w:t>
      </w:r>
      <w:proofErr w:type="spellEnd"/>
      <w:r w:rsidR="000303EA">
        <w:rPr>
          <w:rFonts w:cs="Arial"/>
          <w:highlight w:val="yellow"/>
        </w:rPr>
        <w:t xml:space="preserve"> </w:t>
      </w:r>
      <w:proofErr w:type="spellStart"/>
      <w:r w:rsidR="000303EA">
        <w:rPr>
          <w:rFonts w:cs="Arial"/>
          <w:highlight w:val="yellow"/>
        </w:rPr>
        <w:t>justificare</w:t>
      </w:r>
      <w:proofErr w:type="spellEnd"/>
      <w:r w:rsidR="000303EA">
        <w:rPr>
          <w:rFonts w:cs="Arial"/>
          <w:highlight w:val="yellow"/>
        </w:rPr>
        <w:t xml:space="preserve"> </w:t>
      </w:r>
      <w:proofErr w:type="spellStart"/>
      <w:r w:rsidR="000303EA">
        <w:rPr>
          <w:rFonts w:cs="Arial"/>
          <w:highlight w:val="yellow"/>
        </w:rPr>
        <w:t>sau</w:t>
      </w:r>
      <w:proofErr w:type="spellEnd"/>
      <w:r w:rsidR="000303EA">
        <w:rPr>
          <w:rFonts w:cs="Arial"/>
          <w:highlight w:val="yellow"/>
        </w:rPr>
        <w:t xml:space="preserve"> </w:t>
      </w:r>
      <w:proofErr w:type="spellStart"/>
      <w:r w:rsidR="000303EA">
        <w:rPr>
          <w:rFonts w:cs="Arial"/>
          <w:highlight w:val="yellow"/>
        </w:rPr>
        <w:t>omite</w:t>
      </w:r>
      <w:proofErr w:type="spellEnd"/>
      <w:r w:rsidR="000303EA">
        <w:rPr>
          <w:rFonts w:cs="Arial"/>
          <w:highlight w:val="yellow"/>
        </w:rPr>
        <w:t xml:space="preserve"> in mode </w:t>
      </w:r>
      <w:proofErr w:type="spellStart"/>
      <w:r w:rsidR="000303EA">
        <w:rPr>
          <w:rFonts w:cs="Arial"/>
          <w:highlight w:val="yellow"/>
        </w:rPr>
        <w:t>repetat</w:t>
      </w:r>
      <w:proofErr w:type="spellEnd"/>
      <w:r w:rsidR="000303EA">
        <w:rPr>
          <w:rFonts w:cs="Arial"/>
          <w:highlight w:val="yellow"/>
        </w:rPr>
        <w:t xml:space="preserve"> </w:t>
      </w:r>
      <w:proofErr w:type="spellStart"/>
      <w:r w:rsidR="000303EA">
        <w:rPr>
          <w:rFonts w:cs="Arial"/>
          <w:highlight w:val="yellow"/>
        </w:rPr>
        <w:t>să</w:t>
      </w:r>
      <w:proofErr w:type="spellEnd"/>
      <w:r w:rsidR="000303EA">
        <w:rPr>
          <w:rFonts w:cs="Arial"/>
          <w:highlight w:val="yellow"/>
        </w:rPr>
        <w:t xml:space="preserve"> </w:t>
      </w:r>
      <w:proofErr w:type="spellStart"/>
      <w:r w:rsidR="000303EA">
        <w:rPr>
          <w:rFonts w:cs="Arial"/>
          <w:highlight w:val="yellow"/>
        </w:rPr>
        <w:t>aducă</w:t>
      </w:r>
      <w:proofErr w:type="spellEnd"/>
      <w:r w:rsidR="000303EA">
        <w:rPr>
          <w:rFonts w:cs="Arial"/>
          <w:highlight w:val="yellow"/>
        </w:rPr>
        <w:t xml:space="preserve"> la </w:t>
      </w:r>
      <w:proofErr w:type="spellStart"/>
      <w:r w:rsidR="000303EA">
        <w:rPr>
          <w:rFonts w:cs="Arial"/>
          <w:highlight w:val="yellow"/>
        </w:rPr>
        <w:t>îndeplinire</w:t>
      </w:r>
      <w:proofErr w:type="spellEnd"/>
      <w:r w:rsidR="000303EA">
        <w:rPr>
          <w:rFonts w:cs="Arial"/>
          <w:highlight w:val="yellow"/>
        </w:rPr>
        <w:t xml:space="preserve"> </w:t>
      </w:r>
      <w:proofErr w:type="spellStart"/>
      <w:r w:rsidR="000303EA">
        <w:rPr>
          <w:rFonts w:cs="Arial"/>
          <w:highlight w:val="yellow"/>
        </w:rPr>
        <w:t>Ordinul</w:t>
      </w:r>
      <w:proofErr w:type="spellEnd"/>
      <w:r w:rsidR="000303EA">
        <w:rPr>
          <w:rFonts w:cs="Arial"/>
          <w:highlight w:val="yellow"/>
        </w:rPr>
        <w:t xml:space="preserve"> </w:t>
      </w:r>
      <w:proofErr w:type="spellStart"/>
      <w:r w:rsidR="000303EA">
        <w:rPr>
          <w:rFonts w:cs="Arial"/>
          <w:highlight w:val="yellow"/>
        </w:rPr>
        <w:t>administrativ</w:t>
      </w:r>
      <w:proofErr w:type="spellEnd"/>
      <w:r w:rsidR="000303EA">
        <w:rPr>
          <w:rFonts w:cs="Arial"/>
          <w:highlight w:val="yellow"/>
        </w:rPr>
        <w:t xml:space="preserve"> </w:t>
      </w:r>
      <w:proofErr w:type="spellStart"/>
      <w:r w:rsidR="000303EA">
        <w:rPr>
          <w:rFonts w:cs="Arial"/>
          <w:highlight w:val="yellow"/>
        </w:rPr>
        <w:t>sau</w:t>
      </w:r>
      <w:proofErr w:type="spellEnd"/>
      <w:r w:rsidR="000303EA">
        <w:rPr>
          <w:rFonts w:cs="Arial"/>
          <w:highlight w:val="yellow"/>
        </w:rPr>
        <w:t xml:space="preserve"> </w:t>
      </w:r>
      <w:proofErr w:type="spellStart"/>
      <w:r w:rsidR="000303EA">
        <w:rPr>
          <w:rFonts w:cs="Arial"/>
          <w:highlight w:val="yellow"/>
        </w:rPr>
        <w:t>instrucţiunile</w:t>
      </w:r>
      <w:proofErr w:type="spellEnd"/>
      <w:r w:rsidR="000303EA">
        <w:rPr>
          <w:rFonts w:cs="Arial"/>
          <w:highlight w:val="yellow"/>
        </w:rPr>
        <w:t xml:space="preserve"> </w:t>
      </w:r>
      <w:proofErr w:type="spellStart"/>
      <w:r w:rsidR="000303EA">
        <w:rPr>
          <w:rFonts w:cs="Arial"/>
          <w:highlight w:val="yellow"/>
        </w:rPr>
        <w:t>emise</w:t>
      </w:r>
      <w:proofErr w:type="spellEnd"/>
      <w:r w:rsidR="000303EA">
        <w:rPr>
          <w:rFonts w:cs="Arial"/>
          <w:highlight w:val="yellow"/>
        </w:rPr>
        <w:t xml:space="preserve"> de </w:t>
      </w:r>
      <w:proofErr w:type="spellStart"/>
      <w:r w:rsidR="000303EA">
        <w:rPr>
          <w:rFonts w:cs="Arial"/>
          <w:highlight w:val="yellow"/>
        </w:rPr>
        <w:t>către</w:t>
      </w:r>
      <w:proofErr w:type="spellEnd"/>
      <w:r w:rsidR="000303EA">
        <w:rPr>
          <w:rFonts w:cs="Arial"/>
          <w:highlight w:val="yellow"/>
        </w:rPr>
        <w:t xml:space="preserve"> </w:t>
      </w:r>
      <w:proofErr w:type="spellStart"/>
      <w:r w:rsidR="000303EA">
        <w:rPr>
          <w:rFonts w:cs="Arial"/>
          <w:highlight w:val="yellow"/>
        </w:rPr>
        <w:t>Autoritatea</w:t>
      </w:r>
      <w:proofErr w:type="spellEnd"/>
      <w:r w:rsidR="000303EA">
        <w:rPr>
          <w:rFonts w:cs="Arial"/>
          <w:highlight w:val="yellow"/>
        </w:rPr>
        <w:t xml:space="preserve"> </w:t>
      </w:r>
      <w:proofErr w:type="spellStart"/>
      <w:r w:rsidR="000303EA">
        <w:rPr>
          <w:rFonts w:cs="Arial"/>
          <w:highlight w:val="yellow"/>
        </w:rPr>
        <w:t>Contractantă</w:t>
      </w:r>
      <w:proofErr w:type="spellEnd"/>
      <w:r w:rsidRPr="00974105">
        <w:rPr>
          <w:rFonts w:ascii="Arial" w:hAnsi="Arial" w:cs="Arial"/>
          <w:lang w:val="ro-RO"/>
        </w:rPr>
        <w:t>;</w:t>
      </w:r>
    </w:p>
    <w:p w:rsidR="00184D45" w:rsidRPr="00974105" w:rsidRDefault="00184D45" w:rsidP="00534CAE">
      <w:pPr>
        <w:tabs>
          <w:tab w:val="left" w:pos="1260"/>
        </w:tabs>
        <w:ind w:left="1267" w:hanging="540"/>
        <w:jc w:val="both"/>
        <w:rPr>
          <w:rFonts w:ascii="Arial" w:hAnsi="Arial" w:cs="Arial"/>
          <w:lang w:val="ro-RO"/>
        </w:rPr>
      </w:pPr>
      <w:r w:rsidRPr="00974105">
        <w:rPr>
          <w:rFonts w:ascii="Arial" w:hAnsi="Arial" w:cs="Arial"/>
          <w:lang w:val="ro-RO"/>
        </w:rPr>
        <w:t>d)</w:t>
      </w:r>
      <w:r w:rsidRPr="00974105">
        <w:rPr>
          <w:rFonts w:ascii="Arial" w:hAnsi="Arial" w:cs="Arial"/>
          <w:lang w:val="ro-RO"/>
        </w:rPr>
        <w:tab/>
        <w:t xml:space="preserve">Prestatorul cesionează Contractul de Servicii </w:t>
      </w:r>
      <w:r w:rsidR="00252BD0" w:rsidRPr="00974105">
        <w:rPr>
          <w:rFonts w:ascii="Arial" w:hAnsi="Arial" w:cs="Arial"/>
          <w:lang w:val="ro-RO"/>
        </w:rPr>
        <w:t xml:space="preserve">in alte conditii decat cele mentionate la art 2 </w:t>
      </w:r>
      <w:r w:rsidRPr="00974105">
        <w:rPr>
          <w:rFonts w:ascii="Arial" w:hAnsi="Arial" w:cs="Arial"/>
          <w:lang w:val="ro-RO"/>
        </w:rPr>
        <w:t>sau subcontractează fără a avea acordul scris al Autorităţii Contractante;</w:t>
      </w:r>
    </w:p>
    <w:p w:rsidR="005871E1" w:rsidRPr="00974105" w:rsidRDefault="000D6A35" w:rsidP="00534CAE">
      <w:pPr>
        <w:tabs>
          <w:tab w:val="left" w:pos="1260"/>
        </w:tabs>
        <w:ind w:left="1267" w:hanging="540"/>
        <w:jc w:val="both"/>
        <w:rPr>
          <w:rFonts w:ascii="Arial" w:hAnsi="Arial" w:cs="Arial"/>
          <w:lang w:val="ro-RO"/>
        </w:rPr>
      </w:pPr>
      <w:r w:rsidRPr="00974105">
        <w:rPr>
          <w:rFonts w:ascii="Arial" w:hAnsi="Arial" w:cs="Arial"/>
          <w:lang w:val="ro-RO"/>
        </w:rPr>
        <w:t>e)</w:t>
      </w:r>
      <w:r w:rsidRPr="00974105">
        <w:rPr>
          <w:rFonts w:ascii="Arial" w:hAnsi="Arial" w:cs="Arial"/>
          <w:lang w:val="ro-RO"/>
        </w:rPr>
        <w:tab/>
        <w:t>Prestatorul angajează sau înlocuiește experți</w:t>
      </w:r>
      <w:r w:rsidR="005871E1" w:rsidRPr="00974105">
        <w:rPr>
          <w:rFonts w:ascii="Arial" w:hAnsi="Arial" w:cs="Arial"/>
          <w:lang w:val="ro-RO"/>
        </w:rPr>
        <w:t>i</w:t>
      </w:r>
      <w:r w:rsidRPr="00974105">
        <w:rPr>
          <w:rFonts w:ascii="Arial" w:hAnsi="Arial" w:cs="Arial"/>
          <w:lang w:val="ro-RO"/>
        </w:rPr>
        <w:t xml:space="preserve"> </w:t>
      </w:r>
      <w:r w:rsidR="005871E1" w:rsidRPr="00974105">
        <w:rPr>
          <w:rFonts w:ascii="Arial" w:hAnsi="Arial" w:cs="Arial"/>
          <w:lang w:val="ro-RO"/>
        </w:rPr>
        <w:t>f</w:t>
      </w:r>
      <w:r w:rsidRPr="00974105">
        <w:rPr>
          <w:rFonts w:ascii="Arial" w:hAnsi="Arial" w:cs="Arial"/>
          <w:lang w:val="ro-RO"/>
        </w:rPr>
        <w:t>ă</w:t>
      </w:r>
      <w:r w:rsidR="005871E1" w:rsidRPr="00974105">
        <w:rPr>
          <w:rFonts w:ascii="Arial" w:hAnsi="Arial" w:cs="Arial"/>
          <w:lang w:val="ro-RO"/>
        </w:rPr>
        <w:t>r</w:t>
      </w:r>
      <w:r w:rsidRPr="00974105">
        <w:rPr>
          <w:rFonts w:ascii="Arial" w:hAnsi="Arial" w:cs="Arial"/>
          <w:lang w:val="ro-RO"/>
        </w:rPr>
        <w:t>ă aprobarea scrisă a Autorităț</w:t>
      </w:r>
      <w:r w:rsidR="005871E1" w:rsidRPr="00974105">
        <w:rPr>
          <w:rFonts w:ascii="Arial" w:hAnsi="Arial" w:cs="Arial"/>
          <w:lang w:val="ro-RO"/>
        </w:rPr>
        <w:t>ii Contractante;</w:t>
      </w:r>
    </w:p>
    <w:p w:rsidR="00184D45" w:rsidRPr="00974105" w:rsidRDefault="005871E1" w:rsidP="00534CAE">
      <w:pPr>
        <w:tabs>
          <w:tab w:val="left" w:pos="1260"/>
        </w:tabs>
        <w:ind w:left="1267" w:hanging="540"/>
        <w:jc w:val="both"/>
        <w:rPr>
          <w:rFonts w:ascii="Arial" w:hAnsi="Arial" w:cs="Arial"/>
          <w:lang w:val="ro-RO"/>
        </w:rPr>
      </w:pPr>
      <w:r w:rsidRPr="00974105">
        <w:rPr>
          <w:rFonts w:ascii="Arial" w:hAnsi="Arial" w:cs="Arial"/>
          <w:lang w:val="ro-RO"/>
        </w:rPr>
        <w:t>f</w:t>
      </w:r>
      <w:r w:rsidR="00184D45" w:rsidRPr="00974105">
        <w:rPr>
          <w:rFonts w:ascii="Arial" w:hAnsi="Arial" w:cs="Arial"/>
          <w:lang w:val="ro-RO"/>
        </w:rPr>
        <w:t>)</w:t>
      </w:r>
      <w:r w:rsidR="00184D45" w:rsidRPr="00974105">
        <w:rPr>
          <w:rFonts w:ascii="Arial" w:hAnsi="Arial" w:cs="Arial"/>
          <w:lang w:val="ro-RO"/>
        </w:rPr>
        <w:tab/>
        <w:t xml:space="preserve">Prestatorul </w:t>
      </w:r>
      <w:r w:rsidR="00252BD0" w:rsidRPr="00974105">
        <w:rPr>
          <w:rFonts w:ascii="Arial" w:hAnsi="Arial" w:cs="Arial"/>
          <w:lang w:val="ro-RO"/>
        </w:rPr>
        <w:t>este declarat in faliment prin hotararea unui judecator sindic</w:t>
      </w:r>
    </w:p>
    <w:p w:rsidR="00184D45" w:rsidRPr="00974105" w:rsidRDefault="005871E1" w:rsidP="00534CAE">
      <w:pPr>
        <w:tabs>
          <w:tab w:val="left" w:pos="1260"/>
        </w:tabs>
        <w:ind w:left="1267" w:hanging="540"/>
        <w:jc w:val="both"/>
        <w:rPr>
          <w:rFonts w:ascii="Arial" w:hAnsi="Arial" w:cs="Arial"/>
          <w:snapToGrid w:val="0"/>
          <w:lang w:val="ro-RO"/>
        </w:rPr>
      </w:pPr>
      <w:r w:rsidRPr="00974105">
        <w:rPr>
          <w:rFonts w:ascii="Arial" w:hAnsi="Arial" w:cs="Arial"/>
          <w:lang w:val="ro-RO"/>
        </w:rPr>
        <w:t>g</w:t>
      </w:r>
      <w:r w:rsidR="00184D45" w:rsidRPr="00974105">
        <w:rPr>
          <w:rFonts w:ascii="Arial" w:hAnsi="Arial" w:cs="Arial"/>
          <w:lang w:val="ro-RO"/>
        </w:rPr>
        <w:t>)</w:t>
      </w:r>
      <w:r w:rsidR="00184D45" w:rsidRPr="00974105">
        <w:rPr>
          <w:rFonts w:ascii="Arial" w:hAnsi="Arial" w:cs="Arial"/>
          <w:lang w:val="ro-RO"/>
        </w:rPr>
        <w:tab/>
      </w:r>
      <w:r w:rsidR="00184D45" w:rsidRPr="00974105">
        <w:rPr>
          <w:rFonts w:ascii="Arial" w:hAnsi="Arial" w:cs="Arial"/>
          <w:snapToGrid w:val="0"/>
          <w:lang w:val="ro-RO"/>
        </w:rPr>
        <w:t xml:space="preserve">Prestatorul a </w:t>
      </w:r>
      <w:r w:rsidR="00184D45" w:rsidRPr="00974105">
        <w:rPr>
          <w:rFonts w:ascii="Arial" w:hAnsi="Arial" w:cs="Arial"/>
          <w:lang w:val="ro-RO"/>
        </w:rPr>
        <w:t>fost</w:t>
      </w:r>
      <w:r w:rsidR="00184D45" w:rsidRPr="00974105">
        <w:rPr>
          <w:rFonts w:ascii="Arial" w:hAnsi="Arial" w:cs="Arial"/>
          <w:snapToGrid w:val="0"/>
          <w:lang w:val="ro-RO"/>
        </w:rPr>
        <w:t xml:space="preserve"> condamnat </w:t>
      </w:r>
      <w:r w:rsidR="000D6A35" w:rsidRPr="00974105">
        <w:rPr>
          <w:rFonts w:ascii="Arial" w:hAnsi="Arial" w:cs="Arial"/>
          <w:snapToGrid w:val="0"/>
          <w:lang w:val="ro-RO"/>
        </w:rPr>
        <w:t xml:space="preserve">printr-o hotărâre judecătorească definitivă, </w:t>
      </w:r>
      <w:r w:rsidR="00184D45" w:rsidRPr="00974105">
        <w:rPr>
          <w:rFonts w:ascii="Arial" w:hAnsi="Arial" w:cs="Arial"/>
          <w:snapToGrid w:val="0"/>
          <w:lang w:val="ro-RO"/>
        </w:rPr>
        <w:t>pentru o infracţiune în legătură cu exercitarea profesiei;</w:t>
      </w:r>
    </w:p>
    <w:p w:rsidR="00184D45" w:rsidRPr="00974105" w:rsidRDefault="005871E1" w:rsidP="00534CAE">
      <w:pPr>
        <w:tabs>
          <w:tab w:val="left" w:pos="1260"/>
        </w:tabs>
        <w:ind w:left="1267" w:hanging="540"/>
        <w:jc w:val="both"/>
        <w:rPr>
          <w:rFonts w:ascii="Arial" w:hAnsi="Arial" w:cs="Arial"/>
          <w:lang w:val="ro-RO"/>
        </w:rPr>
      </w:pPr>
      <w:r w:rsidRPr="00974105">
        <w:rPr>
          <w:rFonts w:ascii="Arial" w:hAnsi="Arial" w:cs="Arial"/>
          <w:lang w:val="ro-RO"/>
        </w:rPr>
        <w:lastRenderedPageBreak/>
        <w:t>h</w:t>
      </w:r>
      <w:r w:rsidR="00184D45" w:rsidRPr="00974105">
        <w:rPr>
          <w:rFonts w:ascii="Arial" w:hAnsi="Arial" w:cs="Arial"/>
          <w:lang w:val="ro-RO"/>
        </w:rPr>
        <w:t>)</w:t>
      </w:r>
      <w:r w:rsidR="00184D45" w:rsidRPr="00974105">
        <w:rPr>
          <w:rFonts w:ascii="Arial" w:hAnsi="Arial" w:cs="Arial"/>
          <w:lang w:val="ro-RO"/>
        </w:rPr>
        <w:tab/>
        <w:t>Prestatorul se află în culpă profesională gravă ce poate fi dovedită prin orice mijloc de probă pe care Autoritatea Contractantă îl poate justifica;</w:t>
      </w:r>
    </w:p>
    <w:p w:rsidR="00184D45" w:rsidRPr="00974105" w:rsidRDefault="005871E1" w:rsidP="00534CAE">
      <w:pPr>
        <w:tabs>
          <w:tab w:val="left" w:pos="1260"/>
        </w:tabs>
        <w:ind w:left="1267" w:hanging="540"/>
        <w:jc w:val="both"/>
        <w:rPr>
          <w:rFonts w:ascii="Arial" w:hAnsi="Arial" w:cs="Arial"/>
          <w:lang w:val="ro-RO"/>
        </w:rPr>
      </w:pPr>
      <w:r w:rsidRPr="00974105">
        <w:rPr>
          <w:rFonts w:ascii="Arial" w:hAnsi="Arial" w:cs="Arial"/>
          <w:lang w:val="ro-RO"/>
        </w:rPr>
        <w:t>i</w:t>
      </w:r>
      <w:r w:rsidR="00184D45" w:rsidRPr="00974105">
        <w:rPr>
          <w:rFonts w:ascii="Arial" w:hAnsi="Arial" w:cs="Arial"/>
          <w:lang w:val="ro-RO"/>
        </w:rPr>
        <w:t>)</w:t>
      </w:r>
      <w:r w:rsidR="00184D45" w:rsidRPr="00974105">
        <w:rPr>
          <w:rFonts w:ascii="Arial" w:hAnsi="Arial" w:cs="Arial"/>
          <w:lang w:val="ro-RO"/>
        </w:rPr>
        <w:tab/>
      </w:r>
      <w:r w:rsidR="000D6A35" w:rsidRPr="00974105">
        <w:rPr>
          <w:rFonts w:ascii="Arial" w:hAnsi="Arial" w:cs="Arial"/>
          <w:lang w:val="ro-RO"/>
        </w:rPr>
        <w:t>Î</w:t>
      </w:r>
      <w:r w:rsidR="00184D45" w:rsidRPr="00974105">
        <w:rPr>
          <w:rFonts w:ascii="Arial" w:hAnsi="Arial" w:cs="Arial"/>
          <w:lang w:val="ro-RO"/>
        </w:rPr>
        <w:t>mpotriva Prestatorului a fost pronunţată o hotărâre având autoritate de lucru judecat cu privire la fraudă, corupţie, implicarea într-o organizaţie criminală sau orice altă activitate ilegală în dauna intereselor financiare ale CE;</w:t>
      </w:r>
    </w:p>
    <w:p w:rsidR="00184D45" w:rsidRPr="00974105" w:rsidRDefault="005871E1" w:rsidP="00534CAE">
      <w:pPr>
        <w:tabs>
          <w:tab w:val="left" w:pos="1260"/>
        </w:tabs>
        <w:ind w:left="1267" w:hanging="540"/>
        <w:jc w:val="both"/>
        <w:rPr>
          <w:rFonts w:ascii="Arial" w:hAnsi="Arial" w:cs="Arial"/>
          <w:lang w:val="ro-RO"/>
        </w:rPr>
      </w:pPr>
      <w:r w:rsidRPr="00974105">
        <w:rPr>
          <w:rFonts w:ascii="Arial" w:hAnsi="Arial" w:cs="Arial"/>
          <w:lang w:val="ro-RO"/>
        </w:rPr>
        <w:t>j</w:t>
      </w:r>
      <w:r w:rsidR="000D6A35" w:rsidRPr="00974105">
        <w:rPr>
          <w:rFonts w:ascii="Arial" w:hAnsi="Arial" w:cs="Arial"/>
          <w:lang w:val="ro-RO"/>
        </w:rPr>
        <w:t>)</w:t>
      </w:r>
      <w:r w:rsidR="000D6A35" w:rsidRPr="00974105">
        <w:rPr>
          <w:rFonts w:ascii="Arial" w:hAnsi="Arial" w:cs="Arial"/>
          <w:lang w:val="ro-RO"/>
        </w:rPr>
        <w:tab/>
        <w:t>Î</w:t>
      </w:r>
      <w:r w:rsidR="00184D45" w:rsidRPr="00974105">
        <w:rPr>
          <w:rFonts w:ascii="Arial" w:hAnsi="Arial" w:cs="Arial"/>
          <w:lang w:val="ro-RO"/>
        </w:rPr>
        <w:t xml:space="preserve">n cadrul unei alte proceduri de </w:t>
      </w:r>
      <w:r w:rsidR="000A0902" w:rsidRPr="00974105">
        <w:rPr>
          <w:rFonts w:ascii="Arial" w:hAnsi="Arial" w:cs="Arial"/>
          <w:lang w:val="ro-RO"/>
        </w:rPr>
        <w:t>atribuire</w:t>
      </w:r>
      <w:r w:rsidR="00184D45" w:rsidRPr="00974105">
        <w:rPr>
          <w:rFonts w:ascii="Arial" w:hAnsi="Arial" w:cs="Arial"/>
          <w:lang w:val="ro-RO"/>
        </w:rPr>
        <w:t xml:space="preserve"> sau procedură de acordare a unei finanţări din bugetul </w:t>
      </w:r>
      <w:r w:rsidR="000A0902" w:rsidRPr="00974105">
        <w:rPr>
          <w:rFonts w:ascii="Arial" w:hAnsi="Arial" w:cs="Arial"/>
          <w:lang w:val="ro-RO"/>
        </w:rPr>
        <w:t>Uniunii Europene</w:t>
      </w:r>
      <w:r w:rsidR="00184D45" w:rsidRPr="00974105">
        <w:rPr>
          <w:rFonts w:ascii="Arial" w:hAnsi="Arial" w:cs="Arial"/>
          <w:lang w:val="ro-RO"/>
        </w:rPr>
        <w:t xml:space="preserve">, Prestatorul a fost declarat culpabil de încălcarea gravă a contractului ca rezultat al neexecutării obligaţiilor sale contractuale; </w:t>
      </w:r>
    </w:p>
    <w:p w:rsidR="00184D45" w:rsidRPr="00974105" w:rsidRDefault="00165ECE" w:rsidP="00534CAE">
      <w:pPr>
        <w:tabs>
          <w:tab w:val="left" w:pos="1260"/>
        </w:tabs>
        <w:ind w:left="1267" w:hanging="540"/>
        <w:jc w:val="both"/>
        <w:rPr>
          <w:rFonts w:ascii="Arial" w:hAnsi="Arial" w:cs="Arial"/>
          <w:lang w:val="ro-RO"/>
        </w:rPr>
      </w:pPr>
      <w:r w:rsidRPr="00974105">
        <w:rPr>
          <w:rFonts w:ascii="Arial" w:hAnsi="Arial" w:cs="Arial"/>
          <w:lang w:val="ro-RO"/>
        </w:rPr>
        <w:t>k</w:t>
      </w:r>
      <w:r w:rsidR="000D6A35" w:rsidRPr="00974105">
        <w:rPr>
          <w:rFonts w:ascii="Arial" w:hAnsi="Arial" w:cs="Arial"/>
          <w:lang w:val="ro-RO"/>
        </w:rPr>
        <w:t>)</w:t>
      </w:r>
      <w:r w:rsidR="000D6A35" w:rsidRPr="00974105">
        <w:rPr>
          <w:rFonts w:ascii="Arial" w:hAnsi="Arial" w:cs="Arial"/>
          <w:lang w:val="ro-RO"/>
        </w:rPr>
        <w:tab/>
        <w:t>A</w:t>
      </w:r>
      <w:r w:rsidR="00184D45" w:rsidRPr="00974105">
        <w:rPr>
          <w:rFonts w:ascii="Arial" w:hAnsi="Arial" w:cs="Arial"/>
          <w:lang w:val="ro-RO"/>
        </w:rPr>
        <w:t>re loc orice modificare organizaţională care implică o schimbare cu privire la personalitatea juridică, natura sau controlul Prestatorului, cu excepţia situaţiei în care asemenea modificări sunt înregistrate într-un act adiţional la Contractul de Servicii;</w:t>
      </w:r>
    </w:p>
    <w:p w:rsidR="00184D45" w:rsidRPr="00974105" w:rsidRDefault="00165ECE" w:rsidP="00534CAE">
      <w:pPr>
        <w:tabs>
          <w:tab w:val="left" w:pos="1260"/>
        </w:tabs>
        <w:ind w:left="1267" w:hanging="540"/>
        <w:jc w:val="both"/>
        <w:rPr>
          <w:rFonts w:ascii="Arial" w:hAnsi="Arial" w:cs="Arial"/>
          <w:lang w:val="ro-RO"/>
        </w:rPr>
      </w:pPr>
      <w:r w:rsidRPr="00974105">
        <w:rPr>
          <w:rFonts w:ascii="Arial" w:hAnsi="Arial" w:cs="Arial"/>
          <w:lang w:val="ro-RO"/>
        </w:rPr>
        <w:t>l</w:t>
      </w:r>
      <w:r w:rsidR="000A0902" w:rsidRPr="00974105">
        <w:rPr>
          <w:rFonts w:ascii="Arial" w:hAnsi="Arial" w:cs="Arial"/>
          <w:lang w:val="ro-RO"/>
        </w:rPr>
        <w:t>)</w:t>
      </w:r>
      <w:r w:rsidR="000A0902" w:rsidRPr="00974105">
        <w:rPr>
          <w:rFonts w:ascii="Arial" w:hAnsi="Arial" w:cs="Arial"/>
          <w:lang w:val="ro-RO"/>
        </w:rPr>
        <w:tab/>
        <w:t>A</w:t>
      </w:r>
      <w:r w:rsidR="00184D45" w:rsidRPr="00974105">
        <w:rPr>
          <w:rFonts w:ascii="Arial" w:hAnsi="Arial" w:cs="Arial"/>
          <w:lang w:val="ro-RO"/>
        </w:rPr>
        <w:t>pariţia oricărei alte incapacităţi legale care să împiedice executarea Contractului de Servicii;</w:t>
      </w:r>
    </w:p>
    <w:p w:rsidR="00753B45" w:rsidRDefault="00165ECE" w:rsidP="00534CAE">
      <w:pPr>
        <w:tabs>
          <w:tab w:val="left" w:pos="1260"/>
        </w:tabs>
        <w:ind w:left="1260" w:hanging="540"/>
        <w:jc w:val="both"/>
        <w:rPr>
          <w:rFonts w:ascii="Arial" w:hAnsi="Arial" w:cs="Arial"/>
          <w:lang w:val="ro-RO"/>
        </w:rPr>
      </w:pPr>
      <w:r w:rsidRPr="00974105">
        <w:rPr>
          <w:rFonts w:ascii="Arial" w:hAnsi="Arial" w:cs="Arial"/>
          <w:lang w:val="ro-RO"/>
        </w:rPr>
        <w:t>m</w:t>
      </w:r>
      <w:r w:rsidR="00184D45" w:rsidRPr="00974105">
        <w:rPr>
          <w:rFonts w:ascii="Arial" w:hAnsi="Arial" w:cs="Arial"/>
          <w:lang w:val="ro-RO"/>
        </w:rPr>
        <w:t>)</w:t>
      </w:r>
      <w:r w:rsidR="00184D45" w:rsidRPr="00974105">
        <w:rPr>
          <w:rFonts w:ascii="Arial" w:hAnsi="Arial" w:cs="Arial"/>
          <w:lang w:val="ro-RO"/>
        </w:rPr>
        <w:tab/>
        <w:t>Prestatorul eşuează în a furniza garanţiile sau asigurările solicitate, sau persoana care furnizează garanţia sau asigurarea nu este în măsură să îşi îndeplinească angajamentele.</w:t>
      </w:r>
    </w:p>
    <w:p w:rsidR="00184D45" w:rsidRPr="00753B45" w:rsidRDefault="00753B45" w:rsidP="00534CAE">
      <w:pPr>
        <w:pStyle w:val="ListParagraph"/>
        <w:numPr>
          <w:ilvl w:val="1"/>
          <w:numId w:val="14"/>
        </w:numPr>
        <w:tabs>
          <w:tab w:val="left" w:pos="1260"/>
        </w:tabs>
        <w:jc w:val="both"/>
        <w:rPr>
          <w:rFonts w:ascii="Arial" w:hAnsi="Arial" w:cs="Arial"/>
          <w:lang w:val="ro-RO"/>
        </w:rPr>
      </w:pPr>
      <w:r w:rsidRPr="00753B45">
        <w:rPr>
          <w:rFonts w:asciiTheme="minorHAnsi" w:eastAsiaTheme="minorHAnsi" w:hAnsiTheme="minorHAnsi" w:cs="Arial"/>
          <w:sz w:val="22"/>
          <w:szCs w:val="22"/>
          <w:highlight w:val="yellow"/>
        </w:rPr>
        <w:t xml:space="preserve">Ulterior </w:t>
      </w:r>
      <w:proofErr w:type="spellStart"/>
      <w:r w:rsidRPr="00753B45">
        <w:rPr>
          <w:rFonts w:asciiTheme="minorHAnsi" w:eastAsiaTheme="minorHAnsi" w:hAnsiTheme="minorHAnsi" w:cs="Arial"/>
          <w:sz w:val="22"/>
          <w:szCs w:val="22"/>
          <w:highlight w:val="yellow"/>
        </w:rPr>
        <w:t>încetării</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Contractului</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Autoritatea</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Contractantă</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poate</w:t>
      </w:r>
      <w:proofErr w:type="spellEnd"/>
      <w:r w:rsidRPr="00753B45">
        <w:rPr>
          <w:rFonts w:asciiTheme="minorHAnsi" w:eastAsiaTheme="minorHAnsi" w:hAnsiTheme="minorHAnsi" w:cs="Arial"/>
          <w:sz w:val="22"/>
          <w:szCs w:val="22"/>
          <w:highlight w:val="yellow"/>
        </w:rPr>
        <w:t xml:space="preserve"> </w:t>
      </w:r>
      <w:proofErr w:type="spellStart"/>
      <w:proofErr w:type="gramStart"/>
      <w:r w:rsidRPr="00753B45">
        <w:rPr>
          <w:rFonts w:asciiTheme="minorHAnsi" w:eastAsiaTheme="minorHAnsi" w:hAnsiTheme="minorHAnsi" w:cs="Arial"/>
          <w:sz w:val="22"/>
          <w:szCs w:val="22"/>
          <w:highlight w:val="yellow"/>
        </w:rPr>
        <w:t>să</w:t>
      </w:r>
      <w:proofErr w:type="spellEnd"/>
      <w:proofErr w:type="gram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finalizeze</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ea</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însăşi</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Serviciile</w:t>
      </w:r>
      <w:proofErr w:type="spellEnd"/>
      <w:r w:rsidRPr="00753B45">
        <w:rPr>
          <w:rFonts w:asciiTheme="minorHAnsi" w:eastAsiaTheme="minorHAnsi" w:hAnsiTheme="minorHAnsi" w:cs="Arial"/>
          <w:sz w:val="22"/>
          <w:szCs w:val="22"/>
          <w:highlight w:val="yellow"/>
        </w:rPr>
        <w:t xml:space="preserve"> de </w:t>
      </w:r>
      <w:proofErr w:type="spellStart"/>
      <w:r w:rsidRPr="00753B45">
        <w:rPr>
          <w:rFonts w:asciiTheme="minorHAnsi" w:eastAsiaTheme="minorHAnsi" w:hAnsiTheme="minorHAnsi" w:cs="Arial"/>
          <w:sz w:val="22"/>
          <w:szCs w:val="22"/>
          <w:highlight w:val="yellow"/>
        </w:rPr>
        <w:t>asistenţă</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tehnică</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sau</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să</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încheie</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orice</w:t>
      </w:r>
      <w:proofErr w:type="spellEnd"/>
      <w:r w:rsidRPr="00753B45">
        <w:rPr>
          <w:rFonts w:asciiTheme="minorHAnsi" w:eastAsiaTheme="minorHAnsi" w:hAnsiTheme="minorHAnsi" w:cs="Arial"/>
          <w:sz w:val="22"/>
          <w:szCs w:val="22"/>
          <w:highlight w:val="yellow"/>
        </w:rPr>
        <w:t xml:space="preserve"> alt contract cu un </w:t>
      </w:r>
      <w:proofErr w:type="spellStart"/>
      <w:r w:rsidRPr="00753B45">
        <w:rPr>
          <w:rFonts w:asciiTheme="minorHAnsi" w:eastAsiaTheme="minorHAnsi" w:hAnsiTheme="minorHAnsi" w:cs="Arial"/>
          <w:sz w:val="22"/>
          <w:szCs w:val="22"/>
          <w:highlight w:val="yellow"/>
        </w:rPr>
        <w:t>terţ</w:t>
      </w:r>
      <w:proofErr w:type="spellEnd"/>
      <w:r w:rsidRPr="00753B45">
        <w:rPr>
          <w:rFonts w:asciiTheme="minorHAnsi" w:eastAsiaTheme="minorHAnsi" w:hAnsiTheme="minorHAnsi" w:cs="Arial"/>
          <w:sz w:val="22"/>
          <w:szCs w:val="22"/>
          <w:highlight w:val="yellow"/>
        </w:rPr>
        <w:t xml:space="preserve">. Culpa </w:t>
      </w:r>
      <w:proofErr w:type="spellStart"/>
      <w:r w:rsidRPr="00753B45">
        <w:rPr>
          <w:rFonts w:asciiTheme="minorHAnsi" w:eastAsiaTheme="minorHAnsi" w:hAnsiTheme="minorHAnsi" w:cs="Arial"/>
          <w:sz w:val="22"/>
          <w:szCs w:val="22"/>
          <w:highlight w:val="yellow"/>
        </w:rPr>
        <w:t>Prestatorului</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pentru</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întârziere</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în</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finalizarea</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Contractului</w:t>
      </w:r>
      <w:proofErr w:type="spellEnd"/>
      <w:r w:rsidRPr="00753B45">
        <w:rPr>
          <w:rFonts w:asciiTheme="minorHAnsi" w:eastAsiaTheme="minorHAnsi" w:hAnsiTheme="minorHAnsi" w:cs="Arial"/>
          <w:sz w:val="22"/>
          <w:szCs w:val="22"/>
          <w:highlight w:val="yellow"/>
        </w:rPr>
        <w:t xml:space="preserve"> de </w:t>
      </w:r>
      <w:proofErr w:type="spellStart"/>
      <w:r w:rsidRPr="00753B45">
        <w:rPr>
          <w:rFonts w:asciiTheme="minorHAnsi" w:eastAsiaTheme="minorHAnsi" w:hAnsiTheme="minorHAnsi" w:cs="Arial"/>
          <w:sz w:val="22"/>
          <w:szCs w:val="22"/>
          <w:highlight w:val="yellow"/>
        </w:rPr>
        <w:t>Servicii</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va</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înceta</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imediat</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când</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Autoritatea</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Contractantă</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reziliază</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Contractul</w:t>
      </w:r>
      <w:proofErr w:type="spellEnd"/>
      <w:r w:rsidRPr="00753B45">
        <w:rPr>
          <w:rFonts w:asciiTheme="minorHAnsi" w:eastAsiaTheme="minorHAnsi" w:hAnsiTheme="minorHAnsi" w:cs="Arial"/>
          <w:sz w:val="22"/>
          <w:szCs w:val="22"/>
          <w:highlight w:val="yellow"/>
        </w:rPr>
        <w:t xml:space="preserve"> de </w:t>
      </w:r>
      <w:proofErr w:type="spellStart"/>
      <w:r w:rsidRPr="00753B45">
        <w:rPr>
          <w:rFonts w:asciiTheme="minorHAnsi" w:eastAsiaTheme="minorHAnsi" w:hAnsiTheme="minorHAnsi" w:cs="Arial"/>
          <w:sz w:val="22"/>
          <w:szCs w:val="22"/>
          <w:highlight w:val="yellow"/>
        </w:rPr>
        <w:t>Servicii</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fără</w:t>
      </w:r>
      <w:proofErr w:type="spellEnd"/>
      <w:r w:rsidRPr="00753B45">
        <w:rPr>
          <w:rFonts w:asciiTheme="minorHAnsi" w:eastAsiaTheme="minorHAnsi" w:hAnsiTheme="minorHAnsi" w:cs="Arial"/>
          <w:sz w:val="22"/>
          <w:szCs w:val="22"/>
          <w:highlight w:val="yellow"/>
        </w:rPr>
        <w:t xml:space="preserve"> a </w:t>
      </w:r>
      <w:proofErr w:type="spellStart"/>
      <w:r w:rsidRPr="00753B45">
        <w:rPr>
          <w:rFonts w:asciiTheme="minorHAnsi" w:eastAsiaTheme="minorHAnsi" w:hAnsiTheme="minorHAnsi" w:cs="Arial"/>
          <w:sz w:val="22"/>
          <w:szCs w:val="22"/>
          <w:highlight w:val="yellow"/>
        </w:rPr>
        <w:t>afecta</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vreo</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răspundere</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deja</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angajată</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în</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cadrul</w:t>
      </w:r>
      <w:proofErr w:type="spellEnd"/>
      <w:r w:rsidRPr="00753B45">
        <w:rPr>
          <w:rFonts w:asciiTheme="minorHAnsi" w:eastAsiaTheme="minorHAnsi" w:hAnsiTheme="minorHAnsi" w:cs="Arial"/>
          <w:sz w:val="22"/>
          <w:szCs w:val="22"/>
          <w:highlight w:val="yellow"/>
        </w:rPr>
        <w:t xml:space="preserve"> </w:t>
      </w:r>
      <w:proofErr w:type="spellStart"/>
      <w:r w:rsidRPr="00753B45">
        <w:rPr>
          <w:rFonts w:asciiTheme="minorHAnsi" w:eastAsiaTheme="minorHAnsi" w:hAnsiTheme="minorHAnsi" w:cs="Arial"/>
          <w:sz w:val="22"/>
          <w:szCs w:val="22"/>
          <w:highlight w:val="yellow"/>
        </w:rPr>
        <w:t>acestuia</w:t>
      </w:r>
      <w:proofErr w:type="spellEnd"/>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De îndată ce va fi posibil după momentul rezilierii, Autoritatea Contractantă, va certifica valoarea Serviciilor şi toate sumele cuvenite Prestatorului la data rezilierii.</w:t>
      </w:r>
      <w:r w:rsidR="00AD661B" w:rsidRPr="00974105">
        <w:rPr>
          <w:rFonts w:ascii="Arial" w:hAnsi="Arial" w:cs="Arial"/>
          <w:lang w:val="ro-RO"/>
        </w:rPr>
        <w:t xml:space="preserve"> </w:t>
      </w:r>
      <w:r w:rsidRPr="00974105">
        <w:rPr>
          <w:rFonts w:ascii="Arial" w:hAnsi="Arial" w:cs="Arial"/>
          <w:lang w:val="ro-RO"/>
        </w:rPr>
        <w:t>Autoritatea Contractantă nu va fi obligată să efectueze plăţi către Prestator până la finalizarea Serviciilor, moment la care Autoritatea Contractantă va fi îndreptăţită să recupereze de la Prestator costurile suplimentare, dacă există</w:t>
      </w:r>
      <w:r w:rsidR="00AD661B" w:rsidRPr="00974105">
        <w:rPr>
          <w:rFonts w:ascii="Arial" w:hAnsi="Arial" w:cs="Arial"/>
          <w:lang w:val="ro-RO"/>
        </w:rPr>
        <w:t xml:space="preserve">, </w:t>
      </w:r>
      <w:r w:rsidRPr="00974105">
        <w:rPr>
          <w:rFonts w:ascii="Arial" w:hAnsi="Arial" w:cs="Arial"/>
          <w:lang w:val="ro-RO"/>
        </w:rPr>
        <w:t>pentru finalizarea Serviciilor, sau va plăti Prestatorului orice sumă scadentă datorată conform Articolul 2</w:t>
      </w:r>
      <w:r w:rsidR="00C272BC" w:rsidRPr="00974105">
        <w:rPr>
          <w:rFonts w:ascii="Arial" w:hAnsi="Arial" w:cs="Arial"/>
          <w:lang w:val="ro-RO"/>
        </w:rPr>
        <w:t>8</w:t>
      </w:r>
      <w:r w:rsidRPr="00974105">
        <w:rPr>
          <w:rFonts w:ascii="Arial" w:hAnsi="Arial" w:cs="Arial"/>
          <w:lang w:val="ro-RO"/>
        </w:rPr>
        <w:t xml:space="preserve"> din Condiţiile Generale.</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 xml:space="preserve">Dacă Autoritatea Contractantă reziliază Contractul de Servicii, va fi îndreptăţită să recupereze de la Prestator fără a renunţa la celelalte acţiuni la care este îndreptăţită în baza Contractului de Servicii, orice pierdere sau prejudiciu suferit. </w:t>
      </w:r>
    </w:p>
    <w:p w:rsidR="00323890" w:rsidRPr="00974105" w:rsidRDefault="000A0902" w:rsidP="00534CAE">
      <w:pPr>
        <w:numPr>
          <w:ilvl w:val="1"/>
          <w:numId w:val="14"/>
        </w:numPr>
        <w:ind w:left="562" w:hanging="562"/>
        <w:jc w:val="both"/>
        <w:rPr>
          <w:rFonts w:ascii="Arial" w:hAnsi="Arial" w:cs="Arial"/>
          <w:lang w:val="ro-RO"/>
        </w:rPr>
      </w:pPr>
      <w:r w:rsidRPr="00974105">
        <w:rPr>
          <w:rFonts w:ascii="Arial" w:hAnsi="Arial" w:cs="Arial"/>
          <w:lang w:val="ro-RO"/>
        </w:rPr>
        <w:t>In cazul in care contractul î</w:t>
      </w:r>
      <w:r w:rsidR="00184D45" w:rsidRPr="00974105">
        <w:rPr>
          <w:rFonts w:ascii="Arial" w:hAnsi="Arial" w:cs="Arial"/>
          <w:lang w:val="ro-RO"/>
        </w:rPr>
        <w:t xml:space="preserve">nceteaza </w:t>
      </w:r>
      <w:r w:rsidRPr="00974105">
        <w:rPr>
          <w:rFonts w:ascii="Arial" w:hAnsi="Arial" w:cs="Arial"/>
          <w:lang w:val="ro-RO"/>
        </w:rPr>
        <w:t xml:space="preserve">la inițiativa Autoritaţii contractante </w:t>
      </w:r>
      <w:r w:rsidR="00184D45" w:rsidRPr="00974105">
        <w:rPr>
          <w:rFonts w:ascii="Arial" w:hAnsi="Arial" w:cs="Arial"/>
          <w:lang w:val="ro-RO"/>
        </w:rPr>
        <w:t>din culpa Prestatorului, acesta nu va avea dreptul să pretindă, suplimentar faţă de sumele ce i se cuvin pentru munca deja prestată, despăgubiri pentru orice pierdere sau prejudiciu suferit.</w:t>
      </w:r>
    </w:p>
    <w:p w:rsidR="00405CA4" w:rsidRPr="00974105" w:rsidRDefault="00405CA4" w:rsidP="00534CAE">
      <w:pPr>
        <w:numPr>
          <w:ilvl w:val="1"/>
          <w:numId w:val="14"/>
        </w:numPr>
        <w:ind w:left="562" w:hanging="562"/>
        <w:jc w:val="both"/>
        <w:rPr>
          <w:rFonts w:ascii="Arial" w:hAnsi="Arial" w:cs="Arial"/>
          <w:lang w:val="ro-RO"/>
        </w:rPr>
      </w:pPr>
      <w:r w:rsidRPr="00974105">
        <w:rPr>
          <w:rFonts w:ascii="Arial" w:hAnsi="Arial" w:cs="Arial"/>
          <w:lang w:val="ro-RO"/>
        </w:rPr>
        <w:t>Dreptul de denunțare unilaterală a contractului din partea achizitorului este valabil și pentru situația sistării alocării resurselor financiare din partea Autorității de Management, dacă Autoritatea Contractantă nu dispune de alte resurse pentru continuarea proiectului, fără ca prin această denunțare Prestatorul să aibă dreptul la a</w:t>
      </w:r>
      <w:r w:rsidR="00AD661B" w:rsidRPr="00974105">
        <w:rPr>
          <w:rFonts w:ascii="Arial" w:hAnsi="Arial" w:cs="Arial"/>
          <w:lang w:val="ro-RO"/>
        </w:rPr>
        <w:t xml:space="preserve"> </w:t>
      </w:r>
      <w:r w:rsidRPr="00974105">
        <w:rPr>
          <w:rFonts w:ascii="Arial" w:hAnsi="Arial" w:cs="Arial"/>
          <w:lang w:val="ro-RO"/>
        </w:rPr>
        <w:t>solicita plata unor daune sau prejudicii. Prestatorul are dreptul de a pretinde numai plata corespunzătoare pentru partea de contract îndeplinită până la data denunțării unilaterale a contractului.</w:t>
      </w:r>
    </w:p>
    <w:p w:rsidR="00184D45" w:rsidRPr="00974105" w:rsidRDefault="00184D45" w:rsidP="00534CAE">
      <w:pPr>
        <w:pStyle w:val="Style1"/>
        <w:numPr>
          <w:ilvl w:val="0"/>
          <w:numId w:val="14"/>
        </w:numPr>
        <w:spacing w:before="0" w:after="0"/>
        <w:ind w:right="-7"/>
        <w:rPr>
          <w:sz w:val="24"/>
          <w:szCs w:val="24"/>
          <w:lang w:val="ro-RO"/>
        </w:rPr>
      </w:pPr>
      <w:r w:rsidRPr="00974105">
        <w:rPr>
          <w:sz w:val="24"/>
          <w:szCs w:val="24"/>
          <w:lang w:val="ro-RO"/>
        </w:rPr>
        <w:t xml:space="preserve"> </w:t>
      </w:r>
      <w:bookmarkStart w:id="331" w:name="_Toc168995112"/>
      <w:bookmarkStart w:id="332" w:name="_Toc192926868"/>
      <w:bookmarkStart w:id="333" w:name="_Toc192928416"/>
      <w:bookmarkStart w:id="334" w:name="_Toc193017825"/>
      <w:bookmarkStart w:id="335" w:name="_Toc193018246"/>
      <w:bookmarkStart w:id="336" w:name="_Toc193020484"/>
      <w:bookmarkStart w:id="337" w:name="_Toc193020773"/>
      <w:bookmarkStart w:id="338" w:name="_Toc394487753"/>
      <w:bookmarkEnd w:id="331"/>
      <w:r w:rsidRPr="00974105">
        <w:rPr>
          <w:sz w:val="24"/>
          <w:szCs w:val="24"/>
          <w:lang w:val="ro-RO"/>
        </w:rPr>
        <w:t>Încetarea Contractului de Servicii din iniţiativa Prestatorului</w:t>
      </w:r>
      <w:bookmarkEnd w:id="332"/>
      <w:bookmarkEnd w:id="333"/>
      <w:bookmarkEnd w:id="334"/>
      <w:bookmarkEnd w:id="335"/>
      <w:bookmarkEnd w:id="336"/>
      <w:bookmarkEnd w:id="337"/>
      <w:bookmarkEnd w:id="338"/>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 xml:space="preserve">În urma unui preaviz de </w:t>
      </w:r>
      <w:r w:rsidR="0078782A" w:rsidRPr="00974105">
        <w:rPr>
          <w:rFonts w:ascii="Arial" w:hAnsi="Arial" w:cs="Arial"/>
          <w:lang w:val="ro-RO"/>
        </w:rPr>
        <w:t>3</w:t>
      </w:r>
      <w:r w:rsidR="00883B66" w:rsidRPr="00974105">
        <w:rPr>
          <w:rFonts w:ascii="Arial" w:hAnsi="Arial" w:cs="Arial"/>
          <w:lang w:val="ro-RO"/>
        </w:rPr>
        <w:t>0</w:t>
      </w:r>
      <w:r w:rsidR="00165ECE" w:rsidRPr="00974105">
        <w:rPr>
          <w:rFonts w:ascii="Arial" w:hAnsi="Arial" w:cs="Arial"/>
          <w:lang w:val="ro-RO"/>
        </w:rPr>
        <w:t xml:space="preserve"> de </w:t>
      </w:r>
      <w:r w:rsidRPr="00974105">
        <w:rPr>
          <w:rFonts w:ascii="Arial" w:hAnsi="Arial" w:cs="Arial"/>
          <w:lang w:val="ro-RO"/>
        </w:rPr>
        <w:t>zile acordat Autorităţii Contractante, Prestatorul poate rezilia Contractul de Servicii dacă Autoritatea Contractantă:</w:t>
      </w:r>
    </w:p>
    <w:p w:rsidR="00184D45" w:rsidRPr="00974105" w:rsidRDefault="00184D45" w:rsidP="00534CAE">
      <w:pPr>
        <w:tabs>
          <w:tab w:val="left" w:pos="8640"/>
        </w:tabs>
        <w:ind w:left="1440" w:hanging="720"/>
        <w:jc w:val="both"/>
        <w:rPr>
          <w:rFonts w:ascii="Arial" w:hAnsi="Arial" w:cs="Arial"/>
          <w:lang w:val="ro-RO"/>
        </w:rPr>
      </w:pPr>
      <w:r w:rsidRPr="00974105">
        <w:rPr>
          <w:rFonts w:ascii="Arial" w:hAnsi="Arial" w:cs="Arial"/>
          <w:lang w:val="ro-RO"/>
        </w:rPr>
        <w:lastRenderedPageBreak/>
        <w:t>a)</w:t>
      </w:r>
      <w:r w:rsidRPr="00974105">
        <w:rPr>
          <w:rFonts w:ascii="Arial" w:hAnsi="Arial" w:cs="Arial"/>
          <w:lang w:val="ro-RO"/>
        </w:rPr>
        <w:tab/>
        <w:t>nu îşi îndeplineşte obligaţia de plată către Prestator a sumelor datorate acestuia în baza oricărei certificări din partea Autorităţii Contractante, după expirarea termenului l</w:t>
      </w:r>
      <w:r w:rsidR="00883B66" w:rsidRPr="00974105">
        <w:rPr>
          <w:rFonts w:ascii="Arial" w:hAnsi="Arial" w:cs="Arial"/>
          <w:lang w:val="ro-RO"/>
        </w:rPr>
        <w:t>imită prevăzut în Articolul 2</w:t>
      </w:r>
      <w:r w:rsidR="00C272BC" w:rsidRPr="00974105">
        <w:rPr>
          <w:rFonts w:ascii="Arial" w:hAnsi="Arial" w:cs="Arial"/>
          <w:lang w:val="ro-RO"/>
        </w:rPr>
        <w:t>8</w:t>
      </w:r>
      <w:r w:rsidR="00883B66" w:rsidRPr="00974105">
        <w:rPr>
          <w:rFonts w:ascii="Arial" w:hAnsi="Arial" w:cs="Arial"/>
          <w:lang w:val="ro-RO"/>
        </w:rPr>
        <w:t xml:space="preserve"> î</w:t>
      </w:r>
      <w:r w:rsidRPr="00974105">
        <w:rPr>
          <w:rFonts w:ascii="Arial" w:hAnsi="Arial" w:cs="Arial"/>
          <w:lang w:val="ro-RO"/>
        </w:rPr>
        <w:t>n Condiţiile Generale;</w:t>
      </w:r>
    </w:p>
    <w:p w:rsidR="00184D45" w:rsidRPr="00974105" w:rsidRDefault="00184D45" w:rsidP="00534CAE">
      <w:pPr>
        <w:ind w:left="1440" w:hanging="720"/>
        <w:jc w:val="both"/>
        <w:rPr>
          <w:rFonts w:ascii="Arial" w:hAnsi="Arial" w:cs="Arial"/>
          <w:lang w:val="ro-RO"/>
        </w:rPr>
      </w:pPr>
      <w:r w:rsidRPr="00974105">
        <w:rPr>
          <w:rFonts w:ascii="Arial" w:hAnsi="Arial" w:cs="Arial"/>
          <w:lang w:val="ro-RO"/>
        </w:rPr>
        <w:t>b)</w:t>
      </w:r>
      <w:r w:rsidRPr="00974105">
        <w:rPr>
          <w:rFonts w:ascii="Arial" w:hAnsi="Arial" w:cs="Arial"/>
          <w:lang w:val="ro-RO"/>
        </w:rPr>
        <w:tab/>
        <w:t xml:space="preserve">nu îşi îndeplineşte obligatiile </w:t>
      </w:r>
      <w:r w:rsidR="00883B66" w:rsidRPr="00974105">
        <w:rPr>
          <w:rFonts w:ascii="Arial" w:hAnsi="Arial" w:cs="Arial"/>
          <w:lang w:val="ro-RO"/>
        </w:rPr>
        <w:t>cu privire la care a fost notificată, în mod repetat;</w:t>
      </w:r>
    </w:p>
    <w:p w:rsidR="00184D45" w:rsidRPr="00974105" w:rsidRDefault="00184D45" w:rsidP="00534CAE">
      <w:pPr>
        <w:ind w:left="1440" w:hanging="720"/>
        <w:jc w:val="both"/>
        <w:rPr>
          <w:rFonts w:ascii="Arial" w:hAnsi="Arial" w:cs="Arial"/>
          <w:lang w:val="ro-RO"/>
        </w:rPr>
      </w:pPr>
      <w:r w:rsidRPr="00974105">
        <w:rPr>
          <w:rFonts w:ascii="Arial" w:hAnsi="Arial" w:cs="Arial"/>
          <w:lang w:val="ro-RO"/>
        </w:rPr>
        <w:t>c)</w:t>
      </w:r>
      <w:r w:rsidRPr="00974105">
        <w:rPr>
          <w:rFonts w:ascii="Arial" w:hAnsi="Arial" w:cs="Arial"/>
          <w:lang w:val="ro-RO"/>
        </w:rPr>
        <w:tab/>
        <w:t xml:space="preserve">suspendă derularea Serviciilor sau a oricărei părţi a acestora pentru mai mult de </w:t>
      </w:r>
      <w:r w:rsidR="0078782A" w:rsidRPr="00974105">
        <w:rPr>
          <w:rFonts w:ascii="Arial" w:hAnsi="Arial" w:cs="Arial"/>
          <w:lang w:val="ro-RO"/>
        </w:rPr>
        <w:t>1</w:t>
      </w:r>
      <w:r w:rsidRPr="00974105">
        <w:rPr>
          <w:rFonts w:ascii="Arial" w:hAnsi="Arial" w:cs="Arial"/>
          <w:lang w:val="ro-RO"/>
        </w:rPr>
        <w:t>90 de zile pentru motive nespecificate în Contractul de Servicii sau independente de culpa Prestatorului;</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Rezilierea nu va afecta nici un alt drept al Autorităţii Contractante sau al Prestatorului dobândit anterior acesteia în temeiul Contractului de Servicii.</w:t>
      </w:r>
    </w:p>
    <w:p w:rsidR="00883B66" w:rsidRPr="00974105" w:rsidRDefault="00883B66" w:rsidP="00534CAE">
      <w:pPr>
        <w:numPr>
          <w:ilvl w:val="1"/>
          <w:numId w:val="14"/>
        </w:numPr>
        <w:ind w:left="562" w:hanging="562"/>
        <w:jc w:val="both"/>
        <w:rPr>
          <w:rFonts w:ascii="Arial" w:hAnsi="Arial" w:cs="Arial"/>
          <w:lang w:val="ro-RO"/>
        </w:rPr>
      </w:pPr>
      <w:r w:rsidRPr="00974105">
        <w:rPr>
          <w:rFonts w:ascii="Arial" w:hAnsi="Arial" w:cs="Arial"/>
          <w:lang w:val="ro-RO"/>
        </w:rPr>
        <w:t>Achi</w:t>
      </w:r>
      <w:r w:rsidR="00405CA4" w:rsidRPr="00974105">
        <w:rPr>
          <w:rFonts w:ascii="Arial" w:hAnsi="Arial" w:cs="Arial"/>
          <w:lang w:val="ro-RO"/>
        </w:rPr>
        <w:t>z</w:t>
      </w:r>
      <w:r w:rsidRPr="00974105">
        <w:rPr>
          <w:rFonts w:ascii="Arial" w:hAnsi="Arial" w:cs="Arial"/>
          <w:lang w:val="ro-RO"/>
        </w:rPr>
        <w:t xml:space="preserve">itorul </w:t>
      </w:r>
      <w:r w:rsidR="00405CA4" w:rsidRPr="00974105">
        <w:rPr>
          <w:rFonts w:ascii="Arial" w:hAnsi="Arial" w:cs="Arial"/>
          <w:lang w:val="ro-RO"/>
        </w:rPr>
        <w:t>este legat</w:t>
      </w:r>
      <w:r w:rsidRPr="00974105">
        <w:rPr>
          <w:rFonts w:ascii="Arial" w:hAnsi="Arial" w:cs="Arial"/>
          <w:lang w:val="ro-RO"/>
        </w:rPr>
        <w:t xml:space="preserve"> de obligațiile prevăzute în contract până la momentul întreruperii contractului, inclusiv plata lucrărilor sau serviciilor prestate și penalităților și daunelor accesorii stabilite conform contractului sau prevederilor legale în vigoare la acea dată.</w:t>
      </w:r>
    </w:p>
    <w:p w:rsidR="004744E5" w:rsidRPr="00974105" w:rsidRDefault="00405CA4" w:rsidP="00534CAE">
      <w:pPr>
        <w:numPr>
          <w:ilvl w:val="1"/>
          <w:numId w:val="14"/>
        </w:numPr>
        <w:ind w:left="562" w:hanging="562"/>
        <w:jc w:val="both"/>
        <w:rPr>
          <w:rFonts w:ascii="Arial" w:hAnsi="Arial" w:cs="Arial"/>
          <w:lang w:val="ro-RO"/>
        </w:rPr>
      </w:pPr>
      <w:r w:rsidRPr="00974105">
        <w:rPr>
          <w:rFonts w:ascii="Arial" w:hAnsi="Arial" w:cs="Arial"/>
          <w:lang w:val="ro-RO"/>
        </w:rPr>
        <w:t>Dreptul de denunțare unilaterală a contractului aparține și Prestatorului dacă se constată că solicitările Achizitorului nu sunt conforme cu prevederile Caietului de sarcini sau ale prezentului contract, sau îi sunt încălcate drepturile contractuale.</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 xml:space="preserve">În eventualitatea unei asemenea rezilieri, Autoritatea Contractantă va despăgubi Prestatorul pentru orice pierdere sau prejudiciu suferit. </w:t>
      </w:r>
    </w:p>
    <w:p w:rsidR="00184D45" w:rsidRPr="00974105" w:rsidRDefault="00184D45" w:rsidP="00534CAE">
      <w:pPr>
        <w:pStyle w:val="Style1"/>
        <w:numPr>
          <w:ilvl w:val="0"/>
          <w:numId w:val="14"/>
        </w:numPr>
        <w:spacing w:before="0" w:after="0"/>
        <w:ind w:right="-7"/>
        <w:rPr>
          <w:sz w:val="24"/>
          <w:szCs w:val="24"/>
          <w:lang w:val="ro-RO"/>
        </w:rPr>
      </w:pPr>
      <w:bookmarkStart w:id="339" w:name="_Toc192926869"/>
      <w:bookmarkStart w:id="340" w:name="_Toc192928417"/>
      <w:bookmarkStart w:id="341" w:name="_Toc193017826"/>
      <w:bookmarkStart w:id="342" w:name="_Toc193018247"/>
      <w:bookmarkStart w:id="343" w:name="_Toc193020485"/>
      <w:bookmarkStart w:id="344" w:name="_Toc193020774"/>
      <w:bookmarkStart w:id="345" w:name="_Toc394487754"/>
      <w:r w:rsidRPr="00974105">
        <w:rPr>
          <w:sz w:val="24"/>
          <w:szCs w:val="24"/>
          <w:lang w:val="ro-RO"/>
        </w:rPr>
        <w:t>Forţa majoră</w:t>
      </w:r>
      <w:bookmarkEnd w:id="339"/>
      <w:bookmarkEnd w:id="340"/>
      <w:bookmarkEnd w:id="341"/>
      <w:bookmarkEnd w:id="342"/>
      <w:bookmarkEnd w:id="343"/>
      <w:bookmarkEnd w:id="344"/>
      <w:bookmarkEnd w:id="345"/>
      <w:r w:rsidRPr="00974105">
        <w:rPr>
          <w:sz w:val="24"/>
          <w:szCs w:val="24"/>
          <w:lang w:val="ro-RO"/>
        </w:rPr>
        <w:t xml:space="preserve"> </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Forţa majoră exonerează părţile contractante de îndeplinirea obligaţiilor asumate prin prezentul Contract de Servicii, pe toată perioada în care aceasta acţionează.</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Îndeplinirea Contractului de Servicii va fi suspendată în perioada de acţiune a forţei majore, dar fără a prejudicia drepturile ce se cuveneau părţilor, până la apariţia acesteia.</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Partea contractantă care invocă forţa majoră are obligaţia de a notifica celeilalte părţi, imediat şi în mod complet, producerea acesteia şi să ia orice măsuri care îi stau la dispoziţie, în vederea limitării consecinţelor.</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Dacă forţa majoră acţionează sau se estimează a acţiona o perioadă mai mare de 6 luni, fiecare parte va avea dreptul să notifice celeilalte părţi, încetarea de plin drept a prezentului contract, fără ca vreuna dintre părţi să poată pretinde celeilalte daune-interese.</w:t>
      </w:r>
    </w:p>
    <w:p w:rsidR="00184D45" w:rsidRPr="00974105" w:rsidRDefault="00184D45" w:rsidP="00534CAE">
      <w:pPr>
        <w:pStyle w:val="Style1"/>
        <w:numPr>
          <w:ilvl w:val="0"/>
          <w:numId w:val="14"/>
        </w:numPr>
        <w:spacing w:before="0" w:after="0"/>
        <w:ind w:right="-7"/>
        <w:rPr>
          <w:sz w:val="24"/>
          <w:szCs w:val="24"/>
          <w:lang w:val="ro-RO"/>
        </w:rPr>
      </w:pPr>
      <w:bookmarkStart w:id="346" w:name="_Ref28000584"/>
      <w:bookmarkStart w:id="347" w:name="_Toc192926872"/>
      <w:bookmarkStart w:id="348" w:name="_Toc192928420"/>
      <w:bookmarkStart w:id="349" w:name="_Toc193017829"/>
      <w:bookmarkStart w:id="350" w:name="_Toc193018250"/>
      <w:bookmarkStart w:id="351" w:name="_Toc193020488"/>
      <w:bookmarkStart w:id="352" w:name="_Toc193020777"/>
      <w:bookmarkStart w:id="353" w:name="_Toc394487756"/>
      <w:r w:rsidRPr="00974105">
        <w:rPr>
          <w:sz w:val="24"/>
          <w:szCs w:val="24"/>
          <w:lang w:val="ro-RO"/>
        </w:rPr>
        <w:t>Soluţionarea litigiilor</w:t>
      </w:r>
      <w:bookmarkEnd w:id="346"/>
      <w:bookmarkEnd w:id="347"/>
      <w:bookmarkEnd w:id="348"/>
      <w:bookmarkEnd w:id="349"/>
      <w:bookmarkEnd w:id="350"/>
      <w:bookmarkEnd w:id="351"/>
      <w:bookmarkEnd w:id="352"/>
      <w:bookmarkEnd w:id="353"/>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Părţile vor depune toate eforturile pentru a soluţiona în mod amiabil, prin tratative directe orice neînţelegere sau dispută referitoare la Contractul</w:t>
      </w:r>
      <w:r w:rsidR="00A74AAC" w:rsidRPr="00974105">
        <w:rPr>
          <w:rFonts w:ascii="Arial" w:hAnsi="Arial" w:cs="Arial"/>
          <w:lang w:val="ro-RO"/>
        </w:rPr>
        <w:t xml:space="preserve"> de Servicii.</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În lipsa unei soluţionări amiabile, orice dispute rezultate din sau în legătură cu executarea şi încetarea Contractului de Servicii sau încălcarea acestuia vor fi înaintate spre soluţionare instanţelor judecătoreşti competente din România.</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În lipsa unei soluţionări amiabile, orice dispute rezultate din sau în legătură cu executarea gara</w:t>
      </w:r>
      <w:r w:rsidR="00A74AAC" w:rsidRPr="00974105">
        <w:rPr>
          <w:rFonts w:ascii="Arial" w:hAnsi="Arial" w:cs="Arial"/>
          <w:lang w:val="ro-RO"/>
        </w:rPr>
        <w:t>nţiei de buna execuţie încheiată</w:t>
      </w:r>
      <w:r w:rsidRPr="00974105">
        <w:rPr>
          <w:rFonts w:ascii="Arial" w:hAnsi="Arial" w:cs="Arial"/>
          <w:lang w:val="ro-RO"/>
        </w:rPr>
        <w:t xml:space="preserve"> în baza prevederilor prezentului Contract de servicii, vor fi înaintate spre soluţionare instanţelor judecătoreşti competente din România </w:t>
      </w:r>
    </w:p>
    <w:p w:rsidR="00184D45" w:rsidRPr="00974105" w:rsidRDefault="00184D45" w:rsidP="00534CAE">
      <w:pPr>
        <w:pStyle w:val="Style1"/>
        <w:numPr>
          <w:ilvl w:val="0"/>
          <w:numId w:val="14"/>
        </w:numPr>
        <w:spacing w:before="0" w:after="0"/>
        <w:ind w:right="-7"/>
        <w:rPr>
          <w:sz w:val="24"/>
          <w:szCs w:val="24"/>
          <w:lang w:val="ro-RO"/>
        </w:rPr>
      </w:pPr>
      <w:bookmarkStart w:id="354" w:name="_Toc192926873"/>
      <w:bookmarkStart w:id="355" w:name="_Toc192928421"/>
      <w:bookmarkStart w:id="356" w:name="_Toc193017830"/>
      <w:bookmarkStart w:id="357" w:name="_Toc193018251"/>
      <w:bookmarkStart w:id="358" w:name="_Toc193020489"/>
      <w:bookmarkStart w:id="359" w:name="_Toc193020778"/>
      <w:bookmarkStart w:id="360" w:name="_Toc394487757"/>
      <w:r w:rsidRPr="00974105">
        <w:rPr>
          <w:sz w:val="24"/>
          <w:szCs w:val="24"/>
          <w:lang w:val="ro-RO"/>
        </w:rPr>
        <w:t>Legea aplicabilă şi limba Contractului de Servicii</w:t>
      </w:r>
      <w:bookmarkEnd w:id="354"/>
      <w:bookmarkEnd w:id="355"/>
      <w:bookmarkEnd w:id="356"/>
      <w:bookmarkEnd w:id="357"/>
      <w:bookmarkEnd w:id="358"/>
      <w:bookmarkEnd w:id="359"/>
      <w:bookmarkEnd w:id="360"/>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t xml:space="preserve">Legea română va guverna toate aspectele nereglementate în Contractul de Servicii. </w:t>
      </w:r>
    </w:p>
    <w:p w:rsidR="00184D45" w:rsidRPr="00974105" w:rsidRDefault="00184D45" w:rsidP="00534CAE">
      <w:pPr>
        <w:numPr>
          <w:ilvl w:val="1"/>
          <w:numId w:val="14"/>
        </w:numPr>
        <w:ind w:left="562" w:hanging="562"/>
        <w:jc w:val="both"/>
        <w:rPr>
          <w:rFonts w:ascii="Arial" w:hAnsi="Arial" w:cs="Arial"/>
          <w:lang w:val="ro-RO"/>
        </w:rPr>
      </w:pPr>
      <w:r w:rsidRPr="00974105">
        <w:rPr>
          <w:rFonts w:ascii="Arial" w:hAnsi="Arial" w:cs="Arial"/>
          <w:lang w:val="ro-RO"/>
        </w:rPr>
        <w:lastRenderedPageBreak/>
        <w:t>Limba Contractului de Servicii şi a tuturor comunicăr</w:t>
      </w:r>
      <w:r w:rsidR="00A74AAC" w:rsidRPr="00974105">
        <w:rPr>
          <w:rFonts w:ascii="Arial" w:hAnsi="Arial" w:cs="Arial"/>
          <w:lang w:val="ro-RO"/>
        </w:rPr>
        <w:t>ilor scrise va fi limba română.</w:t>
      </w:r>
    </w:p>
    <w:p w:rsidR="00184D45" w:rsidRPr="00974105" w:rsidRDefault="00184D45" w:rsidP="00534CAE">
      <w:pPr>
        <w:rPr>
          <w:rFonts w:ascii="Arial" w:hAnsi="Arial" w:cs="Arial"/>
          <w:lang w:val="ro-RO"/>
        </w:rPr>
      </w:pPr>
    </w:p>
    <w:p w:rsidR="00B447E9" w:rsidRPr="00974105" w:rsidRDefault="00B447E9" w:rsidP="00534CAE">
      <w:pPr>
        <w:jc w:val="both"/>
        <w:rPr>
          <w:rFonts w:ascii="Arial" w:hAnsi="Arial" w:cs="Arial"/>
          <w:lang w:val="ro-RO"/>
        </w:rPr>
      </w:pPr>
      <w:r w:rsidRPr="00974105">
        <w:rPr>
          <w:rFonts w:ascii="Arial" w:hAnsi="Arial" w:cs="Arial"/>
          <w:lang w:val="ro-RO"/>
        </w:rPr>
        <w:t>Părţile au înteles să încheie azi ..............</w:t>
      </w:r>
      <w:r w:rsidR="008F7982" w:rsidRPr="00974105">
        <w:rPr>
          <w:rFonts w:ascii="Arial" w:hAnsi="Arial" w:cs="Arial"/>
          <w:lang w:val="ro-RO"/>
        </w:rPr>
        <w:t xml:space="preserve"> </w:t>
      </w:r>
      <w:r w:rsidRPr="00974105">
        <w:rPr>
          <w:rFonts w:ascii="Arial" w:hAnsi="Arial" w:cs="Arial"/>
          <w:lang w:val="ro-RO"/>
        </w:rPr>
        <w:t xml:space="preserve">prezentul contract în </w:t>
      </w:r>
      <w:r w:rsidR="002F5C7C">
        <w:rPr>
          <w:rFonts w:ascii="Arial" w:hAnsi="Arial" w:cs="Arial"/>
          <w:lang w:val="ro-RO"/>
        </w:rPr>
        <w:t>4</w:t>
      </w:r>
      <w:r w:rsidRPr="00974105">
        <w:rPr>
          <w:rFonts w:ascii="Arial" w:hAnsi="Arial" w:cs="Arial"/>
          <w:lang w:val="ro-RO"/>
        </w:rPr>
        <w:t xml:space="preserve"> exemplare, câte unul pentru fiecare parte.</w:t>
      </w:r>
      <w:r w:rsidR="008F7982" w:rsidRPr="00974105">
        <w:rPr>
          <w:rFonts w:ascii="Arial" w:hAnsi="Arial" w:cs="Arial"/>
          <w:lang w:val="ro-RO"/>
        </w:rPr>
        <w:t xml:space="preserve"> </w:t>
      </w:r>
      <w:r w:rsidRPr="00974105">
        <w:rPr>
          <w:rFonts w:ascii="Arial" w:hAnsi="Arial" w:cs="Arial"/>
          <w:lang w:val="ro-RO"/>
        </w:rPr>
        <w:t xml:space="preserve"> </w:t>
      </w:r>
    </w:p>
    <w:p w:rsidR="00B447E9" w:rsidRPr="00974105" w:rsidRDefault="00B447E9" w:rsidP="00534CAE">
      <w:pPr>
        <w:jc w:val="both"/>
        <w:rPr>
          <w:rFonts w:ascii="Arial" w:hAnsi="Arial" w:cs="Arial"/>
          <w:i/>
          <w:lang w:val="ro-RO"/>
        </w:rPr>
      </w:pPr>
      <w:r w:rsidRPr="00974105">
        <w:rPr>
          <w:rFonts w:ascii="Arial" w:hAnsi="Arial" w:cs="Arial"/>
          <w:i/>
          <w:lang w:val="ro-RO"/>
        </w:rPr>
        <w:t>(se precizează data semnării de către părţi)</w:t>
      </w:r>
    </w:p>
    <w:p w:rsidR="000B1333" w:rsidRPr="00974105" w:rsidRDefault="000B1333" w:rsidP="00534CAE">
      <w:pPr>
        <w:jc w:val="both"/>
        <w:rPr>
          <w:rFonts w:ascii="Arial" w:hAnsi="Arial" w:cs="Arial"/>
          <w:i/>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754"/>
      </w:tblGrid>
      <w:tr w:rsidR="001A30AD" w:rsidRPr="001A30AD" w:rsidTr="001A30AD">
        <w:tc>
          <w:tcPr>
            <w:tcW w:w="4788" w:type="dxa"/>
          </w:tcPr>
          <w:p w:rsidR="001A30AD" w:rsidRPr="001A30AD" w:rsidRDefault="001A30AD" w:rsidP="00534CAE">
            <w:pPr>
              <w:jc w:val="both"/>
              <w:rPr>
                <w:rFonts w:ascii="Arial" w:hAnsi="Arial" w:cs="Arial"/>
                <w:lang w:val="ro-RO"/>
              </w:rPr>
            </w:pPr>
            <w:r w:rsidRPr="001A30AD">
              <w:rPr>
                <w:rFonts w:ascii="Arial" w:hAnsi="Arial" w:cs="Arial"/>
                <w:b/>
                <w:lang w:val="ro-RO"/>
              </w:rPr>
              <w:t>ACHIZITOR</w:t>
            </w:r>
          </w:p>
        </w:tc>
        <w:tc>
          <w:tcPr>
            <w:tcW w:w="4788" w:type="dxa"/>
          </w:tcPr>
          <w:p w:rsidR="001A30AD" w:rsidRPr="001A30AD" w:rsidRDefault="001A30AD" w:rsidP="00534CAE">
            <w:pPr>
              <w:jc w:val="both"/>
              <w:rPr>
                <w:rFonts w:ascii="Arial" w:hAnsi="Arial" w:cs="Arial"/>
                <w:lang w:val="ro-RO"/>
              </w:rPr>
            </w:pPr>
            <w:r w:rsidRPr="001A30AD">
              <w:rPr>
                <w:rFonts w:ascii="Arial" w:hAnsi="Arial" w:cs="Arial"/>
                <w:b/>
                <w:lang w:val="ro-RO"/>
              </w:rPr>
              <w:t>PRESTATOR</w:t>
            </w:r>
          </w:p>
        </w:tc>
      </w:tr>
      <w:tr w:rsidR="001A30AD" w:rsidRPr="001A30AD" w:rsidTr="001A30AD">
        <w:tc>
          <w:tcPr>
            <w:tcW w:w="4788" w:type="dxa"/>
          </w:tcPr>
          <w:p w:rsidR="00534CAE" w:rsidRDefault="001A30AD" w:rsidP="00534CAE">
            <w:pPr>
              <w:jc w:val="both"/>
              <w:rPr>
                <w:rFonts w:ascii="Arial" w:hAnsi="Arial" w:cs="Arial"/>
                <w:b/>
                <w:lang w:val="ro-RO"/>
              </w:rPr>
            </w:pPr>
            <w:r w:rsidRPr="001A30AD">
              <w:rPr>
                <w:rFonts w:ascii="Arial" w:hAnsi="Arial" w:cs="Arial"/>
                <w:b/>
                <w:lang w:val="ro-RO"/>
              </w:rPr>
              <w:t>MUNICIPIUL ORADEA</w:t>
            </w:r>
          </w:p>
          <w:p w:rsidR="00534CAE" w:rsidRDefault="00534CAE" w:rsidP="00534CAE">
            <w:pPr>
              <w:rPr>
                <w:rFonts w:ascii="Arial" w:hAnsi="Arial" w:cs="Arial"/>
                <w:lang w:val="ro-RO"/>
              </w:rPr>
            </w:pPr>
          </w:p>
          <w:p w:rsidR="00534CAE" w:rsidRPr="001A30AD" w:rsidRDefault="00534CAE" w:rsidP="00534CAE">
            <w:pPr>
              <w:rPr>
                <w:rFonts w:ascii="Arial" w:hAnsi="Arial" w:cs="Arial"/>
                <w:lang w:val="ro-RO"/>
              </w:rPr>
            </w:pPr>
            <w:r w:rsidRPr="001A30AD">
              <w:rPr>
                <w:rFonts w:ascii="Arial" w:hAnsi="Arial" w:cs="Arial"/>
                <w:lang w:val="ro-RO"/>
              </w:rPr>
              <w:t>Primar</w:t>
            </w:r>
          </w:p>
          <w:p w:rsidR="00534CAE" w:rsidRPr="001A30AD" w:rsidRDefault="00534CAE" w:rsidP="00534CAE">
            <w:pPr>
              <w:rPr>
                <w:rFonts w:ascii="Arial" w:hAnsi="Arial" w:cs="Arial"/>
                <w:lang w:val="ro-RO"/>
              </w:rPr>
            </w:pPr>
            <w:r w:rsidRPr="001A30AD">
              <w:rPr>
                <w:rFonts w:ascii="Arial" w:hAnsi="Arial" w:cs="Arial"/>
                <w:lang w:val="ro-RO"/>
              </w:rPr>
              <w:t>Ilie Bolojan</w:t>
            </w:r>
          </w:p>
          <w:p w:rsidR="001A30AD" w:rsidRPr="00534CAE" w:rsidRDefault="001A30AD" w:rsidP="00534CAE">
            <w:pPr>
              <w:rPr>
                <w:rFonts w:ascii="Arial" w:hAnsi="Arial" w:cs="Arial"/>
                <w:lang w:val="ro-RO"/>
              </w:rPr>
            </w:pPr>
          </w:p>
        </w:tc>
        <w:tc>
          <w:tcPr>
            <w:tcW w:w="4788" w:type="dxa"/>
          </w:tcPr>
          <w:p w:rsidR="001A30AD" w:rsidRPr="001A30AD" w:rsidRDefault="001A30AD" w:rsidP="00534CAE">
            <w:pPr>
              <w:rPr>
                <w:rFonts w:ascii="Arial" w:eastAsia="Calibri" w:hAnsi="Arial" w:cs="Arial"/>
                <w:b/>
                <w:lang w:val="ro-RO"/>
              </w:rPr>
            </w:pPr>
            <w:r w:rsidRPr="001A30AD">
              <w:rPr>
                <w:rFonts w:ascii="Arial" w:eastAsia="Calibri" w:hAnsi="Arial" w:cs="Arial"/>
                <w:b/>
                <w:lang w:val="ro-RO"/>
              </w:rPr>
              <w:t xml:space="preserve">ASOCIEREA </w:t>
            </w:r>
          </w:p>
          <w:p w:rsidR="001A30AD" w:rsidRPr="001A30AD" w:rsidRDefault="001A30AD" w:rsidP="00534CAE">
            <w:pPr>
              <w:jc w:val="both"/>
              <w:rPr>
                <w:rFonts w:ascii="Arial" w:hAnsi="Arial" w:cs="Arial"/>
                <w:lang w:val="ro-RO"/>
              </w:rPr>
            </w:pPr>
            <w:r w:rsidRPr="001A30AD">
              <w:rPr>
                <w:rFonts w:ascii="Arial" w:eastAsia="Calibri" w:hAnsi="Arial" w:cs="Arial"/>
                <w:noProof/>
                <w:lang w:val="ro-RO"/>
              </w:rPr>
              <w:t xml:space="preserve">SC HILL INTERNATIONAL NV </w:t>
            </w:r>
            <w:r w:rsidRPr="001A30AD">
              <w:rPr>
                <w:rFonts w:ascii="Arial" w:eastAsia="Calibri" w:hAnsi="Arial" w:cs="Arial"/>
                <w:noProof/>
                <w:szCs w:val="20"/>
                <w:lang w:val="ro-RO"/>
              </w:rPr>
              <w:t xml:space="preserve">, </w:t>
            </w:r>
            <w:r w:rsidRPr="001A30AD">
              <w:rPr>
                <w:rFonts w:ascii="Arial" w:hAnsi="Arial" w:cs="Arial"/>
                <w:noProof/>
              </w:rPr>
              <w:t>HILL INTERNATIONAL (BUCHAREST) SRL, SC PROIECT CONSULTING SRL –reprezentata la incheierea prezentului contract de lider asociere ……………………prin</w:t>
            </w:r>
          </w:p>
        </w:tc>
      </w:tr>
      <w:tr w:rsidR="001A30AD" w:rsidRPr="001A30AD" w:rsidTr="001A30AD">
        <w:tc>
          <w:tcPr>
            <w:tcW w:w="4788" w:type="dxa"/>
          </w:tcPr>
          <w:p w:rsidR="001A30AD" w:rsidRPr="001A30AD" w:rsidRDefault="001A30AD" w:rsidP="00534CAE">
            <w:pPr>
              <w:rPr>
                <w:rFonts w:ascii="Arial" w:hAnsi="Arial" w:cs="Arial"/>
                <w:lang w:val="ro-RO"/>
              </w:rPr>
            </w:pPr>
          </w:p>
          <w:p w:rsidR="001A30AD" w:rsidRPr="001A30AD" w:rsidRDefault="001A30AD" w:rsidP="00534CAE">
            <w:pPr>
              <w:rPr>
                <w:rFonts w:ascii="Arial" w:hAnsi="Arial" w:cs="Arial"/>
                <w:lang w:val="ro-RO"/>
              </w:rPr>
            </w:pPr>
            <w:r w:rsidRPr="001A30AD">
              <w:rPr>
                <w:rFonts w:ascii="Arial" w:hAnsi="Arial" w:cs="Arial"/>
                <w:lang w:val="ro-RO"/>
              </w:rPr>
              <w:t>Director Directia Economica</w:t>
            </w:r>
          </w:p>
          <w:p w:rsidR="001A30AD" w:rsidRPr="001A30AD" w:rsidRDefault="001A30AD" w:rsidP="00534CAE">
            <w:pPr>
              <w:rPr>
                <w:rFonts w:ascii="Arial" w:hAnsi="Arial" w:cs="Arial"/>
                <w:lang w:val="ro-RO"/>
              </w:rPr>
            </w:pPr>
            <w:r w:rsidRPr="001A30AD">
              <w:rPr>
                <w:rFonts w:ascii="Arial" w:hAnsi="Arial" w:cs="Arial"/>
                <w:lang w:val="ro-RO"/>
              </w:rPr>
              <w:t>Vizat control financiar preventiv</w:t>
            </w:r>
          </w:p>
          <w:p w:rsidR="001A30AD" w:rsidRPr="001A30AD" w:rsidRDefault="001A30AD" w:rsidP="00534CAE">
            <w:pPr>
              <w:rPr>
                <w:rFonts w:ascii="Arial" w:hAnsi="Arial" w:cs="Arial"/>
                <w:lang w:val="ro-RO"/>
              </w:rPr>
            </w:pPr>
            <w:r w:rsidRPr="001A30AD">
              <w:rPr>
                <w:rFonts w:ascii="Arial" w:hAnsi="Arial" w:cs="Arial"/>
                <w:lang w:val="ro-RO"/>
              </w:rPr>
              <w:t>Nadia Has</w:t>
            </w:r>
          </w:p>
          <w:p w:rsidR="001A30AD" w:rsidRPr="001A30AD" w:rsidRDefault="001A30AD" w:rsidP="00534CAE">
            <w:pPr>
              <w:rPr>
                <w:rFonts w:ascii="Arial" w:hAnsi="Arial" w:cs="Arial"/>
                <w:lang w:val="ro-RO"/>
              </w:rPr>
            </w:pPr>
          </w:p>
          <w:p w:rsidR="001A30AD" w:rsidRPr="001A30AD" w:rsidRDefault="001A30AD" w:rsidP="00534CAE">
            <w:pPr>
              <w:rPr>
                <w:rFonts w:ascii="Arial" w:hAnsi="Arial" w:cs="Arial"/>
                <w:lang w:val="ro-RO"/>
              </w:rPr>
            </w:pPr>
          </w:p>
          <w:p w:rsidR="001A30AD" w:rsidRPr="001A30AD" w:rsidRDefault="001A30AD" w:rsidP="00534CAE">
            <w:pPr>
              <w:rPr>
                <w:rFonts w:ascii="Arial" w:hAnsi="Arial" w:cs="Arial"/>
                <w:lang w:val="ro-RO"/>
              </w:rPr>
            </w:pPr>
            <w:r w:rsidRPr="001A30AD">
              <w:rPr>
                <w:rFonts w:ascii="Arial" w:hAnsi="Arial" w:cs="Arial"/>
                <w:lang w:val="ro-RO"/>
              </w:rPr>
              <w:t>Director Directia Juridica</w:t>
            </w:r>
          </w:p>
          <w:p w:rsidR="001A30AD" w:rsidRPr="001A30AD" w:rsidRDefault="001A30AD" w:rsidP="00534CAE">
            <w:pPr>
              <w:rPr>
                <w:rFonts w:ascii="Arial" w:hAnsi="Arial" w:cs="Arial"/>
                <w:lang w:val="ro-RO"/>
              </w:rPr>
            </w:pPr>
            <w:r w:rsidRPr="001A30AD">
              <w:rPr>
                <w:rFonts w:ascii="Arial" w:hAnsi="Arial" w:cs="Arial"/>
                <w:lang w:val="ro-RO"/>
              </w:rPr>
              <w:t>Eugenia Borbei</w:t>
            </w:r>
          </w:p>
          <w:p w:rsidR="001A30AD" w:rsidRPr="001A30AD" w:rsidRDefault="001A30AD" w:rsidP="00534CAE">
            <w:pPr>
              <w:rPr>
                <w:rFonts w:ascii="Arial" w:hAnsi="Arial" w:cs="Arial"/>
                <w:lang w:val="ro-RO"/>
              </w:rPr>
            </w:pPr>
          </w:p>
          <w:p w:rsidR="001A30AD" w:rsidRPr="001A30AD" w:rsidRDefault="001A30AD" w:rsidP="00534CAE">
            <w:pPr>
              <w:rPr>
                <w:rFonts w:ascii="Arial" w:hAnsi="Arial" w:cs="Arial"/>
                <w:lang w:val="ro-RO"/>
              </w:rPr>
            </w:pPr>
          </w:p>
          <w:p w:rsidR="001A30AD" w:rsidRPr="001A30AD" w:rsidRDefault="001A30AD" w:rsidP="00534CAE">
            <w:pPr>
              <w:rPr>
                <w:rFonts w:ascii="Arial" w:hAnsi="Arial" w:cs="Arial"/>
                <w:lang w:val="ro-RO"/>
              </w:rPr>
            </w:pPr>
            <w:r w:rsidRPr="001A30AD">
              <w:rPr>
                <w:rFonts w:ascii="Arial" w:hAnsi="Arial" w:cs="Arial"/>
                <w:lang w:val="ro-RO"/>
              </w:rPr>
              <w:t>Director D.M.P.F.I.</w:t>
            </w:r>
          </w:p>
          <w:p w:rsidR="001A30AD" w:rsidRPr="001A30AD" w:rsidRDefault="001A30AD" w:rsidP="00534CAE">
            <w:pPr>
              <w:rPr>
                <w:rFonts w:ascii="Arial" w:hAnsi="Arial" w:cs="Arial"/>
                <w:lang w:val="ro-RO"/>
              </w:rPr>
            </w:pPr>
            <w:r w:rsidRPr="001A30AD">
              <w:rPr>
                <w:rFonts w:ascii="Arial" w:hAnsi="Arial" w:cs="Arial"/>
                <w:lang w:val="ro-RO"/>
              </w:rPr>
              <w:t>Marius Mos</w:t>
            </w:r>
          </w:p>
          <w:p w:rsidR="001A30AD" w:rsidRPr="001A30AD" w:rsidRDefault="001A30AD" w:rsidP="00534CAE">
            <w:pPr>
              <w:rPr>
                <w:rFonts w:ascii="Arial" w:hAnsi="Arial" w:cs="Arial"/>
                <w:lang w:val="ro-RO"/>
              </w:rPr>
            </w:pPr>
          </w:p>
          <w:p w:rsidR="001A30AD" w:rsidRPr="001A30AD" w:rsidRDefault="001A30AD" w:rsidP="00534CAE">
            <w:pPr>
              <w:rPr>
                <w:rFonts w:ascii="Arial" w:hAnsi="Arial" w:cs="Arial"/>
                <w:lang w:val="ro-RO"/>
              </w:rPr>
            </w:pPr>
          </w:p>
          <w:p w:rsidR="001A30AD" w:rsidRPr="001A30AD" w:rsidRDefault="001A30AD" w:rsidP="00534CAE">
            <w:pPr>
              <w:rPr>
                <w:rFonts w:ascii="Arial" w:hAnsi="Arial" w:cs="Arial"/>
                <w:lang w:val="ro-RO"/>
              </w:rPr>
            </w:pPr>
            <w:r w:rsidRPr="001A30AD">
              <w:rPr>
                <w:rFonts w:ascii="Arial" w:hAnsi="Arial" w:cs="Arial"/>
                <w:lang w:val="ro-RO"/>
              </w:rPr>
              <w:t>Sef Serviciul Achizitii Publice</w:t>
            </w:r>
          </w:p>
          <w:p w:rsidR="001A30AD" w:rsidRPr="001A30AD" w:rsidRDefault="001A30AD" w:rsidP="00534CAE">
            <w:pPr>
              <w:rPr>
                <w:rFonts w:ascii="Arial" w:hAnsi="Arial" w:cs="Arial"/>
                <w:lang w:val="ro-RO"/>
              </w:rPr>
            </w:pPr>
            <w:r w:rsidRPr="001A30AD">
              <w:rPr>
                <w:rFonts w:ascii="Arial" w:hAnsi="Arial" w:cs="Arial"/>
                <w:lang w:val="ro-RO"/>
              </w:rPr>
              <w:t>Manuela Maghiar</w:t>
            </w:r>
          </w:p>
        </w:tc>
        <w:tc>
          <w:tcPr>
            <w:tcW w:w="4788" w:type="dxa"/>
          </w:tcPr>
          <w:p w:rsidR="001A30AD" w:rsidRPr="001A30AD" w:rsidRDefault="001A30AD" w:rsidP="00534CAE">
            <w:pPr>
              <w:rPr>
                <w:rFonts w:ascii="Arial" w:hAnsi="Arial" w:cs="Arial"/>
                <w:b/>
                <w:bCs/>
                <w:noProof/>
                <w:kern w:val="28"/>
                <w:lang w:val="ro-RO"/>
              </w:rPr>
            </w:pPr>
            <w:r w:rsidRPr="001A30AD">
              <w:rPr>
                <w:rFonts w:ascii="Arial" w:hAnsi="Arial" w:cs="Arial"/>
                <w:b/>
                <w:bCs/>
                <w:noProof/>
                <w:kern w:val="28"/>
                <w:lang w:val="ro-RO"/>
              </w:rPr>
              <w:t>Nume si prenume reprezentant legal___________________________</w:t>
            </w:r>
          </w:p>
          <w:p w:rsidR="001A30AD" w:rsidRPr="001A30AD" w:rsidRDefault="001A30AD" w:rsidP="00534CAE">
            <w:pPr>
              <w:rPr>
                <w:rFonts w:ascii="Arial" w:hAnsi="Arial" w:cs="Arial"/>
                <w:bCs/>
                <w:noProof/>
                <w:kern w:val="28"/>
                <w:lang w:val="pt-BR"/>
              </w:rPr>
            </w:pPr>
            <w:r w:rsidRPr="001A30AD">
              <w:rPr>
                <w:rFonts w:ascii="Arial" w:hAnsi="Arial" w:cs="Arial"/>
                <w:b/>
                <w:bCs/>
                <w:noProof/>
                <w:kern w:val="28"/>
                <w:lang w:val="ro-RO"/>
              </w:rPr>
              <w:t>Nr Act imputernicire _________________________</w:t>
            </w:r>
          </w:p>
          <w:p w:rsidR="001A30AD" w:rsidRPr="001A30AD" w:rsidRDefault="001A30AD" w:rsidP="00534CAE">
            <w:pPr>
              <w:jc w:val="both"/>
              <w:rPr>
                <w:rFonts w:ascii="Arial" w:hAnsi="Arial" w:cs="Arial"/>
                <w:lang w:val="ro-RO"/>
              </w:rPr>
            </w:pPr>
          </w:p>
        </w:tc>
      </w:tr>
    </w:tbl>
    <w:p w:rsidR="002D74D1" w:rsidRPr="008D661B" w:rsidRDefault="002D74D1" w:rsidP="00534CAE">
      <w:pPr>
        <w:jc w:val="center"/>
        <w:rPr>
          <w:rFonts w:ascii="Arial" w:hAnsi="Arial" w:cs="Arial"/>
          <w:lang w:val="ro-RO"/>
        </w:rPr>
      </w:pPr>
    </w:p>
    <w:sectPr w:rsidR="002D74D1" w:rsidRPr="008D661B" w:rsidSect="00FC35E9">
      <w:footerReference w:type="default" r:id="rId11"/>
      <w:pgSz w:w="11907" w:h="16840" w:code="9"/>
      <w:pgMar w:top="1418" w:right="1134"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0EA" w:rsidRDefault="000D30EA" w:rsidP="00D131A5">
      <w:r>
        <w:separator/>
      </w:r>
    </w:p>
  </w:endnote>
  <w:endnote w:type="continuationSeparator" w:id="0">
    <w:p w:rsidR="000D30EA" w:rsidRDefault="000D30EA" w:rsidP="00D13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0AD" w:rsidRPr="00F04965" w:rsidRDefault="001A30AD" w:rsidP="00FC35E9">
    <w:pPr>
      <w:pStyle w:val="Footer"/>
      <w:pBdr>
        <w:top w:val="single" w:sz="4" w:space="1" w:color="auto"/>
        <w:bottom w:val="single" w:sz="4" w:space="1" w:color="auto"/>
      </w:pBdr>
      <w:tabs>
        <w:tab w:val="right" w:pos="9498"/>
      </w:tabs>
      <w:jc w:val="center"/>
      <w:rPr>
        <w:rFonts w:ascii="Tahoma" w:hAnsi="Tahoma" w:cs="Tahoma"/>
        <w:sz w:val="18"/>
        <w:szCs w:val="20"/>
      </w:rPr>
    </w:pPr>
    <w:r w:rsidRPr="008D3FA5">
      <w:rPr>
        <w:rFonts w:ascii="Tahoma" w:hAnsi="Tahoma" w:cs="Tahoma"/>
        <w:bCs/>
        <w:i/>
        <w:sz w:val="18"/>
        <w:szCs w:val="20"/>
        <w:lang w:val="ro-RO"/>
      </w:rPr>
      <w:t>Reabilitarea sistemului de termoficare urbană la nivelul Municipiului Oradea pentru perioada 2009 - 2028 în scopul conformării la legislația de mediu și creșterii eficienței energetice - Etapa II</w:t>
    </w:r>
  </w:p>
  <w:p w:rsidR="001A30AD" w:rsidRPr="00660AE8" w:rsidRDefault="001A30AD" w:rsidP="00C272BC">
    <w:pPr>
      <w:pStyle w:val="Footer"/>
      <w:pBdr>
        <w:top w:val="single" w:sz="4" w:space="1" w:color="auto"/>
      </w:pBdr>
      <w:tabs>
        <w:tab w:val="clear" w:pos="8640"/>
        <w:tab w:val="right" w:pos="8931"/>
      </w:tabs>
      <w:jc w:val="center"/>
      <w:rPr>
        <w:rFonts w:cs="Arial"/>
        <w:sz w:val="18"/>
        <w:szCs w:val="20"/>
        <w:lang w:val="ro-RO"/>
      </w:rPr>
    </w:pPr>
    <w:r w:rsidRPr="00344E3A">
      <w:rPr>
        <w:rFonts w:cs="Arial"/>
        <w:sz w:val="18"/>
        <w:szCs w:val="20"/>
      </w:rPr>
      <w:fldChar w:fldCharType="begin"/>
    </w:r>
    <w:r w:rsidRPr="00344E3A">
      <w:rPr>
        <w:rFonts w:cs="Arial"/>
        <w:sz w:val="18"/>
        <w:szCs w:val="20"/>
      </w:rPr>
      <w:instrText xml:space="preserve"> PAGE   \* MERGEFORMAT </w:instrText>
    </w:r>
    <w:r w:rsidRPr="00344E3A">
      <w:rPr>
        <w:rFonts w:cs="Arial"/>
        <w:sz w:val="18"/>
        <w:szCs w:val="20"/>
      </w:rPr>
      <w:fldChar w:fldCharType="separate"/>
    </w:r>
    <w:r w:rsidR="00D94222">
      <w:rPr>
        <w:rFonts w:cs="Arial"/>
        <w:noProof/>
        <w:sz w:val="18"/>
        <w:szCs w:val="20"/>
      </w:rPr>
      <w:t>3</w:t>
    </w:r>
    <w:r w:rsidRPr="00344E3A">
      <w:rPr>
        <w:rFonts w:cs="Arial"/>
        <w:sz w:val="18"/>
        <w:szCs w:val="20"/>
      </w:rPr>
      <w:fldChar w:fldCharType="end"/>
    </w:r>
    <w:r w:rsidRPr="00344E3A">
      <w:rPr>
        <w:rFonts w:cs="Arial"/>
        <w:noProof/>
        <w:sz w:val="18"/>
        <w:szCs w:val="20"/>
      </w:rPr>
      <w:t>/</w:t>
    </w:r>
    <w:fldSimple w:instr=" NUMPAGES   \* MERGEFORMAT ">
      <w:r w:rsidR="00D94222" w:rsidRPr="00D94222">
        <w:rPr>
          <w:rFonts w:cs="Arial"/>
          <w:noProof/>
          <w:sz w:val="18"/>
          <w:szCs w:val="20"/>
        </w:rPr>
        <w:t>28</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0AD" w:rsidRPr="00FC35E9" w:rsidRDefault="001A30AD" w:rsidP="00FC35E9">
    <w:pPr>
      <w:pStyle w:val="Footer"/>
      <w:pBdr>
        <w:top w:val="single" w:sz="4" w:space="1" w:color="auto"/>
        <w:bottom w:val="single" w:sz="4" w:space="1" w:color="auto"/>
      </w:pBdr>
      <w:tabs>
        <w:tab w:val="clear" w:pos="8640"/>
        <w:tab w:val="right" w:pos="9072"/>
      </w:tabs>
      <w:ind w:left="284"/>
      <w:jc w:val="center"/>
      <w:rPr>
        <w:sz w:val="18"/>
        <w:szCs w:val="20"/>
        <w:lang w:val="es-ES"/>
      </w:rPr>
    </w:pPr>
    <w:r w:rsidRPr="008D3FA5">
      <w:rPr>
        <w:bCs/>
        <w:i/>
        <w:sz w:val="18"/>
        <w:szCs w:val="20"/>
        <w:lang w:val="ro-RO"/>
      </w:rPr>
      <w:t>Reabilitarea sistemului de termoficare urbană la nivelul Municipiului Oradea pentru perioada 2009 - 2028 în scopul conformării la legislația de mediu și creșterii eficienței energetice - Etapa II</w:t>
    </w:r>
  </w:p>
  <w:p w:rsidR="001A30AD" w:rsidRPr="00764C11" w:rsidRDefault="001A30AD" w:rsidP="00764C11">
    <w:pPr>
      <w:pStyle w:val="Footer"/>
      <w:pBdr>
        <w:top w:val="single" w:sz="4" w:space="1" w:color="auto"/>
      </w:pBdr>
      <w:tabs>
        <w:tab w:val="clear" w:pos="8640"/>
        <w:tab w:val="right" w:pos="8931"/>
      </w:tabs>
      <w:jc w:val="center"/>
      <w:rPr>
        <w:rFonts w:cs="Arial"/>
        <w:sz w:val="18"/>
        <w:szCs w:val="20"/>
        <w:lang w:val="ro-RO"/>
      </w:rPr>
    </w:pPr>
    <w:r w:rsidRPr="00344E3A">
      <w:rPr>
        <w:rFonts w:cs="Arial"/>
        <w:sz w:val="18"/>
        <w:szCs w:val="20"/>
      </w:rPr>
      <w:fldChar w:fldCharType="begin"/>
    </w:r>
    <w:r w:rsidRPr="00344E3A">
      <w:rPr>
        <w:rFonts w:cs="Arial"/>
        <w:sz w:val="18"/>
        <w:szCs w:val="20"/>
      </w:rPr>
      <w:instrText xml:space="preserve"> PAGE   \* MERGEFORMAT </w:instrText>
    </w:r>
    <w:r w:rsidRPr="00344E3A">
      <w:rPr>
        <w:rFonts w:cs="Arial"/>
        <w:sz w:val="18"/>
        <w:szCs w:val="20"/>
      </w:rPr>
      <w:fldChar w:fldCharType="separate"/>
    </w:r>
    <w:r w:rsidR="00D94222">
      <w:rPr>
        <w:rFonts w:cs="Arial"/>
        <w:noProof/>
        <w:sz w:val="18"/>
        <w:szCs w:val="20"/>
      </w:rPr>
      <w:t>4</w:t>
    </w:r>
    <w:r w:rsidRPr="00344E3A">
      <w:rPr>
        <w:rFonts w:cs="Arial"/>
        <w:sz w:val="18"/>
        <w:szCs w:val="20"/>
      </w:rPr>
      <w:fldChar w:fldCharType="end"/>
    </w:r>
    <w:r w:rsidRPr="00344E3A">
      <w:rPr>
        <w:rFonts w:cs="Arial"/>
        <w:noProof/>
        <w:sz w:val="18"/>
        <w:szCs w:val="20"/>
      </w:rPr>
      <w:t>/</w:t>
    </w:r>
    <w:fldSimple w:instr=" NUMPAGES   \* MERGEFORMAT ">
      <w:r w:rsidR="00D94222" w:rsidRPr="00D94222">
        <w:rPr>
          <w:rFonts w:cs="Arial"/>
          <w:noProof/>
          <w:sz w:val="18"/>
          <w:szCs w:val="20"/>
        </w:rPr>
        <w:t>28</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0EA" w:rsidRDefault="000D30EA" w:rsidP="00D131A5">
      <w:r>
        <w:separator/>
      </w:r>
    </w:p>
  </w:footnote>
  <w:footnote w:type="continuationSeparator" w:id="0">
    <w:p w:rsidR="000D30EA" w:rsidRDefault="000D30EA" w:rsidP="00D13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0AD" w:rsidRPr="00103CB0" w:rsidRDefault="001A30AD" w:rsidP="008D661B">
    <w:pPr>
      <w:pStyle w:val="Header"/>
      <w:pBdr>
        <w:bottom w:val="single" w:sz="4" w:space="1" w:color="auto"/>
      </w:pBdr>
      <w:tabs>
        <w:tab w:val="clear" w:pos="4680"/>
        <w:tab w:val="clear" w:pos="9360"/>
        <w:tab w:val="center" w:pos="4253"/>
        <w:tab w:val="right" w:pos="9072"/>
      </w:tabs>
      <w:jc w:val="center"/>
      <w:rPr>
        <w:rFonts w:ascii="Tahoma" w:hAnsi="Tahoma" w:cs="Tahoma"/>
        <w:sz w:val="20"/>
        <w:lang w:val="ro-RO"/>
      </w:rPr>
    </w:pPr>
    <w:r>
      <w:rPr>
        <w:rFonts w:ascii="Tahoma" w:hAnsi="Tahoma" w:cs="Tahoma"/>
        <w:sz w:val="20"/>
        <w:lang w:val="ro-RO"/>
      </w:rPr>
      <w:t>Condiții Generale de contract</w:t>
    </w:r>
  </w:p>
  <w:p w:rsidR="001A30AD" w:rsidRPr="00103CB0" w:rsidRDefault="001A30AD" w:rsidP="00FC35E9">
    <w:pPr>
      <w:pStyle w:val="Header"/>
      <w:jc w:val="center"/>
      <w:rPr>
        <w:rFonts w:ascii="Tahoma" w:hAnsi="Tahoma" w:cs="Tahoma"/>
        <w:sz w:val="20"/>
        <w:lang w:val="ro-RO"/>
      </w:rPr>
    </w:pPr>
    <w:r>
      <w:rPr>
        <w:rFonts w:ascii="Tahoma" w:hAnsi="Tahoma" w:cs="Tahoma"/>
        <w:sz w:val="20"/>
        <w:lang w:val="ro-RO"/>
      </w:rPr>
      <w:t>Asistență Tehnică pentru Managementul Implementării și Supervizarea Lucrărilor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6B0167"/>
    <w:multiLevelType w:val="multilevel"/>
    <w:tmpl w:val="F2BE243C"/>
    <w:lvl w:ilvl="0">
      <w:start w:val="1"/>
      <w:numFmt w:val="decimal"/>
      <w:lvlText w:val="Articolul %1"/>
      <w:lvlJc w:val="left"/>
      <w:pPr>
        <w:tabs>
          <w:tab w:val="num" w:pos="1532"/>
        </w:tabs>
        <w:ind w:left="1532" w:hanging="992"/>
      </w:pPr>
      <w:rPr>
        <w:rFonts w:ascii="Arial" w:hAnsi="Arial" w:cs="Arial" w:hint="default"/>
        <w:b/>
        <w:i w:val="0"/>
        <w:sz w:val="24"/>
      </w:rPr>
    </w:lvl>
    <w:lvl w:ilvl="1">
      <w:start w:val="1"/>
      <w:numFmt w:val="decimal"/>
      <w:lvlText w:val="%1.%2"/>
      <w:lvlJc w:val="left"/>
      <w:pPr>
        <w:tabs>
          <w:tab w:val="num" w:pos="567"/>
        </w:tabs>
        <w:ind w:left="567" w:hanging="567"/>
      </w:pPr>
      <w:rPr>
        <w:rFonts w:ascii="Times New Roman" w:hAnsi="Times New Roman" w:cs="Times New Roman" w:hint="default"/>
        <w:b w:val="0"/>
        <w:bCs w:val="0"/>
        <w:i w:val="0"/>
        <w:iCs w:val="0"/>
        <w:caps w:val="0"/>
        <w:smallCaps w:val="0"/>
        <w:strike w:val="0"/>
        <w:dstrike w:val="0"/>
        <w:color w:val="auto"/>
        <w:spacing w:val="0"/>
        <w:w w:val="100"/>
        <w:kern w:val="0"/>
        <w:position w:val="0"/>
        <w:sz w:val="20"/>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4CC34AF"/>
    <w:multiLevelType w:val="multilevel"/>
    <w:tmpl w:val="7480E6F4"/>
    <w:lvl w:ilvl="0">
      <w:start w:val="6"/>
      <w:numFmt w:val="decimal"/>
      <w:lvlText w:val="Articolul %1"/>
      <w:lvlJc w:val="left"/>
      <w:pPr>
        <w:tabs>
          <w:tab w:val="num" w:pos="1532"/>
        </w:tabs>
        <w:ind w:left="1532" w:hanging="992"/>
      </w:pPr>
      <w:rPr>
        <w:rFonts w:ascii="Arial" w:hAnsi="Arial" w:cs="Arial" w:hint="default"/>
        <w:b/>
        <w:i w:val="0"/>
        <w:sz w:val="24"/>
      </w:rPr>
    </w:lvl>
    <w:lvl w:ilvl="1">
      <w:start w:val="1"/>
      <w:numFmt w:val="decimal"/>
      <w:lvlText w:val="%1.%2"/>
      <w:lvlJc w:val="left"/>
      <w:pPr>
        <w:tabs>
          <w:tab w:val="num" w:pos="567"/>
        </w:tabs>
        <w:ind w:left="567" w:hanging="567"/>
      </w:pPr>
      <w:rPr>
        <w:rFonts w:ascii="Times New Roman" w:hAnsi="Times New Roman" w:cs="Times New Roman" w:hint="default"/>
        <w:b w:val="0"/>
        <w:bCs w:val="0"/>
        <w:i w:val="0"/>
        <w:iCs w:val="0"/>
        <w:caps w:val="0"/>
        <w:smallCaps w:val="0"/>
        <w:strike w:val="0"/>
        <w:dstrike w:val="0"/>
        <w:color w:val="auto"/>
        <w:spacing w:val="0"/>
        <w:w w:val="100"/>
        <w:kern w:val="0"/>
        <w:position w:val="0"/>
        <w:sz w:val="20"/>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0E14DF8"/>
    <w:multiLevelType w:val="multilevel"/>
    <w:tmpl w:val="3694529E"/>
    <w:lvl w:ilvl="0">
      <w:start w:val="23"/>
      <w:numFmt w:val="decimal"/>
      <w:lvlText w:val="%1"/>
      <w:lvlJc w:val="left"/>
      <w:pPr>
        <w:ind w:left="420" w:hanging="420"/>
      </w:pPr>
      <w:rPr>
        <w:rFonts w:hint="default"/>
      </w:rPr>
    </w:lvl>
    <w:lvl w:ilvl="1">
      <w:start w:val="1"/>
      <w:numFmt w:val="decimal"/>
      <w:lvlText w:val="%1.%2"/>
      <w:lvlJc w:val="left"/>
      <w:pPr>
        <w:ind w:left="870" w:hanging="420"/>
      </w:pPr>
      <w:rPr>
        <w:rFonts w:hint="default"/>
        <w:b w:val="0"/>
        <w:sz w:val="22"/>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nsid w:val="19BD1A95"/>
    <w:multiLevelType w:val="hybridMultilevel"/>
    <w:tmpl w:val="4B6A9972"/>
    <w:lvl w:ilvl="0" w:tplc="C466FD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0B746B"/>
    <w:multiLevelType w:val="multilevel"/>
    <w:tmpl w:val="42F62DB6"/>
    <w:lvl w:ilvl="0">
      <w:start w:val="1"/>
      <w:numFmt w:val="decimal"/>
      <w:lvlText w:val="Articolul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25776D8E"/>
    <w:multiLevelType w:val="hybridMultilevel"/>
    <w:tmpl w:val="624A2676"/>
    <w:lvl w:ilvl="0" w:tplc="C12432D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3B7627"/>
    <w:multiLevelType w:val="hybridMultilevel"/>
    <w:tmpl w:val="3658407E"/>
    <w:lvl w:ilvl="0" w:tplc="BF2C7B50">
      <w:start w:val="1"/>
      <w:numFmt w:val="lowerLetter"/>
      <w:lvlText w:val="%1)"/>
      <w:lvlJc w:val="left"/>
      <w:pPr>
        <w:ind w:left="1800" w:hanging="360"/>
      </w:pPr>
      <w:rPr>
        <w:rFonts w:hint="default"/>
      </w:rPr>
    </w:lvl>
    <w:lvl w:ilvl="1" w:tplc="04180019">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8">
    <w:nsid w:val="3BE57E9E"/>
    <w:multiLevelType w:val="multilevel"/>
    <w:tmpl w:val="193C5D6A"/>
    <w:lvl w:ilvl="0">
      <w:start w:val="22"/>
      <w:numFmt w:val="decimal"/>
      <w:lvlText w:val="%1"/>
      <w:lvlJc w:val="left"/>
      <w:pPr>
        <w:ind w:left="420" w:hanging="420"/>
      </w:pPr>
      <w:rPr>
        <w:rFonts w:hint="default"/>
      </w:rPr>
    </w:lvl>
    <w:lvl w:ilvl="1">
      <w:start w:val="4"/>
      <w:numFmt w:val="decimal"/>
      <w:lvlText w:val="%1.%2"/>
      <w:lvlJc w:val="left"/>
      <w:pPr>
        <w:ind w:left="87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nsid w:val="3E0C21BD"/>
    <w:multiLevelType w:val="multilevel"/>
    <w:tmpl w:val="7480E6F4"/>
    <w:lvl w:ilvl="0">
      <w:start w:val="6"/>
      <w:numFmt w:val="decimal"/>
      <w:lvlText w:val="Articolul %1"/>
      <w:lvlJc w:val="left"/>
      <w:pPr>
        <w:tabs>
          <w:tab w:val="num" w:pos="1532"/>
        </w:tabs>
        <w:ind w:left="1532" w:hanging="992"/>
      </w:pPr>
      <w:rPr>
        <w:rFonts w:ascii="Arial" w:hAnsi="Arial" w:cs="Arial" w:hint="default"/>
        <w:b/>
        <w:i w:val="0"/>
        <w:sz w:val="24"/>
      </w:rPr>
    </w:lvl>
    <w:lvl w:ilvl="1">
      <w:start w:val="1"/>
      <w:numFmt w:val="decimal"/>
      <w:lvlText w:val="%1.%2"/>
      <w:lvlJc w:val="left"/>
      <w:pPr>
        <w:tabs>
          <w:tab w:val="num" w:pos="567"/>
        </w:tabs>
        <w:ind w:left="567" w:hanging="567"/>
      </w:pPr>
      <w:rPr>
        <w:rFonts w:ascii="Times New Roman" w:hAnsi="Times New Roman" w:cs="Times New Roman" w:hint="default"/>
        <w:b w:val="0"/>
        <w:bCs w:val="0"/>
        <w:i w:val="0"/>
        <w:iCs w:val="0"/>
        <w:caps w:val="0"/>
        <w:smallCaps w:val="0"/>
        <w:strike w:val="0"/>
        <w:dstrike w:val="0"/>
        <w:color w:val="auto"/>
        <w:spacing w:val="0"/>
        <w:w w:val="100"/>
        <w:kern w:val="0"/>
        <w:position w:val="0"/>
        <w:sz w:val="20"/>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40292834"/>
    <w:multiLevelType w:val="multilevel"/>
    <w:tmpl w:val="9258D086"/>
    <w:lvl w:ilvl="0">
      <w:start w:val="18"/>
      <w:numFmt w:val="decimal"/>
      <w:lvlText w:val="Articolul %1"/>
      <w:lvlJc w:val="left"/>
      <w:pPr>
        <w:tabs>
          <w:tab w:val="num" w:pos="1532"/>
        </w:tabs>
        <w:ind w:left="1532" w:hanging="992"/>
      </w:pPr>
      <w:rPr>
        <w:rFonts w:ascii="Times New Roman" w:hAnsi="Times New Roman" w:hint="default"/>
        <w:b/>
        <w:i w:val="0"/>
        <w:sz w:val="24"/>
      </w:rPr>
    </w:lvl>
    <w:lvl w:ilvl="1">
      <w:start w:val="1"/>
      <w:numFmt w:val="decimal"/>
      <w:lvlText w:val="%1.%2"/>
      <w:lvlJc w:val="left"/>
      <w:pPr>
        <w:tabs>
          <w:tab w:val="num" w:pos="567"/>
        </w:tabs>
        <w:ind w:left="567" w:hanging="567"/>
      </w:pPr>
      <w:rPr>
        <w:rFonts w:ascii="Times New Roman" w:hAnsi="Times New Roman" w:cs="Times New Roman" w:hint="default"/>
        <w:b w:val="0"/>
        <w:bCs w:val="0"/>
        <w:i w:val="0"/>
        <w:iCs w:val="0"/>
        <w:caps w:val="0"/>
        <w:smallCaps w:val="0"/>
        <w:strike w:val="0"/>
        <w:dstrike w:val="0"/>
        <w:color w:val="auto"/>
        <w:spacing w:val="0"/>
        <w:w w:val="100"/>
        <w:kern w:val="0"/>
        <w:position w:val="0"/>
        <w:sz w:val="20"/>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405E093B"/>
    <w:multiLevelType w:val="multilevel"/>
    <w:tmpl w:val="4B5699F2"/>
    <w:lvl w:ilvl="0">
      <w:start w:val="4"/>
      <w:numFmt w:val="decimal"/>
      <w:lvlText w:val="Articolul %1"/>
      <w:lvlJc w:val="left"/>
      <w:pPr>
        <w:tabs>
          <w:tab w:val="num" w:pos="1532"/>
        </w:tabs>
        <w:ind w:left="1532" w:hanging="992"/>
      </w:pPr>
      <w:rPr>
        <w:rFonts w:ascii="Arial" w:hAnsi="Arial" w:cs="Arial" w:hint="default"/>
        <w:b/>
        <w:i w:val="0"/>
        <w:sz w:val="24"/>
      </w:rPr>
    </w:lvl>
    <w:lvl w:ilvl="1">
      <w:start w:val="1"/>
      <w:numFmt w:val="decimal"/>
      <w:lvlText w:val="%1.%2"/>
      <w:lvlJc w:val="left"/>
      <w:pPr>
        <w:tabs>
          <w:tab w:val="num" w:pos="567"/>
        </w:tabs>
        <w:ind w:left="567" w:hanging="567"/>
      </w:pPr>
      <w:rPr>
        <w:rFonts w:ascii="Times New Roman" w:hAnsi="Times New Roman" w:cs="Times New Roman" w:hint="default"/>
        <w:b w:val="0"/>
        <w:bCs w:val="0"/>
        <w:i w:val="0"/>
        <w:iCs w:val="0"/>
        <w:caps w:val="0"/>
        <w:smallCaps w:val="0"/>
        <w:strike w:val="0"/>
        <w:dstrike w:val="0"/>
        <w:color w:val="auto"/>
        <w:spacing w:val="0"/>
        <w:w w:val="100"/>
        <w:kern w:val="0"/>
        <w:position w:val="0"/>
        <w:sz w:val="20"/>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40A24540"/>
    <w:multiLevelType w:val="multilevel"/>
    <w:tmpl w:val="6248C8BA"/>
    <w:lvl w:ilvl="0">
      <w:start w:val="18"/>
      <w:numFmt w:val="decimal"/>
      <w:lvlText w:val="%1."/>
      <w:lvlJc w:val="left"/>
      <w:pPr>
        <w:tabs>
          <w:tab w:val="num" w:pos="480"/>
        </w:tabs>
        <w:ind w:left="480" w:hanging="480"/>
      </w:pPr>
      <w:rPr>
        <w:rFonts w:hint="default"/>
      </w:rPr>
    </w:lvl>
    <w:lvl w:ilvl="1">
      <w:start w:val="8"/>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61D0DB5"/>
    <w:multiLevelType w:val="multilevel"/>
    <w:tmpl w:val="46EC3124"/>
    <w:lvl w:ilvl="0">
      <w:start w:val="25"/>
      <w:numFmt w:val="decimal"/>
      <w:lvlText w:val="%1"/>
      <w:lvlJc w:val="left"/>
      <w:pPr>
        <w:ind w:left="420" w:hanging="420"/>
      </w:pPr>
      <w:rPr>
        <w:rFonts w:hint="default"/>
      </w:rPr>
    </w:lvl>
    <w:lvl w:ilvl="1">
      <w:start w:val="3"/>
      <w:numFmt w:val="decimal"/>
      <w:lvlText w:val="%1.%2"/>
      <w:lvlJc w:val="left"/>
      <w:pPr>
        <w:ind w:left="87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4">
    <w:nsid w:val="4869353F"/>
    <w:multiLevelType w:val="multilevel"/>
    <w:tmpl w:val="CB82CF10"/>
    <w:lvl w:ilvl="0">
      <w:start w:val="19"/>
      <w:numFmt w:val="decimal"/>
      <w:lvlText w:val="%1"/>
      <w:lvlJc w:val="left"/>
      <w:pPr>
        <w:ind w:left="420" w:hanging="420"/>
      </w:pPr>
      <w:rPr>
        <w:rFonts w:hint="default"/>
      </w:rPr>
    </w:lvl>
    <w:lvl w:ilvl="1">
      <w:start w:val="1"/>
      <w:numFmt w:val="decimal"/>
      <w:lvlText w:val="%1.%2"/>
      <w:lvlJc w:val="left"/>
      <w:pPr>
        <w:ind w:left="870" w:hanging="420"/>
      </w:pPr>
      <w:rPr>
        <w:rFonts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BE844D3"/>
    <w:multiLevelType w:val="multilevel"/>
    <w:tmpl w:val="5A04E47E"/>
    <w:lvl w:ilvl="0">
      <w:start w:val="18"/>
      <w:numFmt w:val="decimal"/>
      <w:lvlText w:val="Articolul %1"/>
      <w:lvlJc w:val="left"/>
      <w:pPr>
        <w:tabs>
          <w:tab w:val="num" w:pos="1532"/>
        </w:tabs>
        <w:ind w:left="1532" w:hanging="992"/>
      </w:pPr>
      <w:rPr>
        <w:rFonts w:ascii="Times New Roman" w:hAnsi="Times New Roman" w:hint="default"/>
        <w:b/>
        <w:i w:val="0"/>
        <w:sz w:val="24"/>
      </w:rPr>
    </w:lvl>
    <w:lvl w:ilvl="1">
      <w:start w:val="5"/>
      <w:numFmt w:val="decimal"/>
      <w:lvlText w:val="%1.%2"/>
      <w:lvlJc w:val="left"/>
      <w:pPr>
        <w:tabs>
          <w:tab w:val="num" w:pos="567"/>
        </w:tabs>
        <w:ind w:left="567" w:hanging="567"/>
      </w:pPr>
      <w:rPr>
        <w:rFonts w:ascii="Times New Roman" w:hAnsi="Times New Roman" w:cs="Times New Roman" w:hint="default"/>
        <w:b w:val="0"/>
        <w:bCs w:val="0"/>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3EE05E3"/>
    <w:multiLevelType w:val="multilevel"/>
    <w:tmpl w:val="85127712"/>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b w:val="0"/>
        <w:sz w:val="22"/>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17">
    <w:nsid w:val="5C5873FE"/>
    <w:multiLevelType w:val="multilevel"/>
    <w:tmpl w:val="CC905504"/>
    <w:lvl w:ilvl="0">
      <w:start w:val="5"/>
      <w:numFmt w:val="decimal"/>
      <w:lvlText w:val="Articolul %1"/>
      <w:lvlJc w:val="left"/>
      <w:pPr>
        <w:tabs>
          <w:tab w:val="num" w:pos="1532"/>
        </w:tabs>
        <w:ind w:left="1532" w:hanging="992"/>
      </w:pPr>
      <w:rPr>
        <w:rFonts w:ascii="Arial" w:hAnsi="Arial" w:cs="Arial" w:hint="default"/>
        <w:b/>
        <w:i w:val="0"/>
        <w:sz w:val="24"/>
      </w:rPr>
    </w:lvl>
    <w:lvl w:ilvl="1">
      <w:start w:val="1"/>
      <w:numFmt w:val="decimal"/>
      <w:lvlText w:val="%1.%2"/>
      <w:lvlJc w:val="left"/>
      <w:pPr>
        <w:tabs>
          <w:tab w:val="num" w:pos="567"/>
        </w:tabs>
        <w:ind w:left="567" w:hanging="567"/>
      </w:pPr>
      <w:rPr>
        <w:rFonts w:ascii="Times New Roman" w:hAnsi="Times New Roman" w:cs="Times New Roman" w:hint="default"/>
        <w:b w:val="0"/>
        <w:bCs w:val="0"/>
        <w:i w:val="0"/>
        <w:iCs w:val="0"/>
        <w:caps w:val="0"/>
        <w:smallCaps w:val="0"/>
        <w:strike w:val="0"/>
        <w:dstrike w:val="0"/>
        <w:color w:val="auto"/>
        <w:spacing w:val="0"/>
        <w:w w:val="100"/>
        <w:kern w:val="0"/>
        <w:position w:val="0"/>
        <w:sz w:val="20"/>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F7A1FAB"/>
    <w:multiLevelType w:val="hybridMultilevel"/>
    <w:tmpl w:val="D4928580"/>
    <w:lvl w:ilvl="0" w:tplc="F42CC58A">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nsid w:val="6560617F"/>
    <w:multiLevelType w:val="multilevel"/>
    <w:tmpl w:val="01044D08"/>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E087DA6"/>
    <w:multiLevelType w:val="multilevel"/>
    <w:tmpl w:val="1AAE02A6"/>
    <w:lvl w:ilvl="0">
      <w:start w:val="3"/>
      <w:numFmt w:val="decimal"/>
      <w:lvlText w:val="Articolul %1"/>
      <w:lvlJc w:val="left"/>
      <w:pPr>
        <w:tabs>
          <w:tab w:val="num" w:pos="1532"/>
        </w:tabs>
        <w:ind w:left="1532" w:hanging="992"/>
      </w:pPr>
      <w:rPr>
        <w:rFonts w:ascii="Arial" w:hAnsi="Arial" w:cs="Arial" w:hint="default"/>
        <w:b/>
        <w:i w:val="0"/>
        <w:sz w:val="24"/>
      </w:rPr>
    </w:lvl>
    <w:lvl w:ilvl="1">
      <w:start w:val="8"/>
      <w:numFmt w:val="decimal"/>
      <w:lvlText w:val="%1.%2"/>
      <w:lvlJc w:val="left"/>
      <w:pPr>
        <w:tabs>
          <w:tab w:val="num" w:pos="567"/>
        </w:tabs>
        <w:ind w:left="567" w:hanging="567"/>
      </w:pPr>
      <w:rPr>
        <w:rFonts w:ascii="Times New Roman" w:hAnsi="Times New Roman" w:cs="Times New Roman" w:hint="default"/>
        <w:b w:val="0"/>
        <w:bCs w:val="0"/>
        <w:i w:val="0"/>
        <w:iCs w:val="0"/>
        <w:caps w:val="0"/>
        <w:smallCaps w:val="0"/>
        <w:strike w:val="0"/>
        <w:dstrike w:val="0"/>
        <w:color w:val="auto"/>
        <w:spacing w:val="0"/>
        <w:w w:val="100"/>
        <w:kern w:val="0"/>
        <w:position w:val="0"/>
        <w:sz w:val="20"/>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1662C07"/>
    <w:multiLevelType w:val="hybridMultilevel"/>
    <w:tmpl w:val="50A2B260"/>
    <w:lvl w:ilvl="0" w:tplc="04090005">
      <w:start w:val="1"/>
      <w:numFmt w:val="lowerRoman"/>
      <w:lvlText w:val="%1."/>
      <w:lvlJc w:val="right"/>
      <w:pPr>
        <w:tabs>
          <w:tab w:val="num" w:pos="1260"/>
        </w:tabs>
        <w:ind w:left="1260" w:hanging="180"/>
      </w:pPr>
    </w:lvl>
    <w:lvl w:ilvl="1" w:tplc="88CC981A">
      <w:start w:val="1"/>
      <w:numFmt w:val="decimal"/>
      <w:lvlText w:val="%2."/>
      <w:lvlJc w:val="left"/>
      <w:pPr>
        <w:tabs>
          <w:tab w:val="num" w:pos="540"/>
        </w:tabs>
        <w:ind w:left="540" w:hanging="360"/>
      </w:pPr>
      <w:rPr>
        <w:rFonts w:hint="default"/>
        <w:sz w:val="18"/>
      </w:rPr>
    </w:lvl>
    <w:lvl w:ilvl="2" w:tplc="9312B2DE">
      <w:start w:val="1"/>
      <w:numFmt w:val="lowerLetter"/>
      <w:lvlText w:val="%3)"/>
      <w:lvlJc w:val="left"/>
      <w:pPr>
        <w:ind w:left="1440" w:hanging="360"/>
      </w:pPr>
      <w:rPr>
        <w:rFonts w:hint="default"/>
        <w:b w:val="0"/>
      </w:rPr>
    </w:lvl>
    <w:lvl w:ilvl="3" w:tplc="0407000F" w:tentative="1">
      <w:start w:val="1"/>
      <w:numFmt w:val="decimal"/>
      <w:lvlText w:val="%4."/>
      <w:lvlJc w:val="left"/>
      <w:pPr>
        <w:tabs>
          <w:tab w:val="num" w:pos="1980"/>
        </w:tabs>
        <w:ind w:left="1980" w:hanging="360"/>
      </w:pPr>
    </w:lvl>
    <w:lvl w:ilvl="4" w:tplc="04070019" w:tentative="1">
      <w:start w:val="1"/>
      <w:numFmt w:val="lowerLetter"/>
      <w:lvlText w:val="%5."/>
      <w:lvlJc w:val="left"/>
      <w:pPr>
        <w:tabs>
          <w:tab w:val="num" w:pos="2700"/>
        </w:tabs>
        <w:ind w:left="2700" w:hanging="360"/>
      </w:pPr>
    </w:lvl>
    <w:lvl w:ilvl="5" w:tplc="0407001B" w:tentative="1">
      <w:start w:val="1"/>
      <w:numFmt w:val="lowerRoman"/>
      <w:lvlText w:val="%6."/>
      <w:lvlJc w:val="right"/>
      <w:pPr>
        <w:tabs>
          <w:tab w:val="num" w:pos="3420"/>
        </w:tabs>
        <w:ind w:left="3420" w:hanging="180"/>
      </w:pPr>
    </w:lvl>
    <w:lvl w:ilvl="6" w:tplc="0407000F" w:tentative="1">
      <w:start w:val="1"/>
      <w:numFmt w:val="decimal"/>
      <w:lvlText w:val="%7."/>
      <w:lvlJc w:val="left"/>
      <w:pPr>
        <w:tabs>
          <w:tab w:val="num" w:pos="4140"/>
        </w:tabs>
        <w:ind w:left="4140" w:hanging="360"/>
      </w:pPr>
    </w:lvl>
    <w:lvl w:ilvl="7" w:tplc="04070019" w:tentative="1">
      <w:start w:val="1"/>
      <w:numFmt w:val="lowerLetter"/>
      <w:lvlText w:val="%8."/>
      <w:lvlJc w:val="left"/>
      <w:pPr>
        <w:tabs>
          <w:tab w:val="num" w:pos="4860"/>
        </w:tabs>
        <w:ind w:left="4860" w:hanging="360"/>
      </w:pPr>
    </w:lvl>
    <w:lvl w:ilvl="8" w:tplc="0407001B" w:tentative="1">
      <w:start w:val="1"/>
      <w:numFmt w:val="lowerRoman"/>
      <w:lvlText w:val="%9."/>
      <w:lvlJc w:val="right"/>
      <w:pPr>
        <w:tabs>
          <w:tab w:val="num" w:pos="5580"/>
        </w:tabs>
        <w:ind w:left="5580" w:hanging="180"/>
      </w:pPr>
    </w:lvl>
  </w:abstractNum>
  <w:abstractNum w:abstractNumId="22">
    <w:nsid w:val="7B1D5519"/>
    <w:multiLevelType w:val="multilevel"/>
    <w:tmpl w:val="6A4ED37C"/>
    <w:lvl w:ilvl="0">
      <w:start w:val="26"/>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21"/>
  </w:num>
  <w:num w:numId="2">
    <w:abstractNumId w:val="0"/>
    <w:lvlOverride w:ilvl="0">
      <w:lvl w:ilvl="0">
        <w:start w:val="1"/>
        <w:numFmt w:val="bullet"/>
        <w:lvlText w:val="-"/>
        <w:legacy w:legacy="1" w:legacySpace="0" w:legacyIndent="283"/>
        <w:lvlJc w:val="left"/>
        <w:pPr>
          <w:ind w:left="850" w:hanging="283"/>
        </w:pPr>
      </w:lvl>
    </w:lvlOverride>
  </w:num>
  <w:num w:numId="3">
    <w:abstractNumId w:val="5"/>
  </w:num>
  <w:num w:numId="4">
    <w:abstractNumId w:val="1"/>
  </w:num>
  <w:num w:numId="5">
    <w:abstractNumId w:val="4"/>
  </w:num>
  <w:num w:numId="6">
    <w:abstractNumId w:val="14"/>
  </w:num>
  <w:num w:numId="7">
    <w:abstractNumId w:val="3"/>
  </w:num>
  <w:num w:numId="8">
    <w:abstractNumId w:val="22"/>
  </w:num>
  <w:num w:numId="9">
    <w:abstractNumId w:val="16"/>
  </w:num>
  <w:num w:numId="10">
    <w:abstractNumId w:val="8"/>
  </w:num>
  <w:num w:numId="11">
    <w:abstractNumId w:val="20"/>
  </w:num>
  <w:num w:numId="12">
    <w:abstractNumId w:val="11"/>
  </w:num>
  <w:num w:numId="13">
    <w:abstractNumId w:val="17"/>
  </w:num>
  <w:num w:numId="14">
    <w:abstractNumId w:val="9"/>
  </w:num>
  <w:num w:numId="15">
    <w:abstractNumId w:val="10"/>
  </w:num>
  <w:num w:numId="16">
    <w:abstractNumId w:val="15"/>
  </w:num>
  <w:num w:numId="17">
    <w:abstractNumId w:val="13"/>
  </w:num>
  <w:num w:numId="18">
    <w:abstractNumId w:val="18"/>
  </w:num>
  <w:num w:numId="19">
    <w:abstractNumId w:val="7"/>
  </w:num>
  <w:num w:numId="20">
    <w:abstractNumId w:val="12"/>
  </w:num>
  <w:num w:numId="21">
    <w:abstractNumId w:val="19"/>
  </w:num>
  <w:num w:numId="22">
    <w:abstractNumId w:val="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hideSpelling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D45"/>
    <w:rsid w:val="000160D6"/>
    <w:rsid w:val="000303EA"/>
    <w:rsid w:val="00030782"/>
    <w:rsid w:val="00030C67"/>
    <w:rsid w:val="000337FA"/>
    <w:rsid w:val="000414FD"/>
    <w:rsid w:val="00056473"/>
    <w:rsid w:val="00063A8A"/>
    <w:rsid w:val="00083ADA"/>
    <w:rsid w:val="00090C19"/>
    <w:rsid w:val="000A0902"/>
    <w:rsid w:val="000A16C8"/>
    <w:rsid w:val="000A5B1A"/>
    <w:rsid w:val="000A602A"/>
    <w:rsid w:val="000A6382"/>
    <w:rsid w:val="000B1333"/>
    <w:rsid w:val="000C1D3E"/>
    <w:rsid w:val="000C7209"/>
    <w:rsid w:val="000D30EA"/>
    <w:rsid w:val="000D6A35"/>
    <w:rsid w:val="000E0497"/>
    <w:rsid w:val="000E750F"/>
    <w:rsid w:val="000F026A"/>
    <w:rsid w:val="000F6C52"/>
    <w:rsid w:val="00103CB0"/>
    <w:rsid w:val="0012090C"/>
    <w:rsid w:val="00121D29"/>
    <w:rsid w:val="00136A47"/>
    <w:rsid w:val="00141481"/>
    <w:rsid w:val="00146C07"/>
    <w:rsid w:val="0015159E"/>
    <w:rsid w:val="00152724"/>
    <w:rsid w:val="001532AA"/>
    <w:rsid w:val="00164320"/>
    <w:rsid w:val="00165ECE"/>
    <w:rsid w:val="00174072"/>
    <w:rsid w:val="00176A5B"/>
    <w:rsid w:val="00184D45"/>
    <w:rsid w:val="001A30AD"/>
    <w:rsid w:val="001A5037"/>
    <w:rsid w:val="001C446E"/>
    <w:rsid w:val="001C70FE"/>
    <w:rsid w:val="001D1715"/>
    <w:rsid w:val="001E231F"/>
    <w:rsid w:val="001E3DB7"/>
    <w:rsid w:val="001F072A"/>
    <w:rsid w:val="001F366D"/>
    <w:rsid w:val="001F7B97"/>
    <w:rsid w:val="002127C5"/>
    <w:rsid w:val="00212D9C"/>
    <w:rsid w:val="00220300"/>
    <w:rsid w:val="00223158"/>
    <w:rsid w:val="00231949"/>
    <w:rsid w:val="00232BB6"/>
    <w:rsid w:val="00252530"/>
    <w:rsid w:val="00252BD0"/>
    <w:rsid w:val="00276B77"/>
    <w:rsid w:val="00286865"/>
    <w:rsid w:val="00295DA7"/>
    <w:rsid w:val="002A1849"/>
    <w:rsid w:val="002A6352"/>
    <w:rsid w:val="002A6796"/>
    <w:rsid w:val="002B087C"/>
    <w:rsid w:val="002B5FF7"/>
    <w:rsid w:val="002C5702"/>
    <w:rsid w:val="002D74D1"/>
    <w:rsid w:val="002E06E1"/>
    <w:rsid w:val="002E2C10"/>
    <w:rsid w:val="002F5C7C"/>
    <w:rsid w:val="0030247C"/>
    <w:rsid w:val="0032319B"/>
    <w:rsid w:val="00323890"/>
    <w:rsid w:val="003339D3"/>
    <w:rsid w:val="00334B25"/>
    <w:rsid w:val="00386217"/>
    <w:rsid w:val="00393051"/>
    <w:rsid w:val="003960BA"/>
    <w:rsid w:val="003A6D93"/>
    <w:rsid w:val="003B46F9"/>
    <w:rsid w:val="003C236B"/>
    <w:rsid w:val="003C6760"/>
    <w:rsid w:val="003D0D2C"/>
    <w:rsid w:val="003F122B"/>
    <w:rsid w:val="004021B3"/>
    <w:rsid w:val="0040411B"/>
    <w:rsid w:val="0040512C"/>
    <w:rsid w:val="00405CA4"/>
    <w:rsid w:val="004074B2"/>
    <w:rsid w:val="00427A8A"/>
    <w:rsid w:val="00436E81"/>
    <w:rsid w:val="00442D93"/>
    <w:rsid w:val="00444AA9"/>
    <w:rsid w:val="0045262B"/>
    <w:rsid w:val="0045305D"/>
    <w:rsid w:val="00455437"/>
    <w:rsid w:val="004579E5"/>
    <w:rsid w:val="004661DC"/>
    <w:rsid w:val="004744E5"/>
    <w:rsid w:val="00481379"/>
    <w:rsid w:val="00496F8D"/>
    <w:rsid w:val="004976E7"/>
    <w:rsid w:val="004A2AE9"/>
    <w:rsid w:val="004A45D1"/>
    <w:rsid w:val="004A6D8F"/>
    <w:rsid w:val="004A72DF"/>
    <w:rsid w:val="004A7F1F"/>
    <w:rsid w:val="004B188D"/>
    <w:rsid w:val="004B5918"/>
    <w:rsid w:val="004C61AD"/>
    <w:rsid w:val="004F2763"/>
    <w:rsid w:val="0050373B"/>
    <w:rsid w:val="005053B6"/>
    <w:rsid w:val="00506E1E"/>
    <w:rsid w:val="005075AE"/>
    <w:rsid w:val="005105E5"/>
    <w:rsid w:val="00522077"/>
    <w:rsid w:val="0052238E"/>
    <w:rsid w:val="0052779A"/>
    <w:rsid w:val="00534786"/>
    <w:rsid w:val="00534CAE"/>
    <w:rsid w:val="0054645D"/>
    <w:rsid w:val="005474A8"/>
    <w:rsid w:val="00551ECB"/>
    <w:rsid w:val="005628AB"/>
    <w:rsid w:val="00563BB8"/>
    <w:rsid w:val="005651EE"/>
    <w:rsid w:val="00566005"/>
    <w:rsid w:val="00567D17"/>
    <w:rsid w:val="00577036"/>
    <w:rsid w:val="0058360E"/>
    <w:rsid w:val="005871E1"/>
    <w:rsid w:val="00596982"/>
    <w:rsid w:val="005B1B74"/>
    <w:rsid w:val="005B3910"/>
    <w:rsid w:val="005B6B9B"/>
    <w:rsid w:val="005C20A1"/>
    <w:rsid w:val="005C53A3"/>
    <w:rsid w:val="005C6854"/>
    <w:rsid w:val="005D172D"/>
    <w:rsid w:val="005D2618"/>
    <w:rsid w:val="005D799C"/>
    <w:rsid w:val="005E2961"/>
    <w:rsid w:val="005F1899"/>
    <w:rsid w:val="005F3C80"/>
    <w:rsid w:val="005F4514"/>
    <w:rsid w:val="005F51A6"/>
    <w:rsid w:val="00602B46"/>
    <w:rsid w:val="0060509D"/>
    <w:rsid w:val="006157D8"/>
    <w:rsid w:val="00620CE6"/>
    <w:rsid w:val="006211C6"/>
    <w:rsid w:val="00626118"/>
    <w:rsid w:val="00640FAE"/>
    <w:rsid w:val="00650497"/>
    <w:rsid w:val="0065343F"/>
    <w:rsid w:val="00660AE8"/>
    <w:rsid w:val="00677EA6"/>
    <w:rsid w:val="00695D19"/>
    <w:rsid w:val="006A4266"/>
    <w:rsid w:val="006B50A2"/>
    <w:rsid w:val="006B638B"/>
    <w:rsid w:val="006D1ED3"/>
    <w:rsid w:val="006D7B41"/>
    <w:rsid w:val="006D7B8D"/>
    <w:rsid w:val="006E4BC5"/>
    <w:rsid w:val="006F0499"/>
    <w:rsid w:val="006F48F8"/>
    <w:rsid w:val="007001D0"/>
    <w:rsid w:val="00711BCE"/>
    <w:rsid w:val="0071278D"/>
    <w:rsid w:val="00713B2F"/>
    <w:rsid w:val="00724690"/>
    <w:rsid w:val="00731DA7"/>
    <w:rsid w:val="0073289A"/>
    <w:rsid w:val="00747B8F"/>
    <w:rsid w:val="00753B45"/>
    <w:rsid w:val="007553BF"/>
    <w:rsid w:val="00764C11"/>
    <w:rsid w:val="00767E1B"/>
    <w:rsid w:val="007819AE"/>
    <w:rsid w:val="0078782A"/>
    <w:rsid w:val="0079268E"/>
    <w:rsid w:val="0079571C"/>
    <w:rsid w:val="007A42A0"/>
    <w:rsid w:val="007B1EC1"/>
    <w:rsid w:val="007C3599"/>
    <w:rsid w:val="007D2048"/>
    <w:rsid w:val="0081431B"/>
    <w:rsid w:val="00833AD6"/>
    <w:rsid w:val="00844DE8"/>
    <w:rsid w:val="00846E59"/>
    <w:rsid w:val="00873B62"/>
    <w:rsid w:val="00883B66"/>
    <w:rsid w:val="0089552E"/>
    <w:rsid w:val="008A2FDB"/>
    <w:rsid w:val="008B05DD"/>
    <w:rsid w:val="008B602B"/>
    <w:rsid w:val="008D3FA5"/>
    <w:rsid w:val="008D661B"/>
    <w:rsid w:val="008F7982"/>
    <w:rsid w:val="009040A1"/>
    <w:rsid w:val="00905268"/>
    <w:rsid w:val="00911DB3"/>
    <w:rsid w:val="0091778A"/>
    <w:rsid w:val="00925E47"/>
    <w:rsid w:val="0093421A"/>
    <w:rsid w:val="0094276F"/>
    <w:rsid w:val="009509E3"/>
    <w:rsid w:val="009530F4"/>
    <w:rsid w:val="00974105"/>
    <w:rsid w:val="00980BB9"/>
    <w:rsid w:val="00981F69"/>
    <w:rsid w:val="0098408F"/>
    <w:rsid w:val="00984A9D"/>
    <w:rsid w:val="00986AB0"/>
    <w:rsid w:val="009969E0"/>
    <w:rsid w:val="00997528"/>
    <w:rsid w:val="009C4E70"/>
    <w:rsid w:val="009D1476"/>
    <w:rsid w:val="009F7F32"/>
    <w:rsid w:val="00A06B54"/>
    <w:rsid w:val="00A10349"/>
    <w:rsid w:val="00A13C60"/>
    <w:rsid w:val="00A27AB2"/>
    <w:rsid w:val="00A33494"/>
    <w:rsid w:val="00A34E22"/>
    <w:rsid w:val="00A357ED"/>
    <w:rsid w:val="00A5799D"/>
    <w:rsid w:val="00A65FA5"/>
    <w:rsid w:val="00A67F44"/>
    <w:rsid w:val="00A71C3F"/>
    <w:rsid w:val="00A74AAC"/>
    <w:rsid w:val="00A76F7D"/>
    <w:rsid w:val="00A8020D"/>
    <w:rsid w:val="00A90E3F"/>
    <w:rsid w:val="00A92984"/>
    <w:rsid w:val="00AA0FA6"/>
    <w:rsid w:val="00AA76C4"/>
    <w:rsid w:val="00AD661B"/>
    <w:rsid w:val="00AF1A45"/>
    <w:rsid w:val="00AF3666"/>
    <w:rsid w:val="00B01662"/>
    <w:rsid w:val="00B11F3F"/>
    <w:rsid w:val="00B131D4"/>
    <w:rsid w:val="00B21A74"/>
    <w:rsid w:val="00B22F7F"/>
    <w:rsid w:val="00B364F0"/>
    <w:rsid w:val="00B447E9"/>
    <w:rsid w:val="00B62337"/>
    <w:rsid w:val="00B66B88"/>
    <w:rsid w:val="00B975EC"/>
    <w:rsid w:val="00BA403B"/>
    <w:rsid w:val="00BB6161"/>
    <w:rsid w:val="00BC3B98"/>
    <w:rsid w:val="00BC3ED1"/>
    <w:rsid w:val="00BC70E5"/>
    <w:rsid w:val="00BD447F"/>
    <w:rsid w:val="00BE39CD"/>
    <w:rsid w:val="00BE3E61"/>
    <w:rsid w:val="00BE50D0"/>
    <w:rsid w:val="00BF6F27"/>
    <w:rsid w:val="00C00159"/>
    <w:rsid w:val="00C04387"/>
    <w:rsid w:val="00C04C8C"/>
    <w:rsid w:val="00C0657C"/>
    <w:rsid w:val="00C15327"/>
    <w:rsid w:val="00C17FA1"/>
    <w:rsid w:val="00C22F3C"/>
    <w:rsid w:val="00C25608"/>
    <w:rsid w:val="00C272BC"/>
    <w:rsid w:val="00C46BB8"/>
    <w:rsid w:val="00C47AAD"/>
    <w:rsid w:val="00C55DA9"/>
    <w:rsid w:val="00C65A5A"/>
    <w:rsid w:val="00C70AD9"/>
    <w:rsid w:val="00C81057"/>
    <w:rsid w:val="00C8416B"/>
    <w:rsid w:val="00C97D62"/>
    <w:rsid w:val="00CB0EAA"/>
    <w:rsid w:val="00CB5202"/>
    <w:rsid w:val="00CD2B25"/>
    <w:rsid w:val="00CD7954"/>
    <w:rsid w:val="00CE5343"/>
    <w:rsid w:val="00CF6E0A"/>
    <w:rsid w:val="00D00A9A"/>
    <w:rsid w:val="00D026CA"/>
    <w:rsid w:val="00D05DE1"/>
    <w:rsid w:val="00D131A5"/>
    <w:rsid w:val="00D23CC5"/>
    <w:rsid w:val="00D2545E"/>
    <w:rsid w:val="00D336E7"/>
    <w:rsid w:val="00D35B76"/>
    <w:rsid w:val="00D3616D"/>
    <w:rsid w:val="00D37CFA"/>
    <w:rsid w:val="00D4469B"/>
    <w:rsid w:val="00D53EA0"/>
    <w:rsid w:val="00D753E4"/>
    <w:rsid w:val="00D80926"/>
    <w:rsid w:val="00D80D64"/>
    <w:rsid w:val="00D939D3"/>
    <w:rsid w:val="00D94222"/>
    <w:rsid w:val="00D950BF"/>
    <w:rsid w:val="00DA3C22"/>
    <w:rsid w:val="00DE252D"/>
    <w:rsid w:val="00E05D1C"/>
    <w:rsid w:val="00E21307"/>
    <w:rsid w:val="00E22849"/>
    <w:rsid w:val="00E56EBC"/>
    <w:rsid w:val="00E6130A"/>
    <w:rsid w:val="00E628D9"/>
    <w:rsid w:val="00E6696E"/>
    <w:rsid w:val="00E974A2"/>
    <w:rsid w:val="00ED0AF3"/>
    <w:rsid w:val="00ED0EA6"/>
    <w:rsid w:val="00ED5EF9"/>
    <w:rsid w:val="00EE35A1"/>
    <w:rsid w:val="00EE69FA"/>
    <w:rsid w:val="00F006F8"/>
    <w:rsid w:val="00F146BB"/>
    <w:rsid w:val="00F148A9"/>
    <w:rsid w:val="00F4105B"/>
    <w:rsid w:val="00F42360"/>
    <w:rsid w:val="00F46739"/>
    <w:rsid w:val="00F4739C"/>
    <w:rsid w:val="00F507DD"/>
    <w:rsid w:val="00F55173"/>
    <w:rsid w:val="00F55B00"/>
    <w:rsid w:val="00F64DCB"/>
    <w:rsid w:val="00F82466"/>
    <w:rsid w:val="00F8311A"/>
    <w:rsid w:val="00F91047"/>
    <w:rsid w:val="00F94BCE"/>
    <w:rsid w:val="00FA43E3"/>
    <w:rsid w:val="00FB2309"/>
    <w:rsid w:val="00FB3912"/>
    <w:rsid w:val="00FC35E9"/>
    <w:rsid w:val="00FC50B6"/>
    <w:rsid w:val="00FE5089"/>
    <w:rsid w:val="00FF2F78"/>
    <w:rsid w:val="00FF3073"/>
    <w:rsid w:val="00FF6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D4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xt2ArialBoldCenteredLeft0cmAfter0pt">
    <w:name w:val="Style Text 2 + Arial Bold Centered Left:  0 cm After:  0 pt"/>
    <w:basedOn w:val="Normal"/>
    <w:rsid w:val="00184D45"/>
    <w:pPr>
      <w:tabs>
        <w:tab w:val="left" w:pos="2161"/>
      </w:tabs>
      <w:jc w:val="center"/>
      <w:outlineLvl w:val="1"/>
    </w:pPr>
    <w:rPr>
      <w:rFonts w:ascii="Arial" w:hAnsi="Arial"/>
      <w:b/>
      <w:bCs/>
      <w:szCs w:val="20"/>
      <w:lang w:val="en-GB" w:eastAsia="en-GB"/>
    </w:rPr>
  </w:style>
  <w:style w:type="paragraph" w:customStyle="1" w:styleId="Style1">
    <w:name w:val="Style1"/>
    <w:basedOn w:val="Normal"/>
    <w:next w:val="Title"/>
    <w:rsid w:val="00184D45"/>
    <w:pPr>
      <w:keepNext/>
      <w:tabs>
        <w:tab w:val="num" w:pos="992"/>
      </w:tabs>
      <w:spacing w:before="240" w:after="240"/>
      <w:ind w:left="992" w:hanging="992"/>
      <w:outlineLvl w:val="0"/>
    </w:pPr>
    <w:rPr>
      <w:rFonts w:ascii="Arial" w:hAnsi="Arial" w:cs="Arial"/>
      <w:b/>
      <w:bCs/>
      <w:sz w:val="22"/>
      <w:szCs w:val="22"/>
      <w:lang w:val="en-GB" w:eastAsia="en-GB"/>
    </w:rPr>
  </w:style>
  <w:style w:type="paragraph" w:styleId="Footer">
    <w:name w:val="footer"/>
    <w:aliases w:val="Fußzeile-2, Caracter Caracter Caracter, Caracter Caracter,AAAA"/>
    <w:basedOn w:val="Normal"/>
    <w:link w:val="FooterChar"/>
    <w:uiPriority w:val="99"/>
    <w:qFormat/>
    <w:rsid w:val="00184D45"/>
    <w:pPr>
      <w:tabs>
        <w:tab w:val="center" w:pos="4320"/>
        <w:tab w:val="right" w:pos="8640"/>
      </w:tabs>
    </w:pPr>
  </w:style>
  <w:style w:type="character" w:customStyle="1" w:styleId="FooterChar">
    <w:name w:val="Footer Char"/>
    <w:aliases w:val="Fußzeile-2 Char, Caracter Caracter Caracter Char, Caracter Caracter Char,AAAA Char"/>
    <w:link w:val="Footer"/>
    <w:uiPriority w:val="99"/>
    <w:rsid w:val="00184D45"/>
    <w:rPr>
      <w:rFonts w:ascii="Times New Roman" w:eastAsia="Times New Roman" w:hAnsi="Times New Roman" w:cs="Times New Roman"/>
      <w:sz w:val="24"/>
      <w:szCs w:val="24"/>
    </w:rPr>
  </w:style>
  <w:style w:type="character" w:styleId="PageNumber">
    <w:name w:val="page number"/>
    <w:basedOn w:val="DefaultParagraphFont"/>
    <w:rsid w:val="00184D45"/>
  </w:style>
  <w:style w:type="paragraph" w:styleId="TOC1">
    <w:name w:val="toc 1"/>
    <w:basedOn w:val="Normal"/>
    <w:next w:val="Normal"/>
    <w:autoRedefine/>
    <w:uiPriority w:val="39"/>
    <w:rsid w:val="00C15327"/>
    <w:pPr>
      <w:tabs>
        <w:tab w:val="left" w:pos="2268"/>
        <w:tab w:val="right" w:leader="dot" w:pos="8630"/>
      </w:tabs>
      <w:spacing w:beforeLines="60" w:after="60"/>
      <w:ind w:left="2268" w:hanging="2268"/>
    </w:pPr>
    <w:rPr>
      <w:bCs/>
      <w:caps/>
      <w:lang w:val="it-IT"/>
    </w:rPr>
  </w:style>
  <w:style w:type="paragraph" w:styleId="Title">
    <w:name w:val="Title"/>
    <w:basedOn w:val="Normal"/>
    <w:next w:val="Normal"/>
    <w:link w:val="TitleChar"/>
    <w:uiPriority w:val="10"/>
    <w:qFormat/>
    <w:rsid w:val="00184D45"/>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184D45"/>
    <w:rPr>
      <w:rFonts w:ascii="Cambria" w:eastAsia="Times New Roman" w:hAnsi="Cambria" w:cs="Times New Roman"/>
      <w:color w:val="17365D"/>
      <w:spacing w:val="5"/>
      <w:kern w:val="28"/>
      <w:sz w:val="52"/>
      <w:szCs w:val="52"/>
    </w:rPr>
  </w:style>
  <w:style w:type="paragraph" w:customStyle="1" w:styleId="Default">
    <w:name w:val="Default"/>
    <w:rsid w:val="00184D45"/>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844DE8"/>
    <w:pPr>
      <w:ind w:left="720"/>
      <w:contextualSpacing/>
    </w:pPr>
  </w:style>
  <w:style w:type="paragraph" w:styleId="BalloonText">
    <w:name w:val="Balloon Text"/>
    <w:basedOn w:val="Normal"/>
    <w:link w:val="BalloonTextChar"/>
    <w:uiPriority w:val="99"/>
    <w:semiHidden/>
    <w:unhideWhenUsed/>
    <w:rsid w:val="00731DA7"/>
    <w:rPr>
      <w:rFonts w:ascii="Tahoma" w:hAnsi="Tahoma"/>
      <w:sz w:val="16"/>
      <w:szCs w:val="16"/>
    </w:rPr>
  </w:style>
  <w:style w:type="character" w:customStyle="1" w:styleId="BalloonTextChar">
    <w:name w:val="Balloon Text Char"/>
    <w:link w:val="BalloonText"/>
    <w:uiPriority w:val="99"/>
    <w:semiHidden/>
    <w:rsid w:val="00731DA7"/>
    <w:rPr>
      <w:rFonts w:ascii="Tahoma" w:eastAsia="Times New Roman" w:hAnsi="Tahoma" w:cs="Tahoma"/>
      <w:sz w:val="16"/>
      <w:szCs w:val="16"/>
    </w:rPr>
  </w:style>
  <w:style w:type="character" w:styleId="CommentReference">
    <w:name w:val="annotation reference"/>
    <w:uiPriority w:val="99"/>
    <w:semiHidden/>
    <w:unhideWhenUsed/>
    <w:rsid w:val="00C70AD9"/>
    <w:rPr>
      <w:sz w:val="16"/>
      <w:szCs w:val="16"/>
    </w:rPr>
  </w:style>
  <w:style w:type="paragraph" w:styleId="CommentText">
    <w:name w:val="annotation text"/>
    <w:basedOn w:val="Normal"/>
    <w:link w:val="CommentTextChar"/>
    <w:uiPriority w:val="99"/>
    <w:semiHidden/>
    <w:unhideWhenUsed/>
    <w:rsid w:val="00C70AD9"/>
    <w:rPr>
      <w:sz w:val="20"/>
      <w:szCs w:val="20"/>
    </w:rPr>
  </w:style>
  <w:style w:type="character" w:customStyle="1" w:styleId="CommentTextChar">
    <w:name w:val="Comment Text Char"/>
    <w:link w:val="CommentText"/>
    <w:uiPriority w:val="99"/>
    <w:semiHidden/>
    <w:rsid w:val="00C70AD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0AD9"/>
    <w:rPr>
      <w:b/>
      <w:bCs/>
    </w:rPr>
  </w:style>
  <w:style w:type="character" w:customStyle="1" w:styleId="CommentSubjectChar">
    <w:name w:val="Comment Subject Char"/>
    <w:link w:val="CommentSubject"/>
    <w:uiPriority w:val="99"/>
    <w:semiHidden/>
    <w:rsid w:val="00C70AD9"/>
    <w:rPr>
      <w:rFonts w:ascii="Times New Roman" w:eastAsia="Times New Roman" w:hAnsi="Times New Roman"/>
      <w:b/>
      <w:bCs/>
    </w:rPr>
  </w:style>
  <w:style w:type="paragraph" w:styleId="Header">
    <w:name w:val="header"/>
    <w:aliases w:val="Header1 Char Char,Char Caracter"/>
    <w:basedOn w:val="Normal"/>
    <w:link w:val="HeaderChar"/>
    <w:unhideWhenUsed/>
    <w:qFormat/>
    <w:rsid w:val="00F82466"/>
    <w:pPr>
      <w:tabs>
        <w:tab w:val="center" w:pos="4680"/>
        <w:tab w:val="right" w:pos="9360"/>
      </w:tabs>
    </w:pPr>
  </w:style>
  <w:style w:type="character" w:customStyle="1" w:styleId="HeaderChar">
    <w:name w:val="Header Char"/>
    <w:aliases w:val="Header1 Char Char Char,Char Caracter Char"/>
    <w:link w:val="Header"/>
    <w:rsid w:val="00F82466"/>
    <w:rPr>
      <w:rFonts w:ascii="Times New Roman" w:eastAsia="Times New Roman" w:hAnsi="Times New Roman"/>
      <w:sz w:val="24"/>
      <w:szCs w:val="24"/>
    </w:rPr>
  </w:style>
  <w:style w:type="paragraph" w:customStyle="1" w:styleId="SubTitle1">
    <w:name w:val="SubTitle 1"/>
    <w:basedOn w:val="Normal"/>
    <w:next w:val="Normal"/>
    <w:rsid w:val="001E3DB7"/>
    <w:pPr>
      <w:spacing w:after="240"/>
      <w:jc w:val="center"/>
    </w:pPr>
    <w:rPr>
      <w:b/>
      <w:snapToGrid w:val="0"/>
      <w:sz w:val="40"/>
      <w:szCs w:val="20"/>
      <w:lang w:val="en-GB" w:eastAsia="en-GB"/>
    </w:rPr>
  </w:style>
  <w:style w:type="paragraph" w:styleId="NoSpacing">
    <w:name w:val="No Spacing"/>
    <w:uiPriority w:val="1"/>
    <w:qFormat/>
    <w:rsid w:val="001E3DB7"/>
    <w:rPr>
      <w:rFonts w:ascii="Times New Roman" w:eastAsia="Times New Roman" w:hAnsi="Times New Roman"/>
      <w:sz w:val="24"/>
      <w:szCs w:val="24"/>
    </w:rPr>
  </w:style>
  <w:style w:type="paragraph" w:customStyle="1" w:styleId="Char">
    <w:name w:val="Char"/>
    <w:basedOn w:val="Normal"/>
    <w:rsid w:val="001C70FE"/>
    <w:rPr>
      <w:lang w:val="pl-PL" w:eastAsia="pl-PL"/>
    </w:rPr>
  </w:style>
  <w:style w:type="paragraph" w:customStyle="1" w:styleId="DefaultText1">
    <w:name w:val="Default Text:1"/>
    <w:basedOn w:val="Normal"/>
    <w:link w:val="DefaultText1Char"/>
    <w:rsid w:val="007A42A0"/>
    <w:rPr>
      <w:noProof/>
      <w:szCs w:val="20"/>
    </w:rPr>
  </w:style>
  <w:style w:type="character" w:customStyle="1" w:styleId="DefaultText1Char">
    <w:name w:val="Default Text:1 Char"/>
    <w:basedOn w:val="DefaultParagraphFont"/>
    <w:link w:val="DefaultText1"/>
    <w:rsid w:val="007A42A0"/>
    <w:rPr>
      <w:rFonts w:ascii="Times New Roman" w:eastAsia="Times New Roman" w:hAnsi="Times New Roman"/>
      <w:noProof/>
      <w:sz w:val="24"/>
    </w:rPr>
  </w:style>
  <w:style w:type="table" w:styleId="TableGrid">
    <w:name w:val="Table Grid"/>
    <w:basedOn w:val="TableNormal"/>
    <w:uiPriority w:val="99"/>
    <w:rsid w:val="001A30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
    <w:uiPriority w:val="99"/>
    <w:rsid w:val="00753B45"/>
    <w:pPr>
      <w:widowControl w:val="0"/>
      <w:autoSpaceDE w:val="0"/>
      <w:autoSpaceDN w:val="0"/>
      <w:adjustRightInd w:val="0"/>
      <w:spacing w:line="242" w:lineRule="exact"/>
      <w:jc w:val="both"/>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D4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xt2ArialBoldCenteredLeft0cmAfter0pt">
    <w:name w:val="Style Text 2 + Arial Bold Centered Left:  0 cm After:  0 pt"/>
    <w:basedOn w:val="Normal"/>
    <w:rsid w:val="00184D45"/>
    <w:pPr>
      <w:tabs>
        <w:tab w:val="left" w:pos="2161"/>
      </w:tabs>
      <w:jc w:val="center"/>
      <w:outlineLvl w:val="1"/>
    </w:pPr>
    <w:rPr>
      <w:rFonts w:ascii="Arial" w:hAnsi="Arial"/>
      <w:b/>
      <w:bCs/>
      <w:szCs w:val="20"/>
      <w:lang w:val="en-GB" w:eastAsia="en-GB"/>
    </w:rPr>
  </w:style>
  <w:style w:type="paragraph" w:customStyle="1" w:styleId="Style1">
    <w:name w:val="Style1"/>
    <w:basedOn w:val="Normal"/>
    <w:next w:val="Title"/>
    <w:rsid w:val="00184D45"/>
    <w:pPr>
      <w:keepNext/>
      <w:tabs>
        <w:tab w:val="num" w:pos="992"/>
      </w:tabs>
      <w:spacing w:before="240" w:after="240"/>
      <w:ind w:left="992" w:hanging="992"/>
      <w:outlineLvl w:val="0"/>
    </w:pPr>
    <w:rPr>
      <w:rFonts w:ascii="Arial" w:hAnsi="Arial" w:cs="Arial"/>
      <w:b/>
      <w:bCs/>
      <w:sz w:val="22"/>
      <w:szCs w:val="22"/>
      <w:lang w:val="en-GB" w:eastAsia="en-GB"/>
    </w:rPr>
  </w:style>
  <w:style w:type="paragraph" w:styleId="Footer">
    <w:name w:val="footer"/>
    <w:aliases w:val="Fußzeile-2, Caracter Caracter Caracter, Caracter Caracter,AAAA"/>
    <w:basedOn w:val="Normal"/>
    <w:link w:val="FooterChar"/>
    <w:uiPriority w:val="99"/>
    <w:qFormat/>
    <w:rsid w:val="00184D45"/>
    <w:pPr>
      <w:tabs>
        <w:tab w:val="center" w:pos="4320"/>
        <w:tab w:val="right" w:pos="8640"/>
      </w:tabs>
    </w:pPr>
  </w:style>
  <w:style w:type="character" w:customStyle="1" w:styleId="FooterChar">
    <w:name w:val="Footer Char"/>
    <w:aliases w:val="Fußzeile-2 Char, Caracter Caracter Caracter Char, Caracter Caracter Char,AAAA Char"/>
    <w:link w:val="Footer"/>
    <w:uiPriority w:val="99"/>
    <w:rsid w:val="00184D45"/>
    <w:rPr>
      <w:rFonts w:ascii="Times New Roman" w:eastAsia="Times New Roman" w:hAnsi="Times New Roman" w:cs="Times New Roman"/>
      <w:sz w:val="24"/>
      <w:szCs w:val="24"/>
    </w:rPr>
  </w:style>
  <w:style w:type="character" w:styleId="PageNumber">
    <w:name w:val="page number"/>
    <w:basedOn w:val="DefaultParagraphFont"/>
    <w:rsid w:val="00184D45"/>
  </w:style>
  <w:style w:type="paragraph" w:styleId="TOC1">
    <w:name w:val="toc 1"/>
    <w:basedOn w:val="Normal"/>
    <w:next w:val="Normal"/>
    <w:autoRedefine/>
    <w:uiPriority w:val="39"/>
    <w:rsid w:val="00C15327"/>
    <w:pPr>
      <w:tabs>
        <w:tab w:val="left" w:pos="2268"/>
        <w:tab w:val="right" w:leader="dot" w:pos="8630"/>
      </w:tabs>
      <w:spacing w:beforeLines="60" w:after="60"/>
      <w:ind w:left="2268" w:hanging="2268"/>
    </w:pPr>
    <w:rPr>
      <w:bCs/>
      <w:caps/>
      <w:lang w:val="it-IT"/>
    </w:rPr>
  </w:style>
  <w:style w:type="paragraph" w:styleId="Title">
    <w:name w:val="Title"/>
    <w:basedOn w:val="Normal"/>
    <w:next w:val="Normal"/>
    <w:link w:val="TitleChar"/>
    <w:uiPriority w:val="10"/>
    <w:qFormat/>
    <w:rsid w:val="00184D45"/>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184D45"/>
    <w:rPr>
      <w:rFonts w:ascii="Cambria" w:eastAsia="Times New Roman" w:hAnsi="Cambria" w:cs="Times New Roman"/>
      <w:color w:val="17365D"/>
      <w:spacing w:val="5"/>
      <w:kern w:val="28"/>
      <w:sz w:val="52"/>
      <w:szCs w:val="52"/>
    </w:rPr>
  </w:style>
  <w:style w:type="paragraph" w:customStyle="1" w:styleId="Default">
    <w:name w:val="Default"/>
    <w:rsid w:val="00184D45"/>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844DE8"/>
    <w:pPr>
      <w:ind w:left="720"/>
      <w:contextualSpacing/>
    </w:pPr>
  </w:style>
  <w:style w:type="paragraph" w:styleId="BalloonText">
    <w:name w:val="Balloon Text"/>
    <w:basedOn w:val="Normal"/>
    <w:link w:val="BalloonTextChar"/>
    <w:uiPriority w:val="99"/>
    <w:semiHidden/>
    <w:unhideWhenUsed/>
    <w:rsid w:val="00731DA7"/>
    <w:rPr>
      <w:rFonts w:ascii="Tahoma" w:hAnsi="Tahoma"/>
      <w:sz w:val="16"/>
      <w:szCs w:val="16"/>
    </w:rPr>
  </w:style>
  <w:style w:type="character" w:customStyle="1" w:styleId="BalloonTextChar">
    <w:name w:val="Balloon Text Char"/>
    <w:link w:val="BalloonText"/>
    <w:uiPriority w:val="99"/>
    <w:semiHidden/>
    <w:rsid w:val="00731DA7"/>
    <w:rPr>
      <w:rFonts w:ascii="Tahoma" w:eastAsia="Times New Roman" w:hAnsi="Tahoma" w:cs="Tahoma"/>
      <w:sz w:val="16"/>
      <w:szCs w:val="16"/>
    </w:rPr>
  </w:style>
  <w:style w:type="character" w:styleId="CommentReference">
    <w:name w:val="annotation reference"/>
    <w:uiPriority w:val="99"/>
    <w:semiHidden/>
    <w:unhideWhenUsed/>
    <w:rsid w:val="00C70AD9"/>
    <w:rPr>
      <w:sz w:val="16"/>
      <w:szCs w:val="16"/>
    </w:rPr>
  </w:style>
  <w:style w:type="paragraph" w:styleId="CommentText">
    <w:name w:val="annotation text"/>
    <w:basedOn w:val="Normal"/>
    <w:link w:val="CommentTextChar"/>
    <w:uiPriority w:val="99"/>
    <w:semiHidden/>
    <w:unhideWhenUsed/>
    <w:rsid w:val="00C70AD9"/>
    <w:rPr>
      <w:sz w:val="20"/>
      <w:szCs w:val="20"/>
    </w:rPr>
  </w:style>
  <w:style w:type="character" w:customStyle="1" w:styleId="CommentTextChar">
    <w:name w:val="Comment Text Char"/>
    <w:link w:val="CommentText"/>
    <w:uiPriority w:val="99"/>
    <w:semiHidden/>
    <w:rsid w:val="00C70AD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0AD9"/>
    <w:rPr>
      <w:b/>
      <w:bCs/>
    </w:rPr>
  </w:style>
  <w:style w:type="character" w:customStyle="1" w:styleId="CommentSubjectChar">
    <w:name w:val="Comment Subject Char"/>
    <w:link w:val="CommentSubject"/>
    <w:uiPriority w:val="99"/>
    <w:semiHidden/>
    <w:rsid w:val="00C70AD9"/>
    <w:rPr>
      <w:rFonts w:ascii="Times New Roman" w:eastAsia="Times New Roman" w:hAnsi="Times New Roman"/>
      <w:b/>
      <w:bCs/>
    </w:rPr>
  </w:style>
  <w:style w:type="paragraph" w:styleId="Header">
    <w:name w:val="header"/>
    <w:aliases w:val="Header1 Char Char,Char Caracter"/>
    <w:basedOn w:val="Normal"/>
    <w:link w:val="HeaderChar"/>
    <w:unhideWhenUsed/>
    <w:qFormat/>
    <w:rsid w:val="00F82466"/>
    <w:pPr>
      <w:tabs>
        <w:tab w:val="center" w:pos="4680"/>
        <w:tab w:val="right" w:pos="9360"/>
      </w:tabs>
    </w:pPr>
  </w:style>
  <w:style w:type="character" w:customStyle="1" w:styleId="HeaderChar">
    <w:name w:val="Header Char"/>
    <w:aliases w:val="Header1 Char Char Char,Char Caracter Char"/>
    <w:link w:val="Header"/>
    <w:rsid w:val="00F82466"/>
    <w:rPr>
      <w:rFonts w:ascii="Times New Roman" w:eastAsia="Times New Roman" w:hAnsi="Times New Roman"/>
      <w:sz w:val="24"/>
      <w:szCs w:val="24"/>
    </w:rPr>
  </w:style>
  <w:style w:type="paragraph" w:customStyle="1" w:styleId="SubTitle1">
    <w:name w:val="SubTitle 1"/>
    <w:basedOn w:val="Normal"/>
    <w:next w:val="Normal"/>
    <w:rsid w:val="001E3DB7"/>
    <w:pPr>
      <w:spacing w:after="240"/>
      <w:jc w:val="center"/>
    </w:pPr>
    <w:rPr>
      <w:b/>
      <w:snapToGrid w:val="0"/>
      <w:sz w:val="40"/>
      <w:szCs w:val="20"/>
      <w:lang w:val="en-GB" w:eastAsia="en-GB"/>
    </w:rPr>
  </w:style>
  <w:style w:type="paragraph" w:styleId="NoSpacing">
    <w:name w:val="No Spacing"/>
    <w:uiPriority w:val="1"/>
    <w:qFormat/>
    <w:rsid w:val="001E3DB7"/>
    <w:rPr>
      <w:rFonts w:ascii="Times New Roman" w:eastAsia="Times New Roman" w:hAnsi="Times New Roman"/>
      <w:sz w:val="24"/>
      <w:szCs w:val="24"/>
    </w:rPr>
  </w:style>
  <w:style w:type="paragraph" w:customStyle="1" w:styleId="Char">
    <w:name w:val="Char"/>
    <w:basedOn w:val="Normal"/>
    <w:rsid w:val="001C70FE"/>
    <w:rPr>
      <w:lang w:val="pl-PL" w:eastAsia="pl-PL"/>
    </w:rPr>
  </w:style>
  <w:style w:type="paragraph" w:customStyle="1" w:styleId="DefaultText1">
    <w:name w:val="Default Text:1"/>
    <w:basedOn w:val="Normal"/>
    <w:link w:val="DefaultText1Char"/>
    <w:rsid w:val="007A42A0"/>
    <w:rPr>
      <w:noProof/>
      <w:szCs w:val="20"/>
    </w:rPr>
  </w:style>
  <w:style w:type="character" w:customStyle="1" w:styleId="DefaultText1Char">
    <w:name w:val="Default Text:1 Char"/>
    <w:basedOn w:val="DefaultParagraphFont"/>
    <w:link w:val="DefaultText1"/>
    <w:rsid w:val="007A42A0"/>
    <w:rPr>
      <w:rFonts w:ascii="Times New Roman" w:eastAsia="Times New Roman" w:hAnsi="Times New Roman"/>
      <w:noProof/>
      <w:sz w:val="24"/>
    </w:rPr>
  </w:style>
  <w:style w:type="table" w:styleId="TableGrid">
    <w:name w:val="Table Grid"/>
    <w:basedOn w:val="TableNormal"/>
    <w:uiPriority w:val="99"/>
    <w:rsid w:val="001A30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
    <w:uiPriority w:val="99"/>
    <w:rsid w:val="00753B45"/>
    <w:pPr>
      <w:widowControl w:val="0"/>
      <w:autoSpaceDE w:val="0"/>
      <w:autoSpaceDN w:val="0"/>
      <w:adjustRightInd w:val="0"/>
      <w:spacing w:line="242" w:lineRule="exact"/>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39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F53F8-20FF-49EE-83B2-C2B60F6AC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12179</Words>
  <Characters>69421</Characters>
  <Application>Microsoft Office Word</Application>
  <DocSecurity>0</DocSecurity>
  <Lines>578</Lines>
  <Paragraphs>162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Tinel</dc:creator>
  <cp:lastModifiedBy>Manuela Maghiar</cp:lastModifiedBy>
  <cp:revision>8</cp:revision>
  <cp:lastPrinted>2016-10-05T12:46:00Z</cp:lastPrinted>
  <dcterms:created xsi:type="dcterms:W3CDTF">2016-09-28T11:07:00Z</dcterms:created>
  <dcterms:modified xsi:type="dcterms:W3CDTF">2016-10-07T12:33:00Z</dcterms:modified>
</cp:coreProperties>
</file>