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0B43F3">
      <w:pPr>
        <w:jc w:val="center"/>
      </w:pPr>
    </w:p>
    <w:p w:rsidR="00BD5EDB" w:rsidRPr="001D48C7" w:rsidRDefault="00BD5EDB" w:rsidP="00BD5EDB">
      <w:pPr>
        <w:jc w:val="center"/>
        <w:rPr>
          <w:rFonts w:ascii="Arial" w:eastAsia="Calibri" w:hAnsi="Arial" w:cs="Arial"/>
          <w:b/>
          <w:lang w:val="ro-RO" w:eastAsia="en-GB"/>
        </w:rPr>
      </w:pPr>
      <w:r w:rsidRPr="00BD5EDB">
        <w:rPr>
          <w:rFonts w:ascii="Arial" w:eastAsia="Calibri" w:hAnsi="Arial" w:cs="Arial"/>
          <w:b/>
          <w:lang w:val="ro-RO" w:eastAsia="en-GB"/>
        </w:rPr>
        <w:t xml:space="preserve">CONTRACT DE SERVICII </w:t>
      </w:r>
      <w:r w:rsidRPr="001D48C7">
        <w:rPr>
          <w:rFonts w:ascii="Arial" w:eastAsia="Calibri" w:hAnsi="Arial" w:cs="Arial"/>
          <w:b/>
          <w:lang w:val="ro-RO" w:eastAsia="en-GB"/>
        </w:rPr>
        <w:t xml:space="preserve">NR. </w:t>
      </w:r>
      <w:r w:rsidR="001D48C7" w:rsidRPr="001D48C7">
        <w:rPr>
          <w:rFonts w:ascii="Arial" w:hAnsi="Arial" w:cs="Arial"/>
          <w:b/>
          <w:color w:val="000000"/>
          <w:shd w:val="clear" w:color="auto" w:fill="FFFFFF"/>
        </w:rPr>
        <w:t>277399/05.10.2016</w:t>
      </w:r>
    </w:p>
    <w:p w:rsidR="00BD5EDB" w:rsidRPr="001D48C7" w:rsidRDefault="00BD5EDB" w:rsidP="00BD5EDB">
      <w:pPr>
        <w:jc w:val="center"/>
        <w:rPr>
          <w:rFonts w:ascii="Arial" w:eastAsia="Calibri" w:hAnsi="Arial" w:cs="Arial"/>
          <w:b/>
          <w:lang w:val="ro-RO" w:eastAsia="en-GB"/>
        </w:rPr>
      </w:pPr>
      <w:r w:rsidRPr="001D48C7">
        <w:rPr>
          <w:rFonts w:ascii="Arial" w:eastAsia="Calibri" w:hAnsi="Arial" w:cs="Arial"/>
          <w:b/>
          <w:lang w:val="ro-RO" w:eastAsia="en-GB"/>
        </w:rPr>
        <w:t>CONDITII SPECIALE</w:t>
      </w:r>
    </w:p>
    <w:p w:rsidR="00BD5EDB" w:rsidRPr="00BD5EDB" w:rsidRDefault="00BD5EDB" w:rsidP="00BD5EDB">
      <w:pPr>
        <w:rPr>
          <w:rFonts w:ascii="Arial" w:eastAsia="Calibri" w:hAnsi="Arial" w:cs="Arial"/>
          <w:lang w:val="ro-RO"/>
        </w:rPr>
      </w:pPr>
    </w:p>
    <w:p w:rsidR="00BD5EDB" w:rsidRPr="00BD5EDB" w:rsidRDefault="00BD5EDB" w:rsidP="00BD5EDB">
      <w:pPr>
        <w:rPr>
          <w:rFonts w:ascii="Arial" w:eastAsia="Calibri" w:hAnsi="Arial" w:cs="Arial"/>
          <w:lang w:val="ro-RO"/>
        </w:rPr>
      </w:pPr>
    </w:p>
    <w:p w:rsidR="00BD5EDB" w:rsidRPr="00BD5EDB" w:rsidRDefault="00BD5EDB" w:rsidP="00BD5EDB">
      <w:pPr>
        <w:jc w:val="both"/>
        <w:rPr>
          <w:rFonts w:ascii="Arial" w:eastAsia="Calibri" w:hAnsi="Arial" w:cs="Arial"/>
          <w:lang w:val="ro-RO"/>
        </w:rPr>
      </w:pPr>
      <w:r w:rsidRPr="00BD5EDB">
        <w:rPr>
          <w:rFonts w:ascii="Arial" w:eastAsia="Calibri" w:hAnsi="Arial" w:cs="Arial"/>
          <w:lang w:val="ro-RO"/>
        </w:rPr>
        <w:t>În temeiul Ordonanţei de urgenţă a Guvernului nr.34/2006 privind atribuirea contractelor de achiziţie publică, a contractelor de concesiune de lucrări publice si a contractelor de concesiune de servicii, aprobata cu modificări si completări prin Legea nr.337/2006, s-a încheiat prezentul Contract de prestare de servicii,</w:t>
      </w:r>
    </w:p>
    <w:p w:rsidR="00BD5EDB" w:rsidRPr="00BD5EDB" w:rsidRDefault="00BD5EDB" w:rsidP="00BD5EDB">
      <w:pPr>
        <w:rPr>
          <w:rFonts w:ascii="Arial" w:eastAsia="Calibri" w:hAnsi="Arial" w:cs="Arial"/>
          <w:lang w:val="ro-RO"/>
        </w:rPr>
      </w:pPr>
    </w:p>
    <w:p w:rsidR="00BD5EDB" w:rsidRPr="00BD5EDB" w:rsidRDefault="00BD5EDB" w:rsidP="00BD5EDB">
      <w:pPr>
        <w:rPr>
          <w:rFonts w:ascii="Arial" w:eastAsia="Calibri" w:hAnsi="Arial" w:cs="Arial"/>
          <w:lang w:val="ro-RO"/>
        </w:rPr>
      </w:pPr>
      <w:r w:rsidRPr="00BD5EDB">
        <w:rPr>
          <w:rFonts w:ascii="Arial" w:eastAsia="Calibri" w:hAnsi="Arial" w:cs="Arial"/>
          <w:lang w:val="ro-RO"/>
        </w:rPr>
        <w:t>Între</w:t>
      </w:r>
    </w:p>
    <w:p w:rsidR="00BD5EDB" w:rsidRPr="00C77F19" w:rsidRDefault="00BD5EDB" w:rsidP="00C77F19">
      <w:pPr>
        <w:ind w:right="-22"/>
        <w:jc w:val="both"/>
        <w:rPr>
          <w:rFonts w:ascii="Arial" w:hAnsi="Arial" w:cs="Arial"/>
          <w:lang w:val="es-ES"/>
        </w:rPr>
      </w:pPr>
      <w:r w:rsidRPr="00BD5EDB">
        <w:rPr>
          <w:rFonts w:ascii="Arial" w:hAnsi="Arial" w:cs="Arial"/>
          <w:b/>
          <w:bCs/>
          <w:iCs/>
          <w:lang w:val="es-ES"/>
        </w:rPr>
        <w:t>MUNICIPIUL ORADEA</w:t>
      </w:r>
      <w:r w:rsidRPr="00BD5EDB">
        <w:rPr>
          <w:rFonts w:ascii="Arial" w:hAnsi="Arial" w:cs="Arial"/>
          <w:bCs/>
          <w:iCs/>
          <w:lang w:val="es-ES"/>
        </w:rPr>
        <w:t xml:space="preserve">, </w:t>
      </w:r>
      <w:proofErr w:type="spellStart"/>
      <w:r w:rsidRPr="00BD5EDB">
        <w:rPr>
          <w:rFonts w:ascii="Arial" w:hAnsi="Arial" w:cs="Arial"/>
          <w:bCs/>
          <w:iCs/>
          <w:lang w:val="es-ES"/>
        </w:rPr>
        <w:t>reprezentat</w:t>
      </w:r>
      <w:proofErr w:type="spellEnd"/>
      <w:r w:rsidRPr="00BD5EDB">
        <w:rPr>
          <w:rFonts w:ascii="Arial" w:hAnsi="Arial" w:cs="Arial"/>
          <w:bCs/>
          <w:iCs/>
          <w:lang w:val="es-ES"/>
        </w:rPr>
        <w:t xml:space="preserve"> </w:t>
      </w:r>
      <w:proofErr w:type="spellStart"/>
      <w:r w:rsidRPr="00BD5EDB">
        <w:rPr>
          <w:rFonts w:ascii="Arial" w:hAnsi="Arial" w:cs="Arial"/>
          <w:bCs/>
          <w:iCs/>
          <w:lang w:val="es-ES"/>
        </w:rPr>
        <w:t>prin</w:t>
      </w:r>
      <w:proofErr w:type="spellEnd"/>
      <w:r w:rsidRPr="00BD5EDB">
        <w:rPr>
          <w:rFonts w:ascii="Arial" w:hAnsi="Arial" w:cs="Arial"/>
          <w:bCs/>
          <w:iCs/>
          <w:lang w:val="es-ES"/>
        </w:rPr>
        <w:t xml:space="preserve"> PRIMAR, </w:t>
      </w:r>
      <w:proofErr w:type="spellStart"/>
      <w:r w:rsidRPr="00BD5EDB">
        <w:rPr>
          <w:rFonts w:ascii="Arial" w:hAnsi="Arial" w:cs="Arial"/>
          <w:bCs/>
          <w:iCs/>
          <w:lang w:val="es-ES"/>
        </w:rPr>
        <w:t>Ilie</w:t>
      </w:r>
      <w:proofErr w:type="spellEnd"/>
      <w:r w:rsidRPr="00BD5EDB">
        <w:rPr>
          <w:rFonts w:ascii="Arial" w:hAnsi="Arial" w:cs="Arial"/>
          <w:bCs/>
          <w:iCs/>
          <w:lang w:val="es-ES"/>
        </w:rPr>
        <w:t xml:space="preserve"> </w:t>
      </w:r>
      <w:proofErr w:type="spellStart"/>
      <w:r w:rsidRPr="00BD5EDB">
        <w:rPr>
          <w:rFonts w:ascii="Arial" w:hAnsi="Arial" w:cs="Arial"/>
          <w:bCs/>
          <w:iCs/>
          <w:lang w:val="es-ES"/>
        </w:rPr>
        <w:t>Gavril</w:t>
      </w:r>
      <w:proofErr w:type="spellEnd"/>
      <w:r w:rsidRPr="00BD5EDB">
        <w:rPr>
          <w:rFonts w:ascii="Arial" w:hAnsi="Arial" w:cs="Arial"/>
          <w:bCs/>
          <w:iCs/>
          <w:lang w:val="es-ES"/>
        </w:rPr>
        <w:t xml:space="preserve"> BOLOJAN, </w:t>
      </w:r>
      <w:proofErr w:type="spellStart"/>
      <w:r w:rsidRPr="00BD5EDB">
        <w:rPr>
          <w:rFonts w:ascii="Arial" w:hAnsi="Arial" w:cs="Arial"/>
          <w:bCs/>
          <w:iCs/>
          <w:lang w:val="es-ES"/>
        </w:rPr>
        <w:t>cu</w:t>
      </w:r>
      <w:proofErr w:type="spellEnd"/>
      <w:r w:rsidRPr="00BD5EDB">
        <w:rPr>
          <w:rFonts w:ascii="Arial" w:hAnsi="Arial" w:cs="Arial"/>
          <w:bCs/>
          <w:iCs/>
          <w:lang w:val="es-ES"/>
        </w:rPr>
        <w:t xml:space="preserve"> </w:t>
      </w:r>
      <w:proofErr w:type="spellStart"/>
      <w:r w:rsidRPr="00BD5EDB">
        <w:rPr>
          <w:rFonts w:ascii="Arial" w:hAnsi="Arial" w:cs="Arial"/>
          <w:bCs/>
          <w:iCs/>
          <w:lang w:val="es-ES"/>
        </w:rPr>
        <w:t>sediu</w:t>
      </w:r>
      <w:proofErr w:type="spellEnd"/>
      <w:r w:rsidRPr="00BD5EDB">
        <w:rPr>
          <w:rFonts w:ascii="Arial" w:hAnsi="Arial" w:cs="Arial"/>
          <w:bCs/>
          <w:iCs/>
          <w:lang w:val="es-ES"/>
        </w:rPr>
        <w:t xml:space="preserve"> </w:t>
      </w:r>
      <w:proofErr w:type="spellStart"/>
      <w:r w:rsidRPr="00BD5EDB">
        <w:rPr>
          <w:rFonts w:ascii="Arial" w:hAnsi="Arial" w:cs="Arial"/>
          <w:bCs/>
          <w:iCs/>
          <w:lang w:val="es-ES"/>
        </w:rPr>
        <w:t>în</w:t>
      </w:r>
      <w:proofErr w:type="spellEnd"/>
      <w:r w:rsidRPr="00BD5EDB">
        <w:rPr>
          <w:rFonts w:ascii="Arial" w:hAnsi="Arial" w:cs="Arial"/>
          <w:bCs/>
          <w:iCs/>
          <w:lang w:val="es-ES"/>
        </w:rPr>
        <w:t xml:space="preserve"> ORADEA </w:t>
      </w:r>
      <w:proofErr w:type="spellStart"/>
      <w:r w:rsidRPr="00BD5EDB">
        <w:rPr>
          <w:rFonts w:ascii="Arial" w:hAnsi="Arial" w:cs="Arial"/>
          <w:bCs/>
          <w:iCs/>
          <w:lang w:val="es-ES"/>
        </w:rPr>
        <w:t>Piata</w:t>
      </w:r>
      <w:proofErr w:type="spellEnd"/>
      <w:r w:rsidRPr="00BD5EDB">
        <w:rPr>
          <w:rFonts w:ascii="Arial" w:hAnsi="Arial" w:cs="Arial"/>
          <w:bCs/>
          <w:iCs/>
          <w:lang w:val="es-ES"/>
        </w:rPr>
        <w:t xml:space="preserve"> </w:t>
      </w:r>
      <w:proofErr w:type="spellStart"/>
      <w:r w:rsidRPr="00BD5EDB">
        <w:rPr>
          <w:rFonts w:ascii="Arial" w:hAnsi="Arial" w:cs="Arial"/>
          <w:bCs/>
          <w:iCs/>
          <w:lang w:val="es-ES"/>
        </w:rPr>
        <w:t>Unirii</w:t>
      </w:r>
      <w:proofErr w:type="spellEnd"/>
      <w:r w:rsidRPr="00BD5EDB">
        <w:rPr>
          <w:rFonts w:ascii="Arial" w:hAnsi="Arial" w:cs="Arial"/>
          <w:iCs/>
          <w:lang w:val="es-ES"/>
        </w:rPr>
        <w:t xml:space="preserve"> </w:t>
      </w:r>
      <w:proofErr w:type="spellStart"/>
      <w:r w:rsidRPr="00BD5EDB">
        <w:rPr>
          <w:rFonts w:ascii="Arial" w:hAnsi="Arial" w:cs="Arial"/>
          <w:iCs/>
          <w:lang w:val="es-ES"/>
        </w:rPr>
        <w:t>Nr</w:t>
      </w:r>
      <w:proofErr w:type="spellEnd"/>
      <w:r w:rsidRPr="00BD5EDB">
        <w:rPr>
          <w:rFonts w:ascii="Arial" w:hAnsi="Arial" w:cs="Arial"/>
          <w:iCs/>
          <w:lang w:val="es-ES"/>
        </w:rPr>
        <w:t>. 1,</w:t>
      </w:r>
      <w:r w:rsidRPr="00BD5EDB">
        <w:rPr>
          <w:rFonts w:ascii="Arial" w:hAnsi="Arial" w:cs="Arial"/>
          <w:lang w:val="es-ES"/>
        </w:rPr>
        <w:t xml:space="preserve"> </w:t>
      </w:r>
      <w:proofErr w:type="spellStart"/>
      <w:r w:rsidRPr="00BD5EDB">
        <w:rPr>
          <w:rFonts w:ascii="Arial" w:hAnsi="Arial" w:cs="Arial"/>
          <w:lang w:val="es-ES"/>
        </w:rPr>
        <w:t>telefon</w:t>
      </w:r>
      <w:proofErr w:type="spellEnd"/>
      <w:r w:rsidRPr="00BD5EDB">
        <w:rPr>
          <w:rFonts w:ascii="Arial" w:hAnsi="Arial" w:cs="Arial"/>
          <w:lang w:val="es-ES"/>
        </w:rPr>
        <w:t xml:space="preserve"> 0259/437.000 </w:t>
      </w:r>
      <w:proofErr w:type="spellStart"/>
      <w:r w:rsidRPr="00BD5EDB">
        <w:rPr>
          <w:rFonts w:ascii="Arial" w:hAnsi="Arial" w:cs="Arial"/>
          <w:lang w:val="es-ES"/>
        </w:rPr>
        <w:t>cod</w:t>
      </w:r>
      <w:proofErr w:type="spellEnd"/>
      <w:r w:rsidRPr="00BD5EDB">
        <w:rPr>
          <w:rFonts w:ascii="Arial" w:hAnsi="Arial" w:cs="Arial"/>
          <w:lang w:val="es-ES"/>
        </w:rPr>
        <w:t xml:space="preserve"> fiscal </w:t>
      </w:r>
      <w:r w:rsidRPr="00BD5EDB">
        <w:rPr>
          <w:rStyle w:val="apple-converted-space"/>
          <w:rFonts w:ascii="Arial" w:hAnsi="Arial" w:cs="Arial"/>
          <w:shd w:val="clear" w:color="auto" w:fill="FFFFFF"/>
        </w:rPr>
        <w:t> </w:t>
      </w:r>
      <w:r w:rsidRPr="00BD5EDB">
        <w:rPr>
          <w:rFonts w:ascii="Arial" w:hAnsi="Arial" w:cs="Arial"/>
          <w:shd w:val="clear" w:color="auto" w:fill="FFFFFF"/>
        </w:rPr>
        <w:t>4230487</w:t>
      </w:r>
      <w:r w:rsidRPr="00BD5EDB">
        <w:rPr>
          <w:rFonts w:ascii="Arial" w:hAnsi="Arial" w:cs="Arial"/>
          <w:lang w:val="es-ES"/>
        </w:rPr>
        <w:t xml:space="preserve">, </w:t>
      </w:r>
      <w:proofErr w:type="spellStart"/>
      <w:r w:rsidRPr="00BD5EDB">
        <w:rPr>
          <w:rFonts w:ascii="Arial" w:hAnsi="Arial" w:cs="Arial"/>
          <w:lang w:val="es-ES"/>
        </w:rPr>
        <w:t>cont</w:t>
      </w:r>
      <w:proofErr w:type="spellEnd"/>
      <w:r w:rsidRPr="00BD5EDB">
        <w:rPr>
          <w:rFonts w:ascii="Arial" w:hAnsi="Arial" w:cs="Arial"/>
          <w:lang w:val="es-ES"/>
        </w:rPr>
        <w:t xml:space="preserve"> </w:t>
      </w:r>
      <w:r w:rsidR="00901626">
        <w:rPr>
          <w:rFonts w:ascii="Arial" w:eastAsia="Calibri" w:hAnsi="Arial" w:cs="Arial"/>
          <w:lang w:val="ro-RO"/>
        </w:rPr>
        <w:t xml:space="preserve">RO70TREZ24A81060071030X </w:t>
      </w:r>
      <w:proofErr w:type="spellStart"/>
      <w:r w:rsidRPr="00BD5EDB">
        <w:rPr>
          <w:rFonts w:ascii="Arial" w:hAnsi="Arial" w:cs="Arial"/>
          <w:lang w:val="es-ES"/>
        </w:rPr>
        <w:t>deschis</w:t>
      </w:r>
      <w:proofErr w:type="spellEnd"/>
      <w:r w:rsidRPr="00BD5EDB">
        <w:rPr>
          <w:rFonts w:ascii="Arial" w:hAnsi="Arial" w:cs="Arial"/>
          <w:lang w:val="es-ES"/>
        </w:rPr>
        <w:t xml:space="preserve"> la </w:t>
      </w:r>
      <w:proofErr w:type="spellStart"/>
      <w:r w:rsidRPr="00BD5EDB">
        <w:rPr>
          <w:rFonts w:ascii="Arial" w:hAnsi="Arial" w:cs="Arial"/>
          <w:lang w:val="es-ES"/>
        </w:rPr>
        <w:t>Trezoreria</w:t>
      </w:r>
      <w:proofErr w:type="spellEnd"/>
      <w:r w:rsidRPr="00BD5EDB">
        <w:rPr>
          <w:rFonts w:ascii="Arial" w:hAnsi="Arial" w:cs="Arial"/>
          <w:lang w:val="es-ES"/>
        </w:rPr>
        <w:t xml:space="preserve"> </w:t>
      </w:r>
      <w:proofErr w:type="spellStart"/>
      <w:r w:rsidRPr="00BD5EDB">
        <w:rPr>
          <w:rFonts w:ascii="Arial" w:hAnsi="Arial" w:cs="Arial"/>
          <w:lang w:val="es-ES"/>
        </w:rPr>
        <w:t>mun</w:t>
      </w:r>
      <w:proofErr w:type="spellEnd"/>
      <w:r w:rsidRPr="00BD5EDB">
        <w:rPr>
          <w:rFonts w:ascii="Arial" w:hAnsi="Arial" w:cs="Arial"/>
          <w:lang w:val="es-ES"/>
        </w:rPr>
        <w:t xml:space="preserve">. Oradea </w:t>
      </w:r>
      <w:proofErr w:type="spellStart"/>
      <w:r w:rsidRPr="00BD5EDB">
        <w:rPr>
          <w:rFonts w:ascii="Arial" w:hAnsi="Arial" w:cs="Arial"/>
          <w:lang w:val="es-ES"/>
        </w:rPr>
        <w:t>în</w:t>
      </w:r>
      <w:proofErr w:type="spellEnd"/>
      <w:r w:rsidRPr="00BD5EDB">
        <w:rPr>
          <w:rFonts w:ascii="Arial" w:hAnsi="Arial" w:cs="Arial"/>
          <w:lang w:val="es-ES"/>
        </w:rPr>
        <w:t xml:space="preserve"> </w:t>
      </w:r>
      <w:proofErr w:type="spellStart"/>
      <w:r w:rsidRPr="00BD5EDB">
        <w:rPr>
          <w:rFonts w:ascii="Arial" w:hAnsi="Arial" w:cs="Arial"/>
          <w:lang w:val="es-ES"/>
        </w:rPr>
        <w:t>calitate</w:t>
      </w:r>
      <w:proofErr w:type="spellEnd"/>
      <w:r w:rsidRPr="00BD5EDB">
        <w:rPr>
          <w:rFonts w:ascii="Arial" w:hAnsi="Arial" w:cs="Arial"/>
          <w:lang w:val="es-ES"/>
        </w:rPr>
        <w:t xml:space="preserve"> de </w:t>
      </w:r>
      <w:proofErr w:type="spellStart"/>
      <w:r w:rsidRPr="00BD5EDB">
        <w:rPr>
          <w:rFonts w:ascii="Arial" w:hAnsi="Arial" w:cs="Arial"/>
          <w:b/>
          <w:lang w:val="es-ES"/>
        </w:rPr>
        <w:t>achizitor</w:t>
      </w:r>
      <w:proofErr w:type="spellEnd"/>
      <w:r w:rsidRPr="00BD5EDB">
        <w:rPr>
          <w:rFonts w:ascii="Arial" w:eastAsia="Calibri" w:hAnsi="Arial" w:cs="Arial"/>
          <w:lang w:val="ro-RO"/>
        </w:rPr>
        <w:t>, denumita in continuare "Autoritatea Contractanta", pe de o parte</w:t>
      </w:r>
    </w:p>
    <w:p w:rsidR="00BD5EDB" w:rsidRPr="00BD5EDB" w:rsidRDefault="00BD5EDB" w:rsidP="00BD5EDB">
      <w:pPr>
        <w:rPr>
          <w:rFonts w:ascii="Arial" w:eastAsia="Calibri" w:hAnsi="Arial" w:cs="Arial"/>
          <w:b/>
          <w:lang w:val="ro-RO"/>
        </w:rPr>
      </w:pPr>
      <w:r w:rsidRPr="00BD5EDB">
        <w:rPr>
          <w:rFonts w:ascii="Arial" w:eastAsia="Calibri" w:hAnsi="Arial" w:cs="Arial"/>
          <w:b/>
          <w:lang w:val="ro-RO"/>
        </w:rPr>
        <w:t>şi</w:t>
      </w:r>
    </w:p>
    <w:p w:rsidR="00BD5EDB" w:rsidRPr="00BD5EDB" w:rsidRDefault="00BD5EDB" w:rsidP="00BD5EDB">
      <w:pPr>
        <w:rPr>
          <w:rFonts w:ascii="Arial" w:eastAsia="Calibri" w:hAnsi="Arial" w:cs="Arial"/>
          <w:b/>
          <w:lang w:val="ro-RO"/>
        </w:rPr>
      </w:pPr>
      <w:r w:rsidRPr="00BD5EDB">
        <w:rPr>
          <w:rFonts w:ascii="Arial" w:eastAsia="Calibri" w:hAnsi="Arial" w:cs="Arial"/>
          <w:b/>
          <w:lang w:val="ro-RO"/>
        </w:rPr>
        <w:t xml:space="preserve">ASOCIEREA </w:t>
      </w:r>
    </w:p>
    <w:p w:rsidR="00BD5EDB" w:rsidRPr="00BD5EDB" w:rsidRDefault="00BD5EDB" w:rsidP="00BD5EDB">
      <w:pPr>
        <w:jc w:val="both"/>
        <w:rPr>
          <w:rFonts w:ascii="Arial" w:hAnsi="Arial" w:cs="Arial"/>
        </w:rPr>
      </w:pPr>
      <w:r w:rsidRPr="00BD5EDB">
        <w:rPr>
          <w:rFonts w:ascii="Arial" w:eastAsia="Calibri" w:hAnsi="Arial" w:cs="Arial"/>
          <w:b/>
          <w:lang w:val="ro-RO"/>
        </w:rPr>
        <w:t>SC HILL INTERNATIONAL NV</w:t>
      </w:r>
      <w:r w:rsidRPr="00BD5EDB">
        <w:rPr>
          <w:rFonts w:ascii="Arial" w:eastAsia="Calibri" w:hAnsi="Arial" w:cs="Arial"/>
          <w:lang w:val="ro-RO"/>
        </w:rPr>
        <w:t xml:space="preserve"> </w:t>
      </w:r>
      <w:r>
        <w:rPr>
          <w:rFonts w:ascii="Arial" w:eastAsia="Calibri" w:hAnsi="Arial" w:cs="Arial"/>
          <w:lang w:val="ro-RO"/>
        </w:rPr>
        <w:t xml:space="preserve"> </w:t>
      </w:r>
      <w:r w:rsidR="006B4EE2">
        <w:rPr>
          <w:rFonts w:ascii="Arial" w:eastAsia="Calibri" w:hAnsi="Arial" w:cs="Arial"/>
          <w:lang w:val="ro-RO"/>
        </w:rPr>
        <w:t xml:space="preserve">(44% - activitati de management proiect) </w:t>
      </w:r>
      <w:r>
        <w:rPr>
          <w:rFonts w:ascii="Arial" w:eastAsia="Calibri" w:hAnsi="Arial" w:cs="Arial"/>
          <w:lang w:val="ro-RO"/>
        </w:rPr>
        <w:t xml:space="preserve">- </w:t>
      </w:r>
      <w:proofErr w:type="spellStart"/>
      <w:r w:rsidRPr="00BD5EDB">
        <w:rPr>
          <w:rFonts w:ascii="Arial" w:hAnsi="Arial" w:cs="Arial"/>
        </w:rPr>
        <w:t>str</w:t>
      </w:r>
      <w:proofErr w:type="spellEnd"/>
      <w:r w:rsidRPr="00BD5EDB">
        <w:rPr>
          <w:rFonts w:ascii="Arial" w:hAnsi="Arial" w:cs="Arial"/>
        </w:rPr>
        <w:t xml:space="preserve"> De </w:t>
      </w:r>
      <w:proofErr w:type="spellStart"/>
      <w:r w:rsidRPr="00BD5EDB">
        <w:rPr>
          <w:rFonts w:ascii="Arial" w:hAnsi="Arial" w:cs="Arial"/>
        </w:rPr>
        <w:t>Cuserstraar</w:t>
      </w:r>
      <w:proofErr w:type="spellEnd"/>
      <w:r w:rsidRPr="00BD5EDB">
        <w:rPr>
          <w:rFonts w:ascii="Arial" w:hAnsi="Arial" w:cs="Arial"/>
        </w:rPr>
        <w:t xml:space="preserve"> </w:t>
      </w:r>
      <w:proofErr w:type="spellStart"/>
      <w:r w:rsidRPr="00BD5EDB">
        <w:rPr>
          <w:rFonts w:ascii="Arial" w:hAnsi="Arial" w:cs="Arial"/>
        </w:rPr>
        <w:t>nr</w:t>
      </w:r>
      <w:proofErr w:type="spellEnd"/>
      <w:r w:rsidRPr="00BD5EDB">
        <w:rPr>
          <w:rFonts w:ascii="Arial" w:hAnsi="Arial" w:cs="Arial"/>
        </w:rPr>
        <w:t xml:space="preserve"> 91, 1081 CN Amsterdam </w:t>
      </w:r>
      <w:proofErr w:type="spellStart"/>
      <w:r w:rsidRPr="00BD5EDB">
        <w:rPr>
          <w:rFonts w:ascii="Arial" w:hAnsi="Arial" w:cs="Arial"/>
        </w:rPr>
        <w:t>O</w:t>
      </w:r>
      <w:bookmarkStart w:id="0" w:name="_GoBack"/>
      <w:bookmarkEnd w:id="0"/>
      <w:r w:rsidRPr="00BD5EDB">
        <w:rPr>
          <w:rFonts w:ascii="Arial" w:hAnsi="Arial" w:cs="Arial"/>
        </w:rPr>
        <w:t>landa</w:t>
      </w:r>
      <w:proofErr w:type="spellEnd"/>
      <w:r w:rsidRPr="00BD5EDB">
        <w:rPr>
          <w:rFonts w:ascii="Arial" w:hAnsi="Arial" w:cs="Arial"/>
        </w:rPr>
        <w:t xml:space="preserve"> TEL:021/319.52.48 FAX:021/319.52.68; 021/310.61.67, cod </w:t>
      </w:r>
      <w:proofErr w:type="spellStart"/>
      <w:r w:rsidRPr="00BD5EDB">
        <w:rPr>
          <w:rFonts w:ascii="Arial" w:hAnsi="Arial" w:cs="Arial"/>
        </w:rPr>
        <w:t>unic</w:t>
      </w:r>
      <w:proofErr w:type="spellEnd"/>
      <w:r w:rsidRPr="00BD5EDB">
        <w:rPr>
          <w:rFonts w:ascii="Arial" w:hAnsi="Arial" w:cs="Arial"/>
        </w:rPr>
        <w:t xml:space="preserve"> de </w:t>
      </w:r>
      <w:proofErr w:type="spellStart"/>
      <w:r w:rsidRPr="00BD5EDB">
        <w:rPr>
          <w:rFonts w:ascii="Arial" w:hAnsi="Arial" w:cs="Arial"/>
        </w:rPr>
        <w:t>inregistrare</w:t>
      </w:r>
      <w:proofErr w:type="spellEnd"/>
      <w:r w:rsidRPr="00BD5EDB">
        <w:rPr>
          <w:rFonts w:ascii="Arial" w:hAnsi="Arial" w:cs="Arial"/>
        </w:rPr>
        <w:t xml:space="preserve"> NL822997502B01</w:t>
      </w:r>
    </w:p>
    <w:p w:rsidR="00BD5EDB" w:rsidRPr="00BD5EDB" w:rsidRDefault="00BD5EDB" w:rsidP="00BD5EDB">
      <w:pPr>
        <w:jc w:val="both"/>
        <w:rPr>
          <w:rFonts w:ascii="Arial" w:hAnsi="Arial" w:cs="Arial"/>
        </w:rPr>
      </w:pPr>
      <w:r w:rsidRPr="00BD5EDB">
        <w:rPr>
          <w:rFonts w:ascii="Arial" w:hAnsi="Arial" w:cs="Arial"/>
          <w:b/>
        </w:rPr>
        <w:t>HILL INTERNATIONAL (BUCHAREST) SRL</w:t>
      </w:r>
      <w:r w:rsidRPr="00BD5EDB">
        <w:rPr>
          <w:rFonts w:ascii="Arial" w:hAnsi="Arial" w:cs="Arial"/>
        </w:rPr>
        <w:t xml:space="preserve"> </w:t>
      </w:r>
      <w:r w:rsidR="006B4EE2">
        <w:rPr>
          <w:rFonts w:ascii="Arial" w:hAnsi="Arial" w:cs="Arial"/>
        </w:rPr>
        <w:t xml:space="preserve">(34% </w:t>
      </w:r>
      <w:r w:rsidR="006B4EE2" w:rsidRPr="006B4EE2">
        <w:rPr>
          <w:rFonts w:ascii="Arial" w:hAnsi="Arial" w:cs="Arial"/>
        </w:rPr>
        <w:t xml:space="preserve">- </w:t>
      </w:r>
      <w:proofErr w:type="spellStart"/>
      <w:r w:rsidR="006B4EE2" w:rsidRPr="006B4EE2">
        <w:rPr>
          <w:rFonts w:ascii="Arial" w:hAnsi="Arial" w:cs="Arial"/>
        </w:rPr>
        <w:t>activitati</w:t>
      </w:r>
      <w:proofErr w:type="spellEnd"/>
      <w:r w:rsidR="006B4EE2" w:rsidRPr="006B4EE2">
        <w:rPr>
          <w:rFonts w:ascii="Arial" w:hAnsi="Arial" w:cs="Arial"/>
        </w:rPr>
        <w:t xml:space="preserve"> de </w:t>
      </w:r>
      <w:proofErr w:type="spellStart"/>
      <w:r w:rsidR="006B4EE2" w:rsidRPr="006B4EE2">
        <w:rPr>
          <w:rFonts w:ascii="Arial" w:hAnsi="Arial" w:cs="Arial"/>
        </w:rPr>
        <w:t>supervizare</w:t>
      </w:r>
      <w:proofErr w:type="spellEnd"/>
      <w:r w:rsidR="006B4EE2" w:rsidRPr="006B4EE2">
        <w:rPr>
          <w:rFonts w:ascii="Arial" w:hAnsi="Arial" w:cs="Arial"/>
        </w:rPr>
        <w:t xml:space="preserve"> </w:t>
      </w:r>
      <w:proofErr w:type="spellStart"/>
      <w:r w:rsidR="006B4EE2" w:rsidRPr="006B4EE2">
        <w:rPr>
          <w:rFonts w:ascii="Arial" w:hAnsi="Arial" w:cs="Arial"/>
        </w:rPr>
        <w:t>lucrari</w:t>
      </w:r>
      <w:proofErr w:type="spellEnd"/>
      <w:r w:rsidR="006B4EE2">
        <w:rPr>
          <w:rFonts w:ascii="Arial" w:hAnsi="Arial" w:cs="Arial"/>
        </w:rPr>
        <w:t>,</w:t>
      </w:r>
      <w:r w:rsidR="006B4EE2" w:rsidRPr="006B4EE2">
        <w:rPr>
          <w:rFonts w:ascii="Arial" w:eastAsia="Calibri" w:hAnsi="Arial" w:cs="Arial"/>
          <w:lang w:val="ro-RO"/>
        </w:rPr>
        <w:t xml:space="preserve"> </w:t>
      </w:r>
      <w:r w:rsidR="006B4EE2">
        <w:rPr>
          <w:rFonts w:ascii="Arial" w:eastAsia="Calibri" w:hAnsi="Arial" w:cs="Arial"/>
          <w:lang w:val="ro-RO"/>
        </w:rPr>
        <w:t>activitati de management proiect</w:t>
      </w:r>
      <w:r w:rsidR="006B4EE2">
        <w:rPr>
          <w:rFonts w:ascii="Arial" w:eastAsia="Calibri" w:hAnsi="Arial" w:cs="Arial"/>
          <w:lang w:val="ro-RO"/>
        </w:rPr>
        <w:t>, activitati de informare si publicitate</w:t>
      </w:r>
      <w:proofErr w:type="gramStart"/>
      <w:r w:rsidR="006B4EE2">
        <w:rPr>
          <w:rFonts w:ascii="Arial" w:hAnsi="Arial" w:cs="Arial"/>
        </w:rPr>
        <w:t>)</w:t>
      </w:r>
      <w:r>
        <w:rPr>
          <w:rFonts w:ascii="Arial" w:hAnsi="Arial" w:cs="Arial"/>
        </w:rPr>
        <w:t>-</w:t>
      </w:r>
      <w:proofErr w:type="gramEnd"/>
      <w:r>
        <w:rPr>
          <w:rFonts w:ascii="Arial" w:hAnsi="Arial" w:cs="Arial"/>
        </w:rPr>
        <w:t xml:space="preserve"> </w:t>
      </w:r>
      <w:r w:rsidRPr="00BD5EDB">
        <w:rPr>
          <w:rFonts w:ascii="Arial" w:hAnsi="Arial" w:cs="Arial"/>
        </w:rPr>
        <w:t xml:space="preserve">STR Dr. </w:t>
      </w:r>
      <w:proofErr w:type="spellStart"/>
      <w:r w:rsidRPr="00BD5EDB">
        <w:rPr>
          <w:rFonts w:ascii="Arial" w:hAnsi="Arial" w:cs="Arial"/>
        </w:rPr>
        <w:t>Iacob</w:t>
      </w:r>
      <w:proofErr w:type="spellEnd"/>
      <w:r w:rsidRPr="00BD5EDB">
        <w:rPr>
          <w:rFonts w:ascii="Arial" w:hAnsi="Arial" w:cs="Arial"/>
        </w:rPr>
        <w:t xml:space="preserve"> Felix </w:t>
      </w:r>
      <w:proofErr w:type="spellStart"/>
      <w:r w:rsidRPr="00BD5EDB">
        <w:rPr>
          <w:rFonts w:ascii="Arial" w:hAnsi="Arial" w:cs="Arial"/>
        </w:rPr>
        <w:t>nr</w:t>
      </w:r>
      <w:proofErr w:type="spellEnd"/>
      <w:r w:rsidRPr="00BD5EDB">
        <w:rPr>
          <w:rFonts w:ascii="Arial" w:hAnsi="Arial" w:cs="Arial"/>
        </w:rPr>
        <w:t xml:space="preserve"> 17-19 et 3 </w:t>
      </w:r>
      <w:proofErr w:type="spellStart"/>
      <w:r w:rsidRPr="00BD5EDB">
        <w:rPr>
          <w:rFonts w:ascii="Arial" w:hAnsi="Arial" w:cs="Arial"/>
        </w:rPr>
        <w:t>Bucuresti</w:t>
      </w:r>
      <w:proofErr w:type="spellEnd"/>
      <w:r w:rsidRPr="00BD5EDB">
        <w:rPr>
          <w:rFonts w:ascii="Arial" w:hAnsi="Arial" w:cs="Arial"/>
        </w:rPr>
        <w:t xml:space="preserve">, Romania, </w:t>
      </w:r>
      <w:hyperlink r:id="rId11" w:history="1">
        <w:r w:rsidRPr="00012D55">
          <w:rPr>
            <w:rStyle w:val="Hyperlink"/>
            <w:rFonts w:ascii="Arial" w:hAnsi="Arial" w:cs="Arial"/>
            <w:color w:val="auto"/>
          </w:rPr>
          <w:t>TEL:021/319.52.48</w:t>
        </w:r>
      </w:hyperlink>
      <w:r w:rsidRPr="00012D55">
        <w:rPr>
          <w:rFonts w:ascii="Arial" w:hAnsi="Arial" w:cs="Arial"/>
        </w:rPr>
        <w:t>,</w:t>
      </w:r>
      <w:r w:rsidRPr="00BD5EDB">
        <w:rPr>
          <w:rFonts w:ascii="Arial" w:hAnsi="Arial" w:cs="Arial"/>
        </w:rPr>
        <w:t xml:space="preserve"> FAX:021/319.52.68, cod </w:t>
      </w:r>
      <w:proofErr w:type="spellStart"/>
      <w:r w:rsidRPr="00BD5EDB">
        <w:rPr>
          <w:rFonts w:ascii="Arial" w:hAnsi="Arial" w:cs="Arial"/>
        </w:rPr>
        <w:t>unic</w:t>
      </w:r>
      <w:proofErr w:type="spellEnd"/>
      <w:r w:rsidRPr="00BD5EDB">
        <w:rPr>
          <w:rFonts w:ascii="Arial" w:hAnsi="Arial" w:cs="Arial"/>
        </w:rPr>
        <w:t xml:space="preserve"> de </w:t>
      </w:r>
      <w:proofErr w:type="spellStart"/>
      <w:r w:rsidRPr="00BD5EDB">
        <w:rPr>
          <w:rFonts w:ascii="Arial" w:hAnsi="Arial" w:cs="Arial"/>
        </w:rPr>
        <w:t>inregistrare</w:t>
      </w:r>
      <w:proofErr w:type="spellEnd"/>
      <w:r w:rsidRPr="00BD5EDB">
        <w:rPr>
          <w:rFonts w:ascii="Arial" w:hAnsi="Arial" w:cs="Arial"/>
        </w:rPr>
        <w:t xml:space="preserve"> RO16489575</w:t>
      </w:r>
    </w:p>
    <w:p w:rsidR="00BD5EDB" w:rsidRPr="00BD5EDB" w:rsidRDefault="00BD5EDB" w:rsidP="00BD5EDB">
      <w:pPr>
        <w:jc w:val="both"/>
        <w:rPr>
          <w:rFonts w:ascii="Arial" w:hAnsi="Arial" w:cs="Arial"/>
        </w:rPr>
      </w:pPr>
      <w:r w:rsidRPr="00BD5EDB">
        <w:rPr>
          <w:rFonts w:ascii="Arial" w:hAnsi="Arial" w:cs="Arial"/>
          <w:b/>
        </w:rPr>
        <w:t>SC PROIECT CONSULTING SRL</w:t>
      </w:r>
      <w:r w:rsidR="006B4EE2">
        <w:rPr>
          <w:rFonts w:ascii="Arial" w:hAnsi="Arial" w:cs="Arial"/>
          <w:b/>
        </w:rPr>
        <w:t xml:space="preserve"> </w:t>
      </w:r>
      <w:r w:rsidR="006B4EE2" w:rsidRPr="006B4EE2">
        <w:rPr>
          <w:rFonts w:ascii="Arial" w:hAnsi="Arial" w:cs="Arial"/>
        </w:rPr>
        <w:t xml:space="preserve">(22% </w:t>
      </w:r>
      <w:proofErr w:type="spellStart"/>
      <w:r w:rsidR="006B4EE2" w:rsidRPr="006B4EE2">
        <w:rPr>
          <w:rFonts w:ascii="Arial" w:hAnsi="Arial" w:cs="Arial"/>
        </w:rPr>
        <w:t>activitati</w:t>
      </w:r>
      <w:proofErr w:type="spellEnd"/>
      <w:r w:rsidR="006B4EE2" w:rsidRPr="006B4EE2">
        <w:rPr>
          <w:rFonts w:ascii="Arial" w:hAnsi="Arial" w:cs="Arial"/>
        </w:rPr>
        <w:t xml:space="preserve"> de </w:t>
      </w:r>
      <w:proofErr w:type="spellStart"/>
      <w:r w:rsidR="006B4EE2" w:rsidRPr="006B4EE2">
        <w:rPr>
          <w:rFonts w:ascii="Arial" w:hAnsi="Arial" w:cs="Arial"/>
        </w:rPr>
        <w:t>supervizare</w:t>
      </w:r>
      <w:proofErr w:type="spellEnd"/>
      <w:r w:rsidR="006B4EE2" w:rsidRPr="006B4EE2">
        <w:rPr>
          <w:rFonts w:ascii="Arial" w:hAnsi="Arial" w:cs="Arial"/>
        </w:rPr>
        <w:t xml:space="preserve"> </w:t>
      </w:r>
      <w:proofErr w:type="spellStart"/>
      <w:r w:rsidR="006B4EE2" w:rsidRPr="006B4EE2">
        <w:rPr>
          <w:rFonts w:ascii="Arial" w:hAnsi="Arial" w:cs="Arial"/>
        </w:rPr>
        <w:t>lucrari</w:t>
      </w:r>
      <w:proofErr w:type="spellEnd"/>
      <w:r w:rsidR="006B4EE2" w:rsidRPr="006B4EE2">
        <w:rPr>
          <w:rFonts w:ascii="Arial" w:hAnsi="Arial" w:cs="Arial"/>
        </w:rPr>
        <w:t>)</w:t>
      </w:r>
      <w:r w:rsidRPr="00BD5EDB">
        <w:rPr>
          <w:rFonts w:ascii="Arial" w:hAnsi="Arial" w:cs="Arial"/>
        </w:rPr>
        <w:t xml:space="preserve"> </w:t>
      </w:r>
      <w:r>
        <w:rPr>
          <w:rFonts w:ascii="Arial" w:hAnsi="Arial" w:cs="Arial"/>
        </w:rPr>
        <w:t xml:space="preserve">- </w:t>
      </w:r>
      <w:proofErr w:type="spellStart"/>
      <w:r w:rsidRPr="00BD5EDB">
        <w:rPr>
          <w:rFonts w:ascii="Arial" w:hAnsi="Arial" w:cs="Arial"/>
        </w:rPr>
        <w:t>Bucuresti</w:t>
      </w:r>
      <w:proofErr w:type="spellEnd"/>
      <w:r w:rsidRPr="00BD5EDB">
        <w:rPr>
          <w:rFonts w:ascii="Arial" w:hAnsi="Arial" w:cs="Arial"/>
        </w:rPr>
        <w:t xml:space="preserve">, </w:t>
      </w:r>
      <w:proofErr w:type="spellStart"/>
      <w:r w:rsidRPr="00BD5EDB">
        <w:rPr>
          <w:rFonts w:ascii="Arial" w:hAnsi="Arial" w:cs="Arial"/>
        </w:rPr>
        <w:t>str</w:t>
      </w:r>
      <w:proofErr w:type="spellEnd"/>
      <w:r w:rsidRPr="00BD5EDB">
        <w:rPr>
          <w:rFonts w:ascii="Arial" w:hAnsi="Arial" w:cs="Arial"/>
        </w:rPr>
        <w:t xml:space="preserve"> dr. </w:t>
      </w:r>
      <w:proofErr w:type="spellStart"/>
      <w:r w:rsidRPr="00BD5EDB">
        <w:rPr>
          <w:rFonts w:ascii="Arial" w:hAnsi="Arial" w:cs="Arial"/>
        </w:rPr>
        <w:t>Iacob</w:t>
      </w:r>
      <w:proofErr w:type="spellEnd"/>
      <w:r w:rsidRPr="00BD5EDB">
        <w:rPr>
          <w:rFonts w:ascii="Arial" w:hAnsi="Arial" w:cs="Arial"/>
        </w:rPr>
        <w:t xml:space="preserve"> Felix </w:t>
      </w:r>
      <w:proofErr w:type="spellStart"/>
      <w:r w:rsidRPr="00BD5EDB">
        <w:rPr>
          <w:rFonts w:ascii="Arial" w:hAnsi="Arial" w:cs="Arial"/>
        </w:rPr>
        <w:t>nr</w:t>
      </w:r>
      <w:proofErr w:type="spellEnd"/>
      <w:r w:rsidRPr="00BD5EDB">
        <w:rPr>
          <w:rFonts w:ascii="Arial" w:hAnsi="Arial" w:cs="Arial"/>
        </w:rPr>
        <w:t xml:space="preserve"> 17-19, </w:t>
      </w:r>
      <w:proofErr w:type="spellStart"/>
      <w:r w:rsidRPr="00BD5EDB">
        <w:rPr>
          <w:rFonts w:ascii="Arial" w:hAnsi="Arial" w:cs="Arial"/>
        </w:rPr>
        <w:t>parter</w:t>
      </w:r>
      <w:proofErr w:type="spellEnd"/>
      <w:r w:rsidRPr="00BD5EDB">
        <w:rPr>
          <w:rFonts w:ascii="Arial" w:hAnsi="Arial" w:cs="Arial"/>
        </w:rPr>
        <w:t>, sector 1, cod 011031, TEL: 0213195285, FAX</w:t>
      </w:r>
      <w:proofErr w:type="gramStart"/>
      <w:r w:rsidRPr="00BD5EDB">
        <w:rPr>
          <w:rFonts w:ascii="Arial" w:hAnsi="Arial" w:cs="Arial"/>
        </w:rPr>
        <w:t>:0213195289</w:t>
      </w:r>
      <w:proofErr w:type="gramEnd"/>
      <w:r w:rsidRPr="00BD5EDB">
        <w:rPr>
          <w:rFonts w:ascii="Arial" w:hAnsi="Arial" w:cs="Arial"/>
        </w:rPr>
        <w:t xml:space="preserve">, cod </w:t>
      </w:r>
      <w:proofErr w:type="spellStart"/>
      <w:r w:rsidRPr="00BD5EDB">
        <w:rPr>
          <w:rFonts w:ascii="Arial" w:hAnsi="Arial" w:cs="Arial"/>
        </w:rPr>
        <w:t>unic</w:t>
      </w:r>
      <w:proofErr w:type="spellEnd"/>
      <w:r w:rsidRPr="00BD5EDB">
        <w:rPr>
          <w:rFonts w:ascii="Arial" w:hAnsi="Arial" w:cs="Arial"/>
        </w:rPr>
        <w:t xml:space="preserve"> de </w:t>
      </w:r>
      <w:proofErr w:type="spellStart"/>
      <w:r w:rsidRPr="00BD5EDB">
        <w:rPr>
          <w:rFonts w:ascii="Arial" w:hAnsi="Arial" w:cs="Arial"/>
        </w:rPr>
        <w:t>inregistrare</w:t>
      </w:r>
      <w:proofErr w:type="spellEnd"/>
      <w:r w:rsidRPr="00BD5EDB">
        <w:rPr>
          <w:rFonts w:ascii="Arial" w:hAnsi="Arial" w:cs="Arial"/>
        </w:rPr>
        <w:t xml:space="preserve"> RO9220379</w:t>
      </w:r>
    </w:p>
    <w:p w:rsidR="00BD5EDB" w:rsidRDefault="00BD5EDB" w:rsidP="00BD5EDB">
      <w:pPr>
        <w:rPr>
          <w:rFonts w:ascii="Arial" w:eastAsia="Calibri" w:hAnsi="Arial" w:cs="Arial"/>
          <w:lang w:val="ro-RO"/>
        </w:rPr>
      </w:pPr>
    </w:p>
    <w:p w:rsidR="00BD5EDB" w:rsidRDefault="00BD5EDB" w:rsidP="00BD5EDB">
      <w:pPr>
        <w:rPr>
          <w:rFonts w:ascii="Arial" w:eastAsia="Calibri" w:hAnsi="Arial" w:cs="Arial"/>
          <w:lang w:val="ro-RO"/>
        </w:rPr>
      </w:pPr>
      <w:r>
        <w:rPr>
          <w:rFonts w:ascii="Arial" w:eastAsia="Calibri" w:hAnsi="Arial" w:cs="Arial"/>
          <w:lang w:val="ro-RO"/>
        </w:rPr>
        <w:t xml:space="preserve">Partile </w:t>
      </w:r>
      <w:r w:rsidRPr="00BD5EDB">
        <w:rPr>
          <w:rFonts w:ascii="Arial" w:eastAsia="Calibri" w:hAnsi="Arial" w:cs="Arial"/>
          <w:lang w:val="ro-RO"/>
        </w:rPr>
        <w:t>au consimţit următoarele:</w:t>
      </w:r>
    </w:p>
    <w:p w:rsidR="00BD5EDB" w:rsidRPr="00BD5EDB" w:rsidRDefault="00BD5EDB" w:rsidP="00BD5EDB">
      <w:pPr>
        <w:rPr>
          <w:rFonts w:ascii="Arial" w:eastAsia="Calibri" w:hAnsi="Arial" w:cs="Arial"/>
          <w:lang w:val="ro-RO"/>
        </w:rPr>
      </w:pPr>
    </w:p>
    <w:p w:rsidR="00BD5EDB" w:rsidRPr="00BD5EDB" w:rsidRDefault="00BD5EDB" w:rsidP="00BD5EDB">
      <w:pPr>
        <w:keepNext/>
        <w:tabs>
          <w:tab w:val="num" w:pos="992"/>
        </w:tabs>
        <w:ind w:left="992" w:hanging="992"/>
        <w:outlineLvl w:val="0"/>
        <w:rPr>
          <w:rFonts w:ascii="Arial" w:eastAsia="Calibri" w:hAnsi="Arial" w:cs="Arial"/>
          <w:b/>
          <w:bCs/>
          <w:lang w:val="ro-RO" w:eastAsia="en-GB"/>
        </w:rPr>
      </w:pPr>
      <w:bookmarkStart w:id="1" w:name="_Ref149133461"/>
      <w:bookmarkStart w:id="2" w:name="_Toc192224042"/>
      <w:bookmarkStart w:id="3" w:name="_Toc192926817"/>
      <w:bookmarkStart w:id="4" w:name="_Toc192928365"/>
      <w:bookmarkStart w:id="5" w:name="_Toc193017776"/>
      <w:bookmarkStart w:id="6" w:name="_Toc193018197"/>
      <w:bookmarkStart w:id="7" w:name="_Toc193020435"/>
      <w:bookmarkStart w:id="8" w:name="_Toc193020724"/>
      <w:bookmarkStart w:id="9" w:name="_Toc391714480"/>
      <w:r w:rsidRPr="00BD5EDB">
        <w:rPr>
          <w:rFonts w:ascii="Arial" w:eastAsia="Calibri" w:hAnsi="Arial" w:cs="Arial"/>
          <w:b/>
          <w:bCs/>
          <w:lang w:val="ro-RO" w:eastAsia="en-GB"/>
        </w:rPr>
        <w:t>1</w:t>
      </w:r>
      <w:r w:rsidRPr="00BD5EDB">
        <w:rPr>
          <w:rFonts w:ascii="Arial" w:eastAsia="Calibri" w:hAnsi="Arial" w:cs="Arial"/>
          <w:b/>
          <w:bCs/>
          <w:lang w:val="ro-RO" w:eastAsia="en-GB"/>
        </w:rPr>
        <w:tab/>
        <w:t>Obiectul</w:t>
      </w:r>
      <w:bookmarkEnd w:id="1"/>
      <w:r w:rsidRPr="00BD5EDB">
        <w:rPr>
          <w:rFonts w:ascii="Arial" w:eastAsia="Calibri" w:hAnsi="Arial" w:cs="Arial"/>
          <w:b/>
          <w:bCs/>
          <w:lang w:val="ro-RO" w:eastAsia="en-GB"/>
        </w:rPr>
        <w:t xml:space="preserve"> contractului</w:t>
      </w:r>
      <w:bookmarkEnd w:id="2"/>
      <w:bookmarkEnd w:id="3"/>
      <w:bookmarkEnd w:id="4"/>
      <w:bookmarkEnd w:id="5"/>
      <w:bookmarkEnd w:id="6"/>
      <w:bookmarkEnd w:id="7"/>
      <w:bookmarkEnd w:id="8"/>
      <w:bookmarkEnd w:id="9"/>
    </w:p>
    <w:p w:rsidR="00C77F19" w:rsidRPr="00C77F19" w:rsidRDefault="00BD5EDB" w:rsidP="00C77F19">
      <w:pPr>
        <w:pStyle w:val="Header"/>
        <w:tabs>
          <w:tab w:val="clear" w:pos="8640"/>
          <w:tab w:val="right" w:pos="10348"/>
        </w:tabs>
        <w:jc w:val="both"/>
        <w:rPr>
          <w:rFonts w:ascii="Arial" w:hAnsi="Arial" w:cs="Arial"/>
          <w:b/>
          <w:i/>
        </w:rPr>
      </w:pPr>
      <w:r w:rsidRPr="00BD5EDB">
        <w:rPr>
          <w:rFonts w:ascii="Arial" w:eastAsia="Calibri" w:hAnsi="Arial" w:cs="Arial"/>
          <w:lang w:val="ro-RO"/>
        </w:rPr>
        <w:t xml:space="preserve">Obiectul Contractului de Servicii este </w:t>
      </w:r>
      <w:r w:rsidR="00C77F19">
        <w:rPr>
          <w:rFonts w:ascii="Arial" w:eastAsia="Calibri" w:hAnsi="Arial" w:cs="Arial"/>
          <w:lang w:val="ro-RO"/>
        </w:rPr>
        <w:t xml:space="preserve">prestarea </w:t>
      </w:r>
      <w:r w:rsidR="00C77F19" w:rsidRPr="00C77F19">
        <w:rPr>
          <w:rFonts w:ascii="Arial" w:hAnsi="Arial" w:cs="Arial"/>
          <w:color w:val="000000"/>
          <w:lang w:val="ro-RO"/>
        </w:rPr>
        <w:t xml:space="preserve">servciilor de </w:t>
      </w:r>
      <w:proofErr w:type="spellStart"/>
      <w:r w:rsidR="00C77F19" w:rsidRPr="00C77F19">
        <w:rPr>
          <w:rFonts w:ascii="Arial" w:hAnsi="Arial" w:cs="Arial"/>
        </w:rPr>
        <w:t>Asistenta</w:t>
      </w:r>
      <w:proofErr w:type="spellEnd"/>
      <w:r w:rsidR="00C77F19" w:rsidRPr="00C77F19">
        <w:rPr>
          <w:rFonts w:ascii="Arial" w:hAnsi="Arial" w:cs="Arial"/>
        </w:rPr>
        <w:t xml:space="preserve"> </w:t>
      </w:r>
      <w:proofErr w:type="spellStart"/>
      <w:r w:rsidR="00C77F19" w:rsidRPr="00C77F19">
        <w:rPr>
          <w:rFonts w:ascii="Arial" w:hAnsi="Arial" w:cs="Arial"/>
        </w:rPr>
        <w:t>Tehnică</w:t>
      </w:r>
      <w:proofErr w:type="spellEnd"/>
      <w:r w:rsidR="00C77F19" w:rsidRPr="00C77F19">
        <w:rPr>
          <w:rFonts w:ascii="Arial" w:hAnsi="Arial" w:cs="Arial"/>
        </w:rPr>
        <w:t xml:space="preserve"> </w:t>
      </w:r>
      <w:proofErr w:type="spellStart"/>
      <w:r w:rsidR="00C77F19" w:rsidRPr="00C77F19">
        <w:rPr>
          <w:rFonts w:ascii="Arial" w:hAnsi="Arial" w:cs="Arial"/>
        </w:rPr>
        <w:t>pentru</w:t>
      </w:r>
      <w:proofErr w:type="spellEnd"/>
      <w:r w:rsidR="00C77F19" w:rsidRPr="00C77F19">
        <w:rPr>
          <w:rFonts w:ascii="Arial" w:hAnsi="Arial" w:cs="Arial"/>
        </w:rPr>
        <w:t xml:space="preserve"> </w:t>
      </w:r>
      <w:proofErr w:type="spellStart"/>
      <w:r w:rsidR="00C77F19" w:rsidRPr="00C77F19">
        <w:rPr>
          <w:rFonts w:ascii="Arial" w:hAnsi="Arial" w:cs="Arial"/>
        </w:rPr>
        <w:t>Managementul</w:t>
      </w:r>
      <w:proofErr w:type="spellEnd"/>
      <w:r w:rsidR="00C77F19" w:rsidRPr="00C77F19">
        <w:rPr>
          <w:rFonts w:ascii="Arial" w:hAnsi="Arial" w:cs="Arial"/>
        </w:rPr>
        <w:t xml:space="preserve"> </w:t>
      </w:r>
      <w:proofErr w:type="spellStart"/>
      <w:r w:rsidR="00C77F19" w:rsidRPr="00C77F19">
        <w:rPr>
          <w:rFonts w:ascii="Arial" w:hAnsi="Arial" w:cs="Arial"/>
        </w:rPr>
        <w:t>Implementării</w:t>
      </w:r>
      <w:proofErr w:type="spellEnd"/>
      <w:r w:rsidR="00C77F19" w:rsidRPr="00C77F19">
        <w:rPr>
          <w:rFonts w:ascii="Arial" w:hAnsi="Arial" w:cs="Arial"/>
        </w:rPr>
        <w:t xml:space="preserve"> </w:t>
      </w:r>
      <w:proofErr w:type="spellStart"/>
      <w:r w:rsidR="00C77F19" w:rsidRPr="00C77F19">
        <w:rPr>
          <w:rFonts w:ascii="Arial" w:hAnsi="Arial" w:cs="Arial"/>
        </w:rPr>
        <w:t>si</w:t>
      </w:r>
      <w:proofErr w:type="spellEnd"/>
      <w:r w:rsidR="00C77F19" w:rsidRPr="00C77F19">
        <w:rPr>
          <w:rFonts w:ascii="Arial" w:hAnsi="Arial" w:cs="Arial"/>
        </w:rPr>
        <w:t xml:space="preserve"> </w:t>
      </w:r>
      <w:proofErr w:type="spellStart"/>
      <w:r w:rsidR="00C77F19" w:rsidRPr="00C77F19">
        <w:rPr>
          <w:rFonts w:ascii="Arial" w:hAnsi="Arial" w:cs="Arial"/>
        </w:rPr>
        <w:t>Supervizarea</w:t>
      </w:r>
      <w:proofErr w:type="spellEnd"/>
      <w:r w:rsidR="00C77F19" w:rsidRPr="00C77F19">
        <w:rPr>
          <w:rFonts w:ascii="Arial" w:hAnsi="Arial" w:cs="Arial"/>
        </w:rPr>
        <w:t xml:space="preserve"> </w:t>
      </w:r>
      <w:proofErr w:type="spellStart"/>
      <w:r w:rsidR="00C77F19" w:rsidRPr="00C77F19">
        <w:rPr>
          <w:rFonts w:ascii="Arial" w:hAnsi="Arial" w:cs="Arial"/>
        </w:rPr>
        <w:t>Lucrărilor</w:t>
      </w:r>
      <w:proofErr w:type="spellEnd"/>
      <w:r w:rsidR="00C77F19" w:rsidRPr="00C77F19">
        <w:rPr>
          <w:rFonts w:ascii="Arial" w:hAnsi="Arial" w:cs="Arial"/>
        </w:rPr>
        <w:t xml:space="preserve"> </w:t>
      </w:r>
      <w:proofErr w:type="spellStart"/>
      <w:r w:rsidR="00C77F19" w:rsidRPr="00C77F19">
        <w:rPr>
          <w:rFonts w:ascii="Arial" w:hAnsi="Arial" w:cs="Arial"/>
        </w:rPr>
        <w:t>în</w:t>
      </w:r>
      <w:proofErr w:type="spellEnd"/>
      <w:r w:rsidR="00C77F19" w:rsidRPr="00C77F19">
        <w:rPr>
          <w:rFonts w:ascii="Arial" w:hAnsi="Arial" w:cs="Arial"/>
        </w:rPr>
        <w:t xml:space="preserve"> </w:t>
      </w:r>
      <w:proofErr w:type="spellStart"/>
      <w:r w:rsidR="00C77F19" w:rsidRPr="00C77F19">
        <w:rPr>
          <w:rFonts w:ascii="Arial" w:hAnsi="Arial" w:cs="Arial"/>
        </w:rPr>
        <w:t>cadrul</w:t>
      </w:r>
      <w:proofErr w:type="spellEnd"/>
      <w:r w:rsidR="00C77F19" w:rsidRPr="00C77F19">
        <w:rPr>
          <w:rFonts w:ascii="Arial" w:hAnsi="Arial" w:cs="Arial"/>
        </w:rPr>
        <w:t xml:space="preserve"> </w:t>
      </w:r>
      <w:proofErr w:type="spellStart"/>
      <w:r w:rsidR="00C77F19" w:rsidRPr="00C77F19">
        <w:rPr>
          <w:rFonts w:ascii="Arial" w:hAnsi="Arial" w:cs="Arial"/>
        </w:rPr>
        <w:t>proiectului</w:t>
      </w:r>
      <w:proofErr w:type="spellEnd"/>
      <w:r w:rsidR="00C77F19" w:rsidRPr="00C77F19">
        <w:rPr>
          <w:rFonts w:ascii="Arial" w:hAnsi="Arial" w:cs="Arial"/>
        </w:rPr>
        <w:t xml:space="preserve"> ”</w:t>
      </w:r>
      <w:proofErr w:type="spellStart"/>
      <w:r w:rsidR="00C77F19" w:rsidRPr="00C77F19">
        <w:rPr>
          <w:rFonts w:ascii="Arial" w:hAnsi="Arial" w:cs="Arial"/>
        </w:rPr>
        <w:t>Reabilitarea</w:t>
      </w:r>
      <w:proofErr w:type="spellEnd"/>
      <w:r w:rsidR="00C77F19" w:rsidRPr="00C77F19">
        <w:rPr>
          <w:rFonts w:ascii="Arial" w:hAnsi="Arial" w:cs="Arial"/>
        </w:rPr>
        <w:t xml:space="preserve"> </w:t>
      </w:r>
      <w:proofErr w:type="spellStart"/>
      <w:r w:rsidR="00C77F19" w:rsidRPr="00C77F19">
        <w:rPr>
          <w:rFonts w:ascii="Arial" w:hAnsi="Arial" w:cs="Arial"/>
        </w:rPr>
        <w:t>sistemului</w:t>
      </w:r>
      <w:proofErr w:type="spellEnd"/>
      <w:r w:rsidR="00C77F19" w:rsidRPr="00C77F19">
        <w:rPr>
          <w:rFonts w:ascii="Arial" w:hAnsi="Arial" w:cs="Arial"/>
        </w:rPr>
        <w:t xml:space="preserve"> de </w:t>
      </w:r>
      <w:proofErr w:type="spellStart"/>
      <w:r w:rsidR="00C77F19" w:rsidRPr="00C77F19">
        <w:rPr>
          <w:rFonts w:ascii="Arial" w:hAnsi="Arial" w:cs="Arial"/>
        </w:rPr>
        <w:t>termoficare</w:t>
      </w:r>
      <w:proofErr w:type="spellEnd"/>
      <w:r w:rsidR="00C77F19" w:rsidRPr="00C77F19">
        <w:rPr>
          <w:rFonts w:ascii="Arial" w:hAnsi="Arial" w:cs="Arial"/>
        </w:rPr>
        <w:t xml:space="preserve"> </w:t>
      </w:r>
      <w:proofErr w:type="spellStart"/>
      <w:r w:rsidR="00C77F19" w:rsidRPr="00C77F19">
        <w:rPr>
          <w:rFonts w:ascii="Arial" w:hAnsi="Arial" w:cs="Arial"/>
        </w:rPr>
        <w:t>urbană</w:t>
      </w:r>
      <w:proofErr w:type="spellEnd"/>
      <w:r w:rsidR="00C77F19" w:rsidRPr="00C77F19">
        <w:rPr>
          <w:rFonts w:ascii="Arial" w:hAnsi="Arial" w:cs="Arial"/>
        </w:rPr>
        <w:t xml:space="preserve"> la </w:t>
      </w:r>
      <w:proofErr w:type="spellStart"/>
      <w:r w:rsidR="00C77F19" w:rsidRPr="00C77F19">
        <w:rPr>
          <w:rFonts w:ascii="Arial" w:hAnsi="Arial" w:cs="Arial"/>
        </w:rPr>
        <w:t>nivelul</w:t>
      </w:r>
      <w:proofErr w:type="spellEnd"/>
      <w:r w:rsidR="00C77F19" w:rsidRPr="00C77F19">
        <w:rPr>
          <w:rFonts w:ascii="Arial" w:hAnsi="Arial" w:cs="Arial"/>
        </w:rPr>
        <w:t xml:space="preserve"> </w:t>
      </w:r>
      <w:proofErr w:type="spellStart"/>
      <w:r w:rsidR="00C77F19" w:rsidRPr="00C77F19">
        <w:rPr>
          <w:rFonts w:ascii="Arial" w:hAnsi="Arial" w:cs="Arial"/>
        </w:rPr>
        <w:t>Municipiului</w:t>
      </w:r>
      <w:proofErr w:type="spellEnd"/>
      <w:r w:rsidR="00C77F19" w:rsidRPr="00C77F19">
        <w:rPr>
          <w:rFonts w:ascii="Arial" w:hAnsi="Arial" w:cs="Arial"/>
        </w:rPr>
        <w:t xml:space="preserve"> Oradea </w:t>
      </w:r>
      <w:proofErr w:type="spellStart"/>
      <w:r w:rsidR="00C77F19" w:rsidRPr="00C77F19">
        <w:rPr>
          <w:rFonts w:ascii="Arial" w:hAnsi="Arial" w:cs="Arial"/>
        </w:rPr>
        <w:t>pentru</w:t>
      </w:r>
      <w:proofErr w:type="spellEnd"/>
      <w:r w:rsidR="00C77F19" w:rsidRPr="00C77F19">
        <w:rPr>
          <w:rFonts w:ascii="Arial" w:hAnsi="Arial" w:cs="Arial"/>
        </w:rPr>
        <w:t xml:space="preserve"> </w:t>
      </w:r>
      <w:proofErr w:type="spellStart"/>
      <w:r w:rsidR="00C77F19" w:rsidRPr="00C77F19">
        <w:rPr>
          <w:rFonts w:ascii="Arial" w:hAnsi="Arial" w:cs="Arial"/>
        </w:rPr>
        <w:t>perioada</w:t>
      </w:r>
      <w:proofErr w:type="spellEnd"/>
      <w:r w:rsidR="00C77F19" w:rsidRPr="00C77F19">
        <w:rPr>
          <w:rFonts w:ascii="Arial" w:hAnsi="Arial" w:cs="Arial"/>
        </w:rPr>
        <w:t xml:space="preserve"> 2009 - 2028 </w:t>
      </w:r>
      <w:proofErr w:type="spellStart"/>
      <w:r w:rsidR="00C77F19" w:rsidRPr="00C77F19">
        <w:rPr>
          <w:rFonts w:ascii="Arial" w:hAnsi="Arial" w:cs="Arial"/>
        </w:rPr>
        <w:t>în</w:t>
      </w:r>
      <w:proofErr w:type="spellEnd"/>
      <w:r w:rsidR="00C77F19" w:rsidRPr="00C77F19">
        <w:rPr>
          <w:rFonts w:ascii="Arial" w:hAnsi="Arial" w:cs="Arial"/>
        </w:rPr>
        <w:t xml:space="preserve"> </w:t>
      </w:r>
      <w:proofErr w:type="spellStart"/>
      <w:r w:rsidR="00C77F19" w:rsidRPr="00C77F19">
        <w:rPr>
          <w:rFonts w:ascii="Arial" w:hAnsi="Arial" w:cs="Arial"/>
        </w:rPr>
        <w:t>scopul</w:t>
      </w:r>
      <w:proofErr w:type="spellEnd"/>
      <w:r w:rsidR="00C77F19" w:rsidRPr="00C77F19">
        <w:rPr>
          <w:rFonts w:ascii="Arial" w:hAnsi="Arial" w:cs="Arial"/>
        </w:rPr>
        <w:t xml:space="preserve"> </w:t>
      </w:r>
      <w:proofErr w:type="spellStart"/>
      <w:r w:rsidR="00C77F19" w:rsidRPr="00C77F19">
        <w:rPr>
          <w:rFonts w:ascii="Arial" w:hAnsi="Arial" w:cs="Arial"/>
        </w:rPr>
        <w:t>conformării</w:t>
      </w:r>
      <w:proofErr w:type="spellEnd"/>
      <w:r w:rsidR="00C77F19" w:rsidRPr="00C77F19">
        <w:rPr>
          <w:rFonts w:ascii="Arial" w:hAnsi="Arial" w:cs="Arial"/>
        </w:rPr>
        <w:t xml:space="preserve"> la </w:t>
      </w:r>
      <w:proofErr w:type="spellStart"/>
      <w:r w:rsidR="00C77F19" w:rsidRPr="00C77F19">
        <w:rPr>
          <w:rFonts w:ascii="Arial" w:hAnsi="Arial" w:cs="Arial"/>
        </w:rPr>
        <w:t>legislatia</w:t>
      </w:r>
      <w:proofErr w:type="spellEnd"/>
      <w:r w:rsidR="00C77F19" w:rsidRPr="00C77F19">
        <w:rPr>
          <w:rFonts w:ascii="Arial" w:hAnsi="Arial" w:cs="Arial"/>
        </w:rPr>
        <w:t xml:space="preserve"> de </w:t>
      </w:r>
      <w:proofErr w:type="spellStart"/>
      <w:r w:rsidR="00C77F19" w:rsidRPr="00C77F19">
        <w:rPr>
          <w:rFonts w:ascii="Arial" w:hAnsi="Arial" w:cs="Arial"/>
        </w:rPr>
        <w:t>mediu</w:t>
      </w:r>
      <w:proofErr w:type="spellEnd"/>
      <w:r w:rsidR="00C77F19" w:rsidRPr="00C77F19">
        <w:rPr>
          <w:rFonts w:ascii="Arial" w:hAnsi="Arial" w:cs="Arial"/>
        </w:rPr>
        <w:t xml:space="preserve"> </w:t>
      </w:r>
      <w:proofErr w:type="spellStart"/>
      <w:r w:rsidR="00C77F19" w:rsidRPr="00C77F19">
        <w:rPr>
          <w:rFonts w:ascii="Arial" w:hAnsi="Arial" w:cs="Arial"/>
        </w:rPr>
        <w:t>si</w:t>
      </w:r>
      <w:proofErr w:type="spellEnd"/>
      <w:r w:rsidR="00C77F19" w:rsidRPr="00C77F19">
        <w:rPr>
          <w:rFonts w:ascii="Arial" w:hAnsi="Arial" w:cs="Arial"/>
        </w:rPr>
        <w:t xml:space="preserve"> </w:t>
      </w:r>
      <w:proofErr w:type="spellStart"/>
      <w:r w:rsidR="00C77F19" w:rsidRPr="00C77F19">
        <w:rPr>
          <w:rFonts w:ascii="Arial" w:hAnsi="Arial" w:cs="Arial"/>
        </w:rPr>
        <w:t>cresterii</w:t>
      </w:r>
      <w:proofErr w:type="spellEnd"/>
      <w:r w:rsidR="00C77F19" w:rsidRPr="00C77F19">
        <w:rPr>
          <w:rFonts w:ascii="Arial" w:hAnsi="Arial" w:cs="Arial"/>
        </w:rPr>
        <w:t xml:space="preserve"> </w:t>
      </w:r>
      <w:proofErr w:type="spellStart"/>
      <w:r w:rsidR="00C77F19" w:rsidRPr="00C77F19">
        <w:rPr>
          <w:rFonts w:ascii="Arial" w:hAnsi="Arial" w:cs="Arial"/>
        </w:rPr>
        <w:t>eficientei</w:t>
      </w:r>
      <w:proofErr w:type="spellEnd"/>
      <w:r w:rsidR="00C77F19" w:rsidRPr="00C77F19">
        <w:rPr>
          <w:rFonts w:ascii="Arial" w:hAnsi="Arial" w:cs="Arial"/>
        </w:rPr>
        <w:t xml:space="preserve"> </w:t>
      </w:r>
      <w:proofErr w:type="spellStart"/>
      <w:r w:rsidR="00C77F19" w:rsidRPr="00C77F19">
        <w:rPr>
          <w:rFonts w:ascii="Arial" w:hAnsi="Arial" w:cs="Arial"/>
        </w:rPr>
        <w:t>energetice</w:t>
      </w:r>
      <w:proofErr w:type="spellEnd"/>
      <w:r w:rsidR="00C77F19" w:rsidRPr="00C77F19">
        <w:rPr>
          <w:rFonts w:ascii="Arial" w:hAnsi="Arial" w:cs="Arial"/>
        </w:rPr>
        <w:t xml:space="preserve"> - </w:t>
      </w:r>
      <w:proofErr w:type="spellStart"/>
      <w:r w:rsidR="00C77F19" w:rsidRPr="00C77F19">
        <w:rPr>
          <w:rFonts w:ascii="Arial" w:hAnsi="Arial" w:cs="Arial"/>
        </w:rPr>
        <w:t>Etapa</w:t>
      </w:r>
      <w:proofErr w:type="spellEnd"/>
      <w:r w:rsidR="00C77F19" w:rsidRPr="00C77F19">
        <w:rPr>
          <w:rFonts w:ascii="Arial" w:hAnsi="Arial" w:cs="Arial"/>
        </w:rPr>
        <w:t xml:space="preserve"> II</w:t>
      </w:r>
      <w:r w:rsidR="00C77F19" w:rsidRPr="00C77F19">
        <w:rPr>
          <w:rFonts w:ascii="Arial" w:hAnsi="Arial" w:cs="Arial"/>
          <w:b/>
          <w:i/>
        </w:rPr>
        <w:t>”</w:t>
      </w:r>
    </w:p>
    <w:p w:rsidR="00BD5EDB" w:rsidRPr="00BD5EDB" w:rsidRDefault="00BD5EDB" w:rsidP="00C77F19">
      <w:pPr>
        <w:jc w:val="both"/>
        <w:rPr>
          <w:rFonts w:ascii="Arial" w:eastAsia="Calibri" w:hAnsi="Arial" w:cs="Arial"/>
          <w:lang w:val="ro-RO"/>
        </w:rPr>
      </w:pPr>
    </w:p>
    <w:p w:rsidR="00BD5EDB" w:rsidRPr="00BD5EDB" w:rsidRDefault="00BD5EDB" w:rsidP="00BD5EDB">
      <w:pPr>
        <w:keepNext/>
        <w:tabs>
          <w:tab w:val="num" w:pos="992"/>
        </w:tabs>
        <w:ind w:left="992" w:hanging="992"/>
        <w:outlineLvl w:val="0"/>
        <w:rPr>
          <w:rFonts w:ascii="Arial" w:eastAsia="Calibri" w:hAnsi="Arial" w:cs="Arial"/>
          <w:b/>
          <w:bCs/>
          <w:lang w:val="ro-RO" w:eastAsia="en-GB"/>
        </w:rPr>
      </w:pPr>
      <w:bookmarkStart w:id="10" w:name="_Toc192224043"/>
      <w:bookmarkStart w:id="11" w:name="_Toc192926818"/>
      <w:bookmarkStart w:id="12" w:name="_Toc192928366"/>
      <w:bookmarkStart w:id="13" w:name="_Toc193017777"/>
      <w:bookmarkStart w:id="14" w:name="_Toc193018198"/>
      <w:bookmarkStart w:id="15" w:name="_Toc193020436"/>
      <w:bookmarkStart w:id="16" w:name="_Toc193020725"/>
      <w:bookmarkStart w:id="17" w:name="_Toc391714481"/>
      <w:r w:rsidRPr="00BD5EDB">
        <w:rPr>
          <w:rFonts w:ascii="Arial" w:eastAsia="Calibri" w:hAnsi="Arial" w:cs="Arial"/>
          <w:b/>
          <w:bCs/>
          <w:lang w:val="ro-RO" w:eastAsia="en-GB"/>
        </w:rPr>
        <w:t>2</w:t>
      </w:r>
      <w:r w:rsidRPr="00BD5EDB">
        <w:rPr>
          <w:rFonts w:ascii="Arial" w:eastAsia="Calibri" w:hAnsi="Arial" w:cs="Arial"/>
          <w:b/>
          <w:bCs/>
          <w:lang w:val="ro-RO" w:eastAsia="en-GB"/>
        </w:rPr>
        <w:tab/>
        <w:t>Documentele contractului</w:t>
      </w:r>
      <w:bookmarkEnd w:id="10"/>
      <w:bookmarkEnd w:id="11"/>
      <w:bookmarkEnd w:id="12"/>
      <w:bookmarkEnd w:id="13"/>
      <w:bookmarkEnd w:id="14"/>
      <w:bookmarkEnd w:id="15"/>
      <w:bookmarkEnd w:id="16"/>
      <w:bookmarkEnd w:id="17"/>
    </w:p>
    <w:p w:rsidR="00BD5EDB" w:rsidRPr="00BD5EDB" w:rsidRDefault="00BD5EDB" w:rsidP="00BD5EDB">
      <w:pPr>
        <w:rPr>
          <w:rFonts w:ascii="Arial" w:eastAsia="Calibri" w:hAnsi="Arial" w:cs="Arial"/>
          <w:lang w:val="ro-RO"/>
        </w:rPr>
      </w:pPr>
      <w:r w:rsidRPr="00BD5EDB">
        <w:rPr>
          <w:rFonts w:ascii="Arial" w:eastAsia="Calibri" w:hAnsi="Arial" w:cs="Arial"/>
          <w:lang w:val="ro-RO"/>
        </w:rPr>
        <w:t>(1) Prestatorul va îndeplini Serviciile în condiţiile stabilite în prezentul Contract de Servicii, care include, în ordinea enumerării, următoarele :</w:t>
      </w:r>
    </w:p>
    <w:p w:rsidR="00BD5EDB" w:rsidRPr="00BD5EDB" w:rsidRDefault="00BD5EDB" w:rsidP="00BD5EDB">
      <w:pPr>
        <w:rPr>
          <w:rFonts w:ascii="Arial" w:eastAsia="Calibri" w:hAnsi="Arial" w:cs="Arial"/>
          <w:lang w:val="ro-RO"/>
        </w:rPr>
      </w:pPr>
    </w:p>
    <w:p w:rsidR="00BD5EDB" w:rsidRPr="00BD5EDB" w:rsidRDefault="00BD5EDB" w:rsidP="00BD5EDB">
      <w:pPr>
        <w:autoSpaceDE w:val="0"/>
        <w:autoSpaceDN w:val="0"/>
        <w:adjustRightInd w:val="0"/>
        <w:ind w:right="28"/>
        <w:rPr>
          <w:rFonts w:ascii="Arial" w:eastAsia="Calibri" w:hAnsi="Arial" w:cs="Arial"/>
          <w:lang w:val="ro-RO" w:eastAsia="ro-RO"/>
        </w:rPr>
      </w:pPr>
      <w:r w:rsidRPr="00BD5EDB">
        <w:rPr>
          <w:rFonts w:ascii="Arial" w:eastAsia="Calibri" w:hAnsi="Arial" w:cs="Arial"/>
          <w:lang w:val="ro-RO" w:eastAsia="ro-RO"/>
        </w:rPr>
        <w:t>Anexa I: Condiţiile Contractului</w:t>
      </w:r>
    </w:p>
    <w:p w:rsidR="00BD5EDB" w:rsidRPr="00BD5EDB" w:rsidRDefault="00BD5EDB" w:rsidP="00BD5EDB">
      <w:pPr>
        <w:autoSpaceDE w:val="0"/>
        <w:autoSpaceDN w:val="0"/>
        <w:adjustRightInd w:val="0"/>
        <w:ind w:right="28"/>
        <w:jc w:val="both"/>
        <w:rPr>
          <w:rFonts w:ascii="Arial" w:eastAsia="Calibri" w:hAnsi="Arial" w:cs="Arial"/>
          <w:lang w:val="ro-RO" w:eastAsia="ro-RO"/>
        </w:rPr>
      </w:pPr>
      <w:r w:rsidRPr="00BD5EDB">
        <w:rPr>
          <w:rFonts w:ascii="Arial" w:eastAsia="Calibri" w:hAnsi="Arial" w:cs="Arial"/>
          <w:lang w:val="ro-RO" w:eastAsia="ro-RO"/>
        </w:rPr>
        <w:t>Anexa II: Documenta</w:t>
      </w:r>
      <w:r w:rsidRPr="00BD5EDB">
        <w:rPr>
          <w:rFonts w:ascii="Arial Narrow" w:eastAsia="Calibri" w:hAnsi="Arial Narrow" w:cs="Arial"/>
          <w:lang w:val="ro-RO" w:eastAsia="ro-RO"/>
        </w:rPr>
        <w:t>t</w:t>
      </w:r>
      <w:r w:rsidRPr="00BD5EDB">
        <w:rPr>
          <w:rFonts w:ascii="Arial" w:eastAsia="Calibri" w:hAnsi="Arial" w:cs="Arial"/>
          <w:lang w:val="ro-RO" w:eastAsia="ro-RO"/>
        </w:rPr>
        <w:t>ia de atribuire (Caiet de Sarcini, Fi</w:t>
      </w:r>
      <w:r w:rsidRPr="00BD5EDB">
        <w:rPr>
          <w:rFonts w:ascii="Arial Narrow" w:eastAsia="Calibri" w:hAnsi="Arial Narrow" w:cs="Arial"/>
          <w:lang w:val="ro-RO" w:eastAsia="ro-RO"/>
        </w:rPr>
        <w:t>ș</w:t>
      </w:r>
      <w:r w:rsidRPr="00BD5EDB">
        <w:rPr>
          <w:rFonts w:ascii="Arial" w:eastAsia="Calibri" w:hAnsi="Arial" w:cs="Arial"/>
          <w:lang w:val="ro-RO" w:eastAsia="ro-RO"/>
        </w:rPr>
        <w:t>a de Date, Solicitarile de Clarificări transmise către AC anterior termenului de depunere a ofertelor si raspunsurile emise de Autoritatea Contractanta)</w:t>
      </w:r>
    </w:p>
    <w:p w:rsidR="00BD5EDB" w:rsidRPr="00BD5EDB" w:rsidRDefault="00BD5EDB" w:rsidP="00BD5EDB">
      <w:pPr>
        <w:jc w:val="both"/>
        <w:rPr>
          <w:rFonts w:ascii="Arial" w:eastAsia="Calibri" w:hAnsi="Arial" w:cs="Arial"/>
          <w:lang w:val="pt-BR"/>
        </w:rPr>
      </w:pPr>
      <w:r w:rsidRPr="00BD5EDB">
        <w:rPr>
          <w:rFonts w:ascii="Arial" w:eastAsia="Calibri" w:hAnsi="Arial" w:cs="Arial"/>
          <w:lang w:val="ro-RO" w:eastAsia="ro-RO"/>
        </w:rPr>
        <w:t>Anexa III: Oferta Tehnica</w:t>
      </w:r>
      <w:r w:rsidRPr="00BD5EDB">
        <w:rPr>
          <w:rFonts w:ascii="Arial" w:eastAsia="Calibri" w:hAnsi="Arial" w:cs="Arial"/>
          <w:lang w:val="pt-BR"/>
        </w:rPr>
        <w:t xml:space="preserve"> inclusiv solicitarile de clarificari si raspunsurile la acestea;</w:t>
      </w:r>
    </w:p>
    <w:p w:rsidR="00BD5EDB" w:rsidRPr="00BD5EDB" w:rsidRDefault="00BD5EDB" w:rsidP="00BD5EDB">
      <w:pPr>
        <w:autoSpaceDE w:val="0"/>
        <w:autoSpaceDN w:val="0"/>
        <w:adjustRightInd w:val="0"/>
        <w:ind w:right="28"/>
        <w:rPr>
          <w:rFonts w:ascii="Arial" w:eastAsia="Calibri" w:hAnsi="Arial" w:cs="Arial"/>
          <w:lang w:val="ro-RO" w:eastAsia="ro-RO"/>
        </w:rPr>
      </w:pPr>
      <w:r w:rsidRPr="00BD5EDB">
        <w:rPr>
          <w:rFonts w:ascii="Arial" w:eastAsia="Calibri" w:hAnsi="Arial" w:cs="Arial"/>
          <w:lang w:val="ro-RO" w:eastAsia="ro-RO"/>
        </w:rPr>
        <w:lastRenderedPageBreak/>
        <w:t xml:space="preserve">Anexa IV: </w:t>
      </w:r>
      <w:r w:rsidRPr="00BD5EDB">
        <w:rPr>
          <w:rFonts w:ascii="Arial" w:eastAsia="Calibri" w:hAnsi="Arial" w:cs="Arial"/>
          <w:lang w:val="pt-BR"/>
        </w:rPr>
        <w:t>Propunere financiara, inclusiv solicitarile de clarificari si raspunsurile la acestea</w:t>
      </w:r>
      <w:r w:rsidR="002256D8">
        <w:rPr>
          <w:rFonts w:ascii="Arial" w:eastAsia="Calibri" w:hAnsi="Arial" w:cs="Arial"/>
          <w:lang w:val="pt-BR"/>
        </w:rPr>
        <w:t xml:space="preserve"> precum si Forumularele: 29, 30, 31, 32, 33 parte a propunerii financiare depuse</w:t>
      </w:r>
    </w:p>
    <w:p w:rsidR="00BD5EDB" w:rsidRPr="00BD5EDB" w:rsidRDefault="00BD5EDB" w:rsidP="00BD5EDB">
      <w:pPr>
        <w:autoSpaceDE w:val="0"/>
        <w:autoSpaceDN w:val="0"/>
        <w:adjustRightInd w:val="0"/>
        <w:ind w:right="28"/>
        <w:rPr>
          <w:rFonts w:ascii="Arial" w:eastAsia="Calibri" w:hAnsi="Arial" w:cs="Arial"/>
          <w:lang w:val="ro-RO" w:eastAsia="ro-RO"/>
        </w:rPr>
      </w:pPr>
      <w:r w:rsidRPr="00BD5EDB">
        <w:rPr>
          <w:rFonts w:ascii="Arial" w:eastAsia="Calibri" w:hAnsi="Arial" w:cs="Arial"/>
          <w:lang w:val="ro-RO" w:eastAsia="ro-RO"/>
        </w:rPr>
        <w:t xml:space="preserve">Anexa V: Lista cuprinzand </w:t>
      </w:r>
      <w:r w:rsidRPr="00BD5EDB">
        <w:rPr>
          <w:rFonts w:ascii="Arial" w:hAnsi="Arial" w:cs="Arial"/>
          <w:bCs/>
          <w:lang w:val="ro-RO" w:eastAsia="ro-RO"/>
        </w:rPr>
        <w:t>INFORMAŢII referitoare la personalul responsabil pentru îndeplinirea contractului</w:t>
      </w:r>
      <w:r w:rsidRPr="00BD5EDB">
        <w:rPr>
          <w:rFonts w:ascii="Arial" w:eastAsia="Calibri" w:hAnsi="Arial" w:cs="Arial"/>
          <w:lang w:val="ro-RO" w:eastAsia="ro-RO"/>
        </w:rPr>
        <w:t xml:space="preserve"> inclusiv documentele suport, completata pe parcursul executarii contractului si cu expertii non-cheie.</w:t>
      </w:r>
    </w:p>
    <w:p w:rsidR="00A85DE9" w:rsidRDefault="00BD5EDB" w:rsidP="00BD5EDB">
      <w:pPr>
        <w:autoSpaceDE w:val="0"/>
        <w:autoSpaceDN w:val="0"/>
        <w:adjustRightInd w:val="0"/>
        <w:ind w:right="28"/>
        <w:rPr>
          <w:rFonts w:ascii="Arial" w:eastAsia="Calibri" w:hAnsi="Arial" w:cs="Arial"/>
          <w:lang w:val="ro-RO" w:eastAsia="ro-RO"/>
        </w:rPr>
      </w:pPr>
      <w:r w:rsidRPr="00BD5EDB">
        <w:rPr>
          <w:rFonts w:ascii="Arial" w:eastAsia="Calibri" w:hAnsi="Arial" w:cs="Arial"/>
          <w:lang w:val="ro-RO" w:eastAsia="ro-RO"/>
        </w:rPr>
        <w:t>Anexa VI  Acord de asociere</w:t>
      </w:r>
    </w:p>
    <w:p w:rsidR="00BD5EDB" w:rsidRPr="00BD5EDB" w:rsidRDefault="00BD5EDB" w:rsidP="00BD5EDB">
      <w:pPr>
        <w:autoSpaceDE w:val="0"/>
        <w:autoSpaceDN w:val="0"/>
        <w:adjustRightInd w:val="0"/>
        <w:ind w:right="28"/>
        <w:rPr>
          <w:rFonts w:ascii="Arial" w:eastAsia="Calibri" w:hAnsi="Arial" w:cs="Arial"/>
          <w:lang w:val="ro-RO" w:eastAsia="ro-RO"/>
        </w:rPr>
      </w:pPr>
      <w:r w:rsidRPr="00BD5EDB">
        <w:rPr>
          <w:rFonts w:ascii="Arial" w:eastAsia="Calibri" w:hAnsi="Arial" w:cs="Arial"/>
          <w:lang w:val="ro-RO" w:eastAsia="ro-RO"/>
        </w:rPr>
        <w:t>Anexa VII  Acord de subcontractare, daca este cazul</w:t>
      </w:r>
    </w:p>
    <w:p w:rsidR="00BD5EDB" w:rsidRDefault="00BD5EDB" w:rsidP="00BD5EDB">
      <w:pPr>
        <w:autoSpaceDE w:val="0"/>
        <w:autoSpaceDN w:val="0"/>
        <w:adjustRightInd w:val="0"/>
        <w:ind w:right="28"/>
        <w:rPr>
          <w:rFonts w:ascii="Arial" w:eastAsia="Calibri" w:hAnsi="Arial" w:cs="Arial"/>
          <w:lang w:val="ro-RO" w:eastAsia="ro-RO"/>
        </w:rPr>
      </w:pPr>
      <w:r w:rsidRPr="00BD5EDB">
        <w:rPr>
          <w:rFonts w:ascii="Arial" w:eastAsia="Calibri" w:hAnsi="Arial" w:cs="Arial"/>
          <w:lang w:val="ro-RO" w:eastAsia="ro-RO"/>
        </w:rPr>
        <w:t xml:space="preserve">Anexa VIII Garanţia de bună execuţie </w:t>
      </w:r>
    </w:p>
    <w:p w:rsidR="002256D8" w:rsidRPr="00BD5EDB" w:rsidRDefault="002256D8" w:rsidP="00BD5EDB">
      <w:pPr>
        <w:autoSpaceDE w:val="0"/>
        <w:autoSpaceDN w:val="0"/>
        <w:adjustRightInd w:val="0"/>
        <w:ind w:right="28"/>
        <w:rPr>
          <w:rFonts w:ascii="Arial" w:eastAsia="Calibri" w:hAnsi="Arial" w:cs="Arial"/>
          <w:lang w:val="ro-RO" w:eastAsia="ro-RO"/>
        </w:rPr>
      </w:pPr>
    </w:p>
    <w:p w:rsidR="00BD5EDB" w:rsidRPr="00BD5EDB" w:rsidRDefault="00BD5EDB" w:rsidP="00BD5EDB">
      <w:pPr>
        <w:ind w:right="28"/>
        <w:rPr>
          <w:rFonts w:ascii="Arial" w:eastAsia="Calibri" w:hAnsi="Arial" w:cs="Arial"/>
          <w:lang w:val="ro-RO"/>
        </w:rPr>
      </w:pPr>
    </w:p>
    <w:p w:rsidR="00BD5EDB" w:rsidRPr="00BD5EDB" w:rsidRDefault="00BD5EDB" w:rsidP="00BD5EDB">
      <w:pPr>
        <w:jc w:val="both"/>
        <w:rPr>
          <w:rFonts w:ascii="Arial" w:eastAsia="Calibri" w:hAnsi="Arial" w:cs="Arial"/>
          <w:lang w:val="ro-RO"/>
        </w:rPr>
      </w:pPr>
      <w:r w:rsidRPr="00BD5EDB">
        <w:rPr>
          <w:rFonts w:ascii="Arial" w:eastAsia="Calibri" w:hAnsi="Arial" w:cs="Arial"/>
          <w:lang w:val="ro-RO"/>
        </w:rPr>
        <w:t xml:space="preserve">(2) La momentul semnării Contractului de Servicii, toate documentele contractului vor fi numerotate si semnate de părţi, pe fiecare pagină. </w:t>
      </w:r>
    </w:p>
    <w:p w:rsidR="00BD5EDB" w:rsidRPr="00BD5EDB" w:rsidRDefault="00BD5EDB" w:rsidP="00BD5EDB">
      <w:pPr>
        <w:jc w:val="both"/>
        <w:rPr>
          <w:rFonts w:ascii="Arial" w:eastAsia="Calibri" w:hAnsi="Arial" w:cs="Arial"/>
          <w:lang w:val="ro-RO"/>
        </w:rPr>
      </w:pPr>
      <w:r w:rsidRPr="00BD5EDB">
        <w:rPr>
          <w:rFonts w:ascii="Arial" w:eastAsia="Calibri" w:hAnsi="Arial" w:cs="Arial"/>
          <w:lang w:val="ro-RO"/>
        </w:rPr>
        <w:t>(3) Orice contradictie ivita intre documentele contractului se va rezolva prin aplicarea ordinei de prioritate stabilita la alin.1.</w:t>
      </w:r>
    </w:p>
    <w:p w:rsidR="00BD5EDB" w:rsidRPr="00BD5EDB" w:rsidRDefault="00BD5EDB" w:rsidP="00BD5EDB">
      <w:pPr>
        <w:jc w:val="both"/>
        <w:rPr>
          <w:rFonts w:ascii="Arial" w:eastAsia="Calibri" w:hAnsi="Arial" w:cs="Arial"/>
          <w:lang w:val="ro-RO"/>
        </w:rPr>
      </w:pPr>
      <w:r w:rsidRPr="00BD5EDB">
        <w:rPr>
          <w:rFonts w:ascii="Arial" w:eastAsia="Calibri" w:hAnsi="Arial" w:cs="Arial"/>
          <w:lang w:val="ro-RO"/>
        </w:rPr>
        <w:t>(4) Actele aditionale vor avea prioritatea documentelor pe care le modifica.</w:t>
      </w:r>
    </w:p>
    <w:p w:rsidR="00BD5EDB" w:rsidRPr="00BD5EDB" w:rsidRDefault="00BD5EDB" w:rsidP="00BD5EDB">
      <w:pPr>
        <w:jc w:val="both"/>
        <w:rPr>
          <w:rFonts w:ascii="Arial" w:eastAsia="Calibri" w:hAnsi="Arial" w:cs="Arial"/>
          <w:lang w:val="ro-RO"/>
        </w:rPr>
      </w:pPr>
      <w:r w:rsidRPr="00BD5EDB">
        <w:rPr>
          <w:rFonts w:ascii="Arial" w:eastAsia="Calibri" w:hAnsi="Arial" w:cs="Arial"/>
          <w:lang w:val="ro-RO"/>
        </w:rPr>
        <w:t>(5) In cazul in care, pe parcursul executiei contractului, se constata faptul ca anumite elemente ale ofertei tehnice sunt inferioare sau nu corespund cerintelor prevazute in caietul de sarcini, prevaleaza prevederile caietului de sarcini.</w:t>
      </w:r>
    </w:p>
    <w:p w:rsidR="00BD5EDB" w:rsidRPr="00BD5EDB" w:rsidRDefault="00BD5EDB" w:rsidP="00BD5EDB">
      <w:pPr>
        <w:jc w:val="both"/>
        <w:rPr>
          <w:rFonts w:ascii="Arial" w:eastAsia="Calibri" w:hAnsi="Arial" w:cs="Arial"/>
          <w:lang w:val="ro-RO"/>
        </w:rPr>
      </w:pPr>
    </w:p>
    <w:p w:rsidR="00BD5EDB" w:rsidRPr="00BD5EDB" w:rsidRDefault="00BD5EDB" w:rsidP="00BD5EDB">
      <w:pPr>
        <w:keepNext/>
        <w:tabs>
          <w:tab w:val="num" w:pos="992"/>
        </w:tabs>
        <w:ind w:left="992" w:hanging="992"/>
        <w:outlineLvl w:val="0"/>
        <w:rPr>
          <w:rFonts w:ascii="Arial" w:eastAsia="Calibri" w:hAnsi="Arial" w:cs="Arial"/>
          <w:b/>
          <w:bCs/>
          <w:lang w:val="ro-RO" w:eastAsia="en-GB"/>
        </w:rPr>
      </w:pPr>
      <w:bookmarkStart w:id="18" w:name="_Toc192224044"/>
      <w:bookmarkStart w:id="19" w:name="_Toc192926819"/>
      <w:bookmarkStart w:id="20" w:name="_Toc192928367"/>
      <w:bookmarkStart w:id="21" w:name="_Toc193017778"/>
      <w:bookmarkStart w:id="22" w:name="_Toc193018199"/>
      <w:bookmarkStart w:id="23" w:name="_Toc193020437"/>
      <w:bookmarkStart w:id="24" w:name="_Toc193020726"/>
      <w:bookmarkStart w:id="25" w:name="_Toc391714482"/>
      <w:r w:rsidRPr="00BD5EDB">
        <w:rPr>
          <w:rFonts w:ascii="Arial" w:eastAsia="Calibri" w:hAnsi="Arial" w:cs="Arial"/>
          <w:b/>
          <w:bCs/>
          <w:lang w:val="ro-RO" w:eastAsia="en-GB"/>
        </w:rPr>
        <w:t>3</w:t>
      </w:r>
      <w:r w:rsidRPr="00BD5EDB">
        <w:rPr>
          <w:rFonts w:ascii="Arial" w:eastAsia="Calibri" w:hAnsi="Arial" w:cs="Arial"/>
          <w:b/>
          <w:bCs/>
          <w:lang w:val="ro-RO" w:eastAsia="en-GB"/>
        </w:rPr>
        <w:tab/>
        <w:t>Preţul contractului</w:t>
      </w:r>
      <w:bookmarkEnd w:id="18"/>
      <w:bookmarkEnd w:id="19"/>
      <w:bookmarkEnd w:id="20"/>
      <w:bookmarkEnd w:id="21"/>
      <w:bookmarkEnd w:id="22"/>
      <w:bookmarkEnd w:id="23"/>
      <w:bookmarkEnd w:id="24"/>
      <w:bookmarkEnd w:id="25"/>
    </w:p>
    <w:p w:rsidR="00BD5EDB" w:rsidRPr="00BD5EDB" w:rsidRDefault="00BD5EDB" w:rsidP="00BD5EDB">
      <w:pPr>
        <w:jc w:val="both"/>
        <w:rPr>
          <w:rFonts w:ascii="Arial" w:eastAsia="Calibri" w:hAnsi="Arial" w:cs="Arial"/>
          <w:lang w:val="ro-RO"/>
        </w:rPr>
      </w:pPr>
      <w:r w:rsidRPr="00BD5EDB">
        <w:rPr>
          <w:rFonts w:ascii="Arial" w:eastAsia="Calibri" w:hAnsi="Arial" w:cs="Arial"/>
          <w:lang w:val="ro-RO"/>
        </w:rPr>
        <w:t>Preţul Contractului de Servicii este stabilit în Lei şi cuprinde onorariile maxime plătibile exper</w:t>
      </w:r>
      <w:r w:rsidRPr="00BD5EDB">
        <w:rPr>
          <w:rFonts w:eastAsia="Calibri" w:cs="Arial"/>
          <w:lang w:val="ro-RO"/>
        </w:rPr>
        <w:t>t</w:t>
      </w:r>
      <w:r w:rsidRPr="00BD5EDB">
        <w:rPr>
          <w:rFonts w:ascii="Arial" w:eastAsia="Calibri" w:hAnsi="Arial" w:cs="Arial"/>
          <w:lang w:val="ro-RO"/>
        </w:rPr>
        <w:t xml:space="preserve">ilor </w:t>
      </w:r>
      <w:r w:rsidRPr="00BD5EDB">
        <w:rPr>
          <w:rFonts w:eastAsia="Calibri" w:cs="Arial"/>
          <w:lang w:val="ro-RO"/>
        </w:rPr>
        <w:t>ș</w:t>
      </w:r>
      <w:r w:rsidRPr="00BD5EDB">
        <w:rPr>
          <w:rFonts w:ascii="Arial" w:eastAsia="Calibri" w:hAnsi="Arial" w:cs="Arial"/>
          <w:lang w:val="ro-RO"/>
        </w:rPr>
        <w:t xml:space="preserve">i contravaloarea tuturor costurilor necesare Prestatorului pentru îndeplinirea contractului </w:t>
      </w:r>
      <w:r w:rsidRPr="00BD5EDB">
        <w:rPr>
          <w:rFonts w:eastAsia="Calibri" w:cs="Arial"/>
          <w:lang w:val="ro-RO"/>
        </w:rPr>
        <w:t>ș</w:t>
      </w:r>
      <w:r w:rsidRPr="00BD5EDB">
        <w:rPr>
          <w:rFonts w:ascii="Arial" w:eastAsia="Calibri" w:hAnsi="Arial" w:cs="Arial"/>
          <w:lang w:val="ro-RO"/>
        </w:rPr>
        <w:t>i a prevederilor minime solicitate prin Caietul de sarcini.</w:t>
      </w:r>
    </w:p>
    <w:p w:rsidR="00BD5EDB" w:rsidRDefault="00BD5EDB" w:rsidP="00BD5EDB">
      <w:pPr>
        <w:rPr>
          <w:rFonts w:ascii="Arial" w:eastAsia="Calibri" w:hAnsi="Arial" w:cs="Arial"/>
          <w:lang w:val="ro-RO"/>
        </w:rPr>
      </w:pPr>
      <w:r w:rsidRPr="00BD5EDB">
        <w:rPr>
          <w:rFonts w:ascii="Arial" w:eastAsia="Calibri" w:hAnsi="Arial" w:cs="Arial"/>
          <w:lang w:val="ro-RO"/>
        </w:rPr>
        <w:t xml:space="preserve">Preţul contractului este </w:t>
      </w:r>
      <w:r w:rsidR="005B3A5B" w:rsidRPr="005B3A5B">
        <w:rPr>
          <w:rFonts w:ascii="Arial" w:hAnsi="Arial" w:cs="Arial"/>
          <w:b/>
          <w:bCs/>
          <w:lang w:val="ro-RO"/>
        </w:rPr>
        <w:t xml:space="preserve">1.029.779 </w:t>
      </w:r>
      <w:r w:rsidRPr="00BD5EDB">
        <w:rPr>
          <w:rFonts w:ascii="Arial" w:eastAsia="Calibri" w:hAnsi="Arial" w:cs="Arial"/>
          <w:lang w:val="ro-RO"/>
        </w:rPr>
        <w:t xml:space="preserve"> LEI, la care se adaugă TVA</w:t>
      </w:r>
      <w:r w:rsidR="005B3A5B">
        <w:rPr>
          <w:rFonts w:ascii="Arial" w:eastAsia="Calibri" w:hAnsi="Arial" w:cs="Arial"/>
          <w:lang w:val="ro-RO"/>
        </w:rPr>
        <w:t>. Plata TVA se va face in cuantumul prevazut de legislatia in vigoare.</w:t>
      </w:r>
    </w:p>
    <w:p w:rsidR="003234D8" w:rsidRDefault="003234D8" w:rsidP="00BD5EDB">
      <w:pPr>
        <w:rPr>
          <w:rFonts w:ascii="Arial" w:eastAsia="Calibri" w:hAnsi="Arial" w:cs="Arial"/>
          <w:lang w:val="ro-RO"/>
        </w:rPr>
      </w:pPr>
      <w:r>
        <w:rPr>
          <w:rFonts w:ascii="Arial" w:eastAsia="Calibri" w:hAnsi="Arial" w:cs="Arial"/>
          <w:lang w:val="ro-RO"/>
        </w:rPr>
        <w:t>Pretul total este defalcat dupa cum urmeaza:</w:t>
      </w:r>
    </w:p>
    <w:p w:rsidR="003234D8" w:rsidRDefault="003234D8" w:rsidP="003234D8">
      <w:pPr>
        <w:numPr>
          <w:ilvl w:val="0"/>
          <w:numId w:val="7"/>
        </w:numPr>
        <w:ind w:left="385"/>
        <w:jc w:val="both"/>
        <w:rPr>
          <w:rFonts w:ascii="Arial" w:hAnsi="Arial" w:cs="Arial"/>
          <w:lang w:val="en-GB"/>
        </w:rPr>
      </w:pPr>
      <w:proofErr w:type="spellStart"/>
      <w:r w:rsidRPr="003234D8">
        <w:rPr>
          <w:rFonts w:ascii="Arial" w:hAnsi="Arial" w:cs="Arial"/>
          <w:lang w:val="en-GB"/>
        </w:rPr>
        <w:t>Asistenta</w:t>
      </w:r>
      <w:proofErr w:type="spellEnd"/>
      <w:r w:rsidRPr="003234D8">
        <w:rPr>
          <w:rFonts w:ascii="Arial" w:hAnsi="Arial" w:cs="Arial"/>
          <w:lang w:val="en-GB"/>
        </w:rPr>
        <w:t xml:space="preserve"> </w:t>
      </w:r>
      <w:proofErr w:type="spellStart"/>
      <w:r w:rsidRPr="003234D8">
        <w:rPr>
          <w:rFonts w:ascii="Arial" w:hAnsi="Arial" w:cs="Arial"/>
          <w:lang w:val="en-GB"/>
        </w:rPr>
        <w:t>tehnica</w:t>
      </w:r>
      <w:proofErr w:type="spellEnd"/>
      <w:r w:rsidRPr="003234D8">
        <w:rPr>
          <w:rFonts w:ascii="Arial" w:hAnsi="Arial" w:cs="Arial"/>
          <w:lang w:val="en-GB"/>
        </w:rPr>
        <w:t xml:space="preserve"> </w:t>
      </w:r>
      <w:proofErr w:type="spellStart"/>
      <w:r w:rsidRPr="003234D8">
        <w:rPr>
          <w:rFonts w:ascii="Arial" w:hAnsi="Arial" w:cs="Arial"/>
          <w:lang w:val="en-GB"/>
        </w:rPr>
        <w:t>pentru</w:t>
      </w:r>
      <w:proofErr w:type="spellEnd"/>
      <w:r w:rsidRPr="003234D8">
        <w:rPr>
          <w:rFonts w:ascii="Arial" w:hAnsi="Arial" w:cs="Arial"/>
          <w:lang w:val="en-GB"/>
        </w:rPr>
        <w:t xml:space="preserve"> </w:t>
      </w:r>
      <w:proofErr w:type="spellStart"/>
      <w:r w:rsidRPr="003234D8">
        <w:rPr>
          <w:rFonts w:ascii="Arial" w:hAnsi="Arial" w:cs="Arial"/>
          <w:lang w:val="en-GB"/>
        </w:rPr>
        <w:t>managementul</w:t>
      </w:r>
      <w:proofErr w:type="spellEnd"/>
      <w:r w:rsidRPr="003234D8">
        <w:rPr>
          <w:rFonts w:ascii="Arial" w:hAnsi="Arial" w:cs="Arial"/>
          <w:lang w:val="en-GB"/>
        </w:rPr>
        <w:t xml:space="preserve"> </w:t>
      </w:r>
      <w:proofErr w:type="spellStart"/>
      <w:r w:rsidRPr="003234D8">
        <w:rPr>
          <w:rFonts w:ascii="Arial" w:hAnsi="Arial" w:cs="Arial"/>
          <w:lang w:val="en-GB"/>
        </w:rPr>
        <w:t>implementarii</w:t>
      </w:r>
      <w:proofErr w:type="spellEnd"/>
      <w:r w:rsidRPr="003234D8">
        <w:rPr>
          <w:rFonts w:ascii="Arial" w:hAnsi="Arial" w:cs="Arial"/>
          <w:lang w:val="en-GB"/>
        </w:rPr>
        <w:t xml:space="preserve">: </w:t>
      </w:r>
      <w:r w:rsidR="007868FE">
        <w:rPr>
          <w:rFonts w:ascii="Arial" w:hAnsi="Arial" w:cs="Arial"/>
          <w:b/>
          <w:bCs/>
          <w:lang w:val="en-GB"/>
        </w:rPr>
        <w:t>494.620,34</w:t>
      </w:r>
      <w:r w:rsidRPr="003234D8">
        <w:rPr>
          <w:rFonts w:ascii="Arial" w:hAnsi="Arial" w:cs="Arial"/>
          <w:b/>
          <w:bCs/>
          <w:lang w:val="en-GB"/>
        </w:rPr>
        <w:t xml:space="preserve"> lei</w:t>
      </w:r>
      <w:r w:rsidRPr="003234D8">
        <w:rPr>
          <w:rFonts w:ascii="Arial" w:hAnsi="Arial" w:cs="Arial"/>
          <w:lang w:val="en-GB"/>
        </w:rPr>
        <w:t xml:space="preserve"> </w:t>
      </w:r>
      <w:proofErr w:type="spellStart"/>
      <w:r w:rsidRPr="003234D8">
        <w:rPr>
          <w:rFonts w:ascii="Arial" w:hAnsi="Arial" w:cs="Arial"/>
          <w:lang w:val="en-GB"/>
        </w:rPr>
        <w:t>fara</w:t>
      </w:r>
      <w:proofErr w:type="spellEnd"/>
      <w:r w:rsidRPr="003234D8">
        <w:rPr>
          <w:rFonts w:ascii="Arial" w:hAnsi="Arial" w:cs="Arial"/>
          <w:lang w:val="en-GB"/>
        </w:rPr>
        <w:t xml:space="preserve"> </w:t>
      </w:r>
      <w:proofErr w:type="spellStart"/>
      <w:r w:rsidRPr="003234D8">
        <w:rPr>
          <w:rFonts w:ascii="Arial" w:hAnsi="Arial" w:cs="Arial"/>
          <w:lang w:val="en-GB"/>
        </w:rPr>
        <w:t>tva</w:t>
      </w:r>
      <w:proofErr w:type="spellEnd"/>
    </w:p>
    <w:p w:rsidR="00BA1412" w:rsidRPr="00BA1412" w:rsidRDefault="00BA1412" w:rsidP="00BA1412">
      <w:pPr>
        <w:numPr>
          <w:ilvl w:val="0"/>
          <w:numId w:val="7"/>
        </w:numPr>
        <w:ind w:left="385"/>
        <w:jc w:val="both"/>
        <w:rPr>
          <w:rFonts w:ascii="Arial" w:hAnsi="Arial" w:cs="Arial"/>
          <w:lang w:val="it-IT"/>
        </w:rPr>
      </w:pPr>
      <w:r w:rsidRPr="003234D8">
        <w:rPr>
          <w:rFonts w:ascii="Arial" w:hAnsi="Arial" w:cs="Arial"/>
          <w:lang w:val="it-IT"/>
        </w:rPr>
        <w:t xml:space="preserve">Asistenta tehnica pentru supervizarea lucrarilor prin diriginti de santier: </w:t>
      </w:r>
      <w:r>
        <w:rPr>
          <w:rFonts w:ascii="Arial" w:hAnsi="Arial" w:cs="Arial"/>
          <w:b/>
          <w:bCs/>
          <w:lang w:val="it-IT"/>
        </w:rPr>
        <w:t>472.596,89</w:t>
      </w:r>
      <w:r w:rsidRPr="003234D8">
        <w:rPr>
          <w:rFonts w:ascii="Arial" w:hAnsi="Arial" w:cs="Arial"/>
          <w:b/>
          <w:bCs/>
          <w:lang w:val="it-IT"/>
        </w:rPr>
        <w:t xml:space="preserve"> lei</w:t>
      </w:r>
      <w:r w:rsidRPr="003234D8">
        <w:rPr>
          <w:rFonts w:ascii="Arial" w:hAnsi="Arial" w:cs="Arial"/>
          <w:lang w:val="it-IT"/>
        </w:rPr>
        <w:t xml:space="preserve"> fara tva</w:t>
      </w:r>
    </w:p>
    <w:p w:rsidR="003234D8" w:rsidRPr="003234D8" w:rsidRDefault="003234D8" w:rsidP="003234D8">
      <w:pPr>
        <w:numPr>
          <w:ilvl w:val="0"/>
          <w:numId w:val="7"/>
        </w:numPr>
        <w:ind w:left="385"/>
        <w:jc w:val="both"/>
        <w:rPr>
          <w:rFonts w:ascii="Arial" w:hAnsi="Arial" w:cs="Arial"/>
          <w:lang w:val="en-GB"/>
        </w:rPr>
      </w:pPr>
      <w:proofErr w:type="spellStart"/>
      <w:r w:rsidRPr="003234D8">
        <w:rPr>
          <w:rFonts w:ascii="Arial" w:hAnsi="Arial" w:cs="Arial"/>
          <w:lang w:val="en-GB"/>
        </w:rPr>
        <w:t>Constientizarea</w:t>
      </w:r>
      <w:proofErr w:type="spellEnd"/>
      <w:r w:rsidRPr="003234D8">
        <w:rPr>
          <w:rFonts w:ascii="Arial" w:hAnsi="Arial" w:cs="Arial"/>
          <w:lang w:val="en-GB"/>
        </w:rPr>
        <w:t xml:space="preserve"> </w:t>
      </w:r>
      <w:proofErr w:type="spellStart"/>
      <w:r w:rsidRPr="003234D8">
        <w:rPr>
          <w:rFonts w:ascii="Arial" w:hAnsi="Arial" w:cs="Arial"/>
          <w:lang w:val="en-GB"/>
        </w:rPr>
        <w:t>publicului</w:t>
      </w:r>
      <w:proofErr w:type="spellEnd"/>
      <w:r w:rsidRPr="003234D8">
        <w:rPr>
          <w:rFonts w:ascii="Arial" w:hAnsi="Arial" w:cs="Arial"/>
          <w:lang w:val="en-GB"/>
        </w:rPr>
        <w:t xml:space="preserve">: </w:t>
      </w:r>
      <w:r w:rsidR="007868FE">
        <w:rPr>
          <w:rFonts w:ascii="Arial" w:hAnsi="Arial" w:cs="Arial"/>
          <w:b/>
          <w:bCs/>
          <w:lang w:val="en-GB"/>
        </w:rPr>
        <w:t>42.463</w:t>
      </w:r>
      <w:r w:rsidRPr="003234D8">
        <w:rPr>
          <w:rFonts w:ascii="Arial" w:hAnsi="Arial" w:cs="Arial"/>
          <w:b/>
          <w:bCs/>
          <w:lang w:val="en-GB"/>
        </w:rPr>
        <w:t xml:space="preserve"> lei</w:t>
      </w:r>
      <w:r w:rsidRPr="003234D8">
        <w:rPr>
          <w:rFonts w:ascii="Arial" w:hAnsi="Arial" w:cs="Arial"/>
          <w:lang w:val="en-GB"/>
        </w:rPr>
        <w:t xml:space="preserve"> </w:t>
      </w:r>
      <w:proofErr w:type="spellStart"/>
      <w:r w:rsidRPr="003234D8">
        <w:rPr>
          <w:rFonts w:ascii="Arial" w:hAnsi="Arial" w:cs="Arial"/>
          <w:lang w:val="en-GB"/>
        </w:rPr>
        <w:t>fara</w:t>
      </w:r>
      <w:proofErr w:type="spellEnd"/>
      <w:r w:rsidRPr="003234D8">
        <w:rPr>
          <w:rFonts w:ascii="Arial" w:hAnsi="Arial" w:cs="Arial"/>
          <w:lang w:val="en-GB"/>
        </w:rPr>
        <w:t xml:space="preserve"> </w:t>
      </w:r>
      <w:proofErr w:type="spellStart"/>
      <w:r w:rsidRPr="003234D8">
        <w:rPr>
          <w:rFonts w:ascii="Arial" w:hAnsi="Arial" w:cs="Arial"/>
          <w:lang w:val="en-GB"/>
        </w:rPr>
        <w:t>tva</w:t>
      </w:r>
      <w:proofErr w:type="spellEnd"/>
    </w:p>
    <w:p w:rsidR="003234D8" w:rsidRPr="003234D8" w:rsidRDefault="003234D8" w:rsidP="003234D8">
      <w:pPr>
        <w:numPr>
          <w:ilvl w:val="0"/>
          <w:numId w:val="7"/>
        </w:numPr>
        <w:ind w:left="385"/>
        <w:jc w:val="both"/>
        <w:rPr>
          <w:rFonts w:ascii="Arial" w:hAnsi="Arial" w:cs="Arial"/>
          <w:lang w:val="it-IT"/>
        </w:rPr>
      </w:pPr>
      <w:r w:rsidRPr="003234D8">
        <w:rPr>
          <w:rFonts w:ascii="Arial" w:hAnsi="Arial" w:cs="Arial"/>
          <w:lang w:val="it-IT"/>
        </w:rPr>
        <w:t xml:space="preserve">Cheltuieli diverse si neprevazute: </w:t>
      </w:r>
      <w:r w:rsidR="007868FE">
        <w:rPr>
          <w:rFonts w:ascii="Arial" w:hAnsi="Arial" w:cs="Arial"/>
          <w:b/>
          <w:bCs/>
          <w:lang w:val="it-IT"/>
        </w:rPr>
        <w:t>20.098,77</w:t>
      </w:r>
      <w:r w:rsidRPr="003234D8">
        <w:rPr>
          <w:rFonts w:ascii="Arial" w:hAnsi="Arial" w:cs="Arial"/>
          <w:b/>
          <w:bCs/>
          <w:lang w:val="it-IT"/>
        </w:rPr>
        <w:t xml:space="preserve"> lei</w:t>
      </w:r>
      <w:r w:rsidRPr="003234D8">
        <w:rPr>
          <w:rFonts w:ascii="Arial" w:hAnsi="Arial" w:cs="Arial"/>
          <w:lang w:val="it-IT"/>
        </w:rPr>
        <w:t xml:space="preserve"> fara tva </w:t>
      </w:r>
    </w:p>
    <w:p w:rsidR="003234D8" w:rsidRPr="00BD5EDB" w:rsidRDefault="003234D8" w:rsidP="00BD5EDB">
      <w:pPr>
        <w:rPr>
          <w:rFonts w:ascii="Arial" w:eastAsia="Calibri" w:hAnsi="Arial" w:cs="Arial"/>
          <w:lang w:val="ro-RO"/>
        </w:rPr>
      </w:pPr>
    </w:p>
    <w:p w:rsidR="00BD5EDB" w:rsidRPr="00BD5EDB" w:rsidRDefault="00BD5EDB" w:rsidP="00BD5EDB">
      <w:pPr>
        <w:keepNext/>
        <w:tabs>
          <w:tab w:val="num" w:pos="992"/>
        </w:tabs>
        <w:ind w:left="992" w:hanging="992"/>
        <w:outlineLvl w:val="0"/>
        <w:rPr>
          <w:rFonts w:ascii="Arial" w:eastAsia="Calibri" w:hAnsi="Arial" w:cs="Arial"/>
          <w:b/>
          <w:bCs/>
          <w:lang w:val="ro-RO" w:eastAsia="en-GB"/>
        </w:rPr>
      </w:pPr>
      <w:bookmarkStart w:id="26" w:name="_Toc192224045"/>
      <w:bookmarkStart w:id="27" w:name="_Toc192926820"/>
      <w:bookmarkStart w:id="28" w:name="_Toc192928368"/>
      <w:bookmarkStart w:id="29" w:name="_Toc193017779"/>
      <w:bookmarkStart w:id="30" w:name="_Toc193018200"/>
      <w:bookmarkStart w:id="31" w:name="_Toc193020438"/>
      <w:bookmarkStart w:id="32" w:name="_Toc193020727"/>
      <w:bookmarkStart w:id="33" w:name="_Toc391714483"/>
      <w:r w:rsidRPr="00BD5EDB">
        <w:rPr>
          <w:rFonts w:ascii="Arial" w:eastAsia="Calibri" w:hAnsi="Arial" w:cs="Arial"/>
          <w:b/>
          <w:bCs/>
          <w:lang w:val="ro-RO" w:eastAsia="en-GB"/>
        </w:rPr>
        <w:t>4</w:t>
      </w:r>
      <w:r w:rsidRPr="00BD5EDB">
        <w:rPr>
          <w:rFonts w:ascii="Arial" w:eastAsia="Calibri" w:hAnsi="Arial" w:cs="Arial"/>
          <w:b/>
          <w:bCs/>
          <w:lang w:val="ro-RO" w:eastAsia="en-GB"/>
        </w:rPr>
        <w:tab/>
        <w:t>Data începerii prestării serviciilor</w:t>
      </w:r>
      <w:bookmarkEnd w:id="26"/>
      <w:bookmarkEnd w:id="27"/>
      <w:bookmarkEnd w:id="28"/>
      <w:bookmarkEnd w:id="29"/>
      <w:bookmarkEnd w:id="30"/>
      <w:bookmarkEnd w:id="31"/>
      <w:bookmarkEnd w:id="32"/>
      <w:bookmarkEnd w:id="33"/>
    </w:p>
    <w:p w:rsidR="00BD5EDB" w:rsidRPr="00BD5EDB" w:rsidRDefault="00BD5EDB" w:rsidP="00BD5EDB">
      <w:pPr>
        <w:jc w:val="both"/>
        <w:rPr>
          <w:rFonts w:ascii="Arial" w:eastAsia="Calibri" w:hAnsi="Arial" w:cs="Arial"/>
          <w:lang w:val="ro-RO"/>
        </w:rPr>
      </w:pPr>
      <w:r w:rsidRPr="00BD5EDB">
        <w:rPr>
          <w:rFonts w:ascii="Arial" w:eastAsia="Calibri" w:hAnsi="Arial" w:cs="Arial"/>
          <w:lang w:val="ro-RO"/>
        </w:rPr>
        <w:t xml:space="preserve">Data începerii prestării serviciilor va fi stabilită prin ordin administrativ de începere emis de Autoritatea Contractantă în termen de maximum </w:t>
      </w:r>
      <w:r w:rsidRPr="00BD5EDB">
        <w:rPr>
          <w:rFonts w:ascii="Arial" w:eastAsia="Calibri" w:hAnsi="Arial" w:cs="Arial"/>
          <w:color w:val="000000"/>
          <w:lang w:val="ro-RO"/>
        </w:rPr>
        <w:t>3</w:t>
      </w:r>
      <w:r w:rsidRPr="00BD5EDB">
        <w:rPr>
          <w:rFonts w:ascii="Arial" w:eastAsia="Calibri" w:hAnsi="Arial" w:cs="Arial"/>
          <w:lang w:val="ro-RO"/>
        </w:rPr>
        <w:t xml:space="preserve">0 zile de la semnarea acestui Contract de către părţi. </w:t>
      </w:r>
    </w:p>
    <w:p w:rsidR="00BD5EDB" w:rsidRPr="00BD5EDB" w:rsidRDefault="00BD5EDB" w:rsidP="00BD5EDB">
      <w:pPr>
        <w:keepNext/>
        <w:tabs>
          <w:tab w:val="num" w:pos="992"/>
        </w:tabs>
        <w:ind w:left="992" w:hanging="992"/>
        <w:outlineLvl w:val="0"/>
        <w:rPr>
          <w:rFonts w:ascii="Arial" w:eastAsia="Calibri" w:hAnsi="Arial" w:cs="Arial"/>
          <w:b/>
          <w:bCs/>
          <w:lang w:val="ro-RO" w:eastAsia="en-GB"/>
        </w:rPr>
      </w:pPr>
      <w:bookmarkStart w:id="34" w:name="_Toc192224046"/>
      <w:bookmarkStart w:id="35" w:name="_Toc192926821"/>
      <w:bookmarkStart w:id="36" w:name="_Toc192928369"/>
      <w:bookmarkStart w:id="37" w:name="_Toc193017780"/>
      <w:bookmarkStart w:id="38" w:name="_Toc193018201"/>
      <w:bookmarkStart w:id="39" w:name="_Toc193020439"/>
      <w:bookmarkStart w:id="40" w:name="_Toc193020728"/>
      <w:bookmarkStart w:id="41" w:name="_Toc391714484"/>
      <w:r w:rsidRPr="00BD5EDB">
        <w:rPr>
          <w:rFonts w:ascii="Arial" w:eastAsia="Calibri" w:hAnsi="Arial" w:cs="Arial"/>
          <w:b/>
          <w:bCs/>
          <w:lang w:val="ro-RO" w:eastAsia="en-GB"/>
        </w:rPr>
        <w:t>5</w:t>
      </w:r>
      <w:r w:rsidRPr="00BD5EDB">
        <w:rPr>
          <w:rFonts w:ascii="Arial" w:eastAsia="Calibri" w:hAnsi="Arial" w:cs="Arial"/>
          <w:b/>
          <w:bCs/>
          <w:lang w:val="ro-RO" w:eastAsia="en-GB"/>
        </w:rPr>
        <w:tab/>
        <w:t>Durata contractului</w:t>
      </w:r>
      <w:bookmarkEnd w:id="34"/>
      <w:bookmarkEnd w:id="35"/>
      <w:bookmarkEnd w:id="36"/>
      <w:bookmarkEnd w:id="37"/>
      <w:bookmarkEnd w:id="38"/>
      <w:bookmarkEnd w:id="39"/>
      <w:bookmarkEnd w:id="40"/>
      <w:bookmarkEnd w:id="41"/>
    </w:p>
    <w:p w:rsidR="00BD5EDB" w:rsidRDefault="00BD5EDB" w:rsidP="00BD5EDB">
      <w:pPr>
        <w:jc w:val="both"/>
        <w:rPr>
          <w:rFonts w:ascii="Arial" w:eastAsia="Calibri" w:hAnsi="Arial" w:cs="Arial"/>
          <w:lang w:val="ro-RO"/>
        </w:rPr>
      </w:pPr>
      <w:r w:rsidRPr="00BD5EDB">
        <w:rPr>
          <w:rFonts w:ascii="Arial" w:eastAsia="Calibri" w:hAnsi="Arial" w:cs="Arial"/>
          <w:lang w:val="ro-RO"/>
        </w:rPr>
        <w:t xml:space="preserve">Durata acestui contract este de </w:t>
      </w:r>
      <w:r w:rsidR="00D901A8" w:rsidRPr="00D901A8">
        <w:rPr>
          <w:rFonts w:ascii="Arial" w:eastAsia="Calibri" w:hAnsi="Arial" w:cs="Arial"/>
          <w:b/>
          <w:lang w:val="ro-RO"/>
        </w:rPr>
        <w:t xml:space="preserve">46 </w:t>
      </w:r>
      <w:r w:rsidRPr="00BD5EDB">
        <w:rPr>
          <w:rFonts w:ascii="Arial" w:eastAsia="Calibri" w:hAnsi="Arial" w:cs="Arial"/>
          <w:b/>
          <w:lang w:val="ro-RO"/>
        </w:rPr>
        <w:t>luni</w:t>
      </w:r>
      <w:r w:rsidRPr="00BD5EDB">
        <w:rPr>
          <w:rFonts w:ascii="Arial" w:eastAsia="Calibri" w:hAnsi="Arial" w:cs="Arial"/>
          <w:lang w:val="ro-RO"/>
        </w:rPr>
        <w:t>, începând de la data prevăzută în ordinul administrativ de începere emis de Autoritatea Contractantă. In cazul în care, la unele din contractele de lucrări se va extinde durata de execu</w:t>
      </w:r>
      <w:r w:rsidRPr="00BD5EDB">
        <w:rPr>
          <w:rFonts w:eastAsia="Calibri" w:cs="Arial"/>
          <w:lang w:val="ro-RO"/>
        </w:rPr>
        <w:t>t</w:t>
      </w:r>
      <w:r w:rsidRPr="00BD5EDB">
        <w:rPr>
          <w:rFonts w:ascii="Arial" w:eastAsia="Calibri" w:hAnsi="Arial" w:cs="Arial"/>
          <w:lang w:val="ro-RO"/>
        </w:rPr>
        <w:t>ie, durata maximă a prezentului contract va fi de asemenea extinsă până la finalizarea ultimului contract de lucrări.</w:t>
      </w:r>
    </w:p>
    <w:p w:rsidR="00D901A8" w:rsidRDefault="00D901A8" w:rsidP="00BD5EDB">
      <w:pPr>
        <w:jc w:val="both"/>
        <w:rPr>
          <w:rFonts w:ascii="Arial" w:hAnsi="Arial" w:cs="Arial"/>
          <w:lang w:val="ro-RO"/>
        </w:rPr>
      </w:pPr>
      <w:r w:rsidRPr="00323776">
        <w:rPr>
          <w:rFonts w:ascii="Arial" w:hAnsi="Arial" w:cs="Arial"/>
          <w:lang w:val="ro-RO"/>
        </w:rPr>
        <w:t>Perioada de finalizare a lucrărilor -</w:t>
      </w:r>
      <w:r>
        <w:rPr>
          <w:rFonts w:ascii="Arial" w:hAnsi="Arial" w:cs="Arial"/>
          <w:lang w:val="ro-RO"/>
        </w:rPr>
        <w:t xml:space="preserve"> </w:t>
      </w:r>
      <w:r>
        <w:rPr>
          <w:rFonts w:ascii="Arial" w:hAnsi="Arial" w:cs="Arial"/>
          <w:b/>
          <w:lang w:val="ro-RO"/>
        </w:rPr>
        <w:t>10</w:t>
      </w:r>
      <w:r w:rsidRPr="00323776">
        <w:rPr>
          <w:rFonts w:ascii="Arial" w:hAnsi="Arial" w:cs="Arial"/>
          <w:b/>
          <w:lang w:val="ro-RO"/>
        </w:rPr>
        <w:t xml:space="preserve"> luni </w:t>
      </w:r>
      <w:r w:rsidRPr="00323776">
        <w:rPr>
          <w:rFonts w:ascii="Arial" w:hAnsi="Arial" w:cs="Arial"/>
          <w:lang w:val="ro-RO"/>
        </w:rPr>
        <w:t xml:space="preserve">de la data emiterea ordinului de începere; Perioada de Notificare a Defectelor - </w:t>
      </w:r>
      <w:r>
        <w:rPr>
          <w:rFonts w:ascii="Arial" w:hAnsi="Arial" w:cs="Arial"/>
          <w:b/>
          <w:lang w:val="ro-RO"/>
        </w:rPr>
        <w:t>36</w:t>
      </w:r>
      <w:r w:rsidRPr="00323776">
        <w:rPr>
          <w:rFonts w:ascii="Arial" w:hAnsi="Arial" w:cs="Arial"/>
          <w:b/>
          <w:lang w:val="ro-RO"/>
        </w:rPr>
        <w:t xml:space="preserve"> luni</w:t>
      </w:r>
      <w:r w:rsidRPr="00323776">
        <w:rPr>
          <w:rFonts w:ascii="Arial" w:hAnsi="Arial" w:cs="Arial"/>
          <w:lang w:val="ro-RO"/>
        </w:rPr>
        <w:t xml:space="preserve"> de la data Certificatului de Recep</w:t>
      </w:r>
      <w:r w:rsidRPr="00323776">
        <w:rPr>
          <w:rFonts w:ascii="Tahoma" w:hAnsi="Tahoma" w:cs="Arial"/>
          <w:lang w:val="ro-RO"/>
        </w:rPr>
        <w:t>ț</w:t>
      </w:r>
      <w:r w:rsidRPr="00323776">
        <w:rPr>
          <w:rFonts w:ascii="Arial" w:hAnsi="Arial" w:cs="Arial"/>
          <w:lang w:val="ro-RO"/>
        </w:rPr>
        <w:t>ie la Terminarea Lucrărilor</w:t>
      </w:r>
    </w:p>
    <w:p w:rsidR="00621B78" w:rsidRDefault="00621B78" w:rsidP="00BD5EDB">
      <w:pPr>
        <w:jc w:val="both"/>
        <w:rPr>
          <w:rFonts w:ascii="Arial" w:hAnsi="Arial" w:cs="Arial"/>
          <w:lang w:val="ro-RO"/>
        </w:rPr>
      </w:pPr>
      <w:r>
        <w:rPr>
          <w:rFonts w:ascii="Arial" w:hAnsi="Arial" w:cs="Arial"/>
          <w:lang w:val="ro-RO"/>
        </w:rPr>
        <w:t xml:space="preserve">Prezentul contract se va considera reziliat de drept in situatia in care Decizia CNSC nr 29019/1869,1938/C11/23.09.2016 va fi atacata la Curtea de Apel de catre contestatarii initiali iar </w:t>
      </w:r>
      <w:r w:rsidR="003D0F6D">
        <w:rPr>
          <w:rFonts w:ascii="Arial" w:hAnsi="Arial" w:cs="Arial"/>
          <w:lang w:val="ro-RO"/>
        </w:rPr>
        <w:t xml:space="preserve">hotararea Curtii de Apel va fi de natura  a desfiinta Decizia CNSC. </w:t>
      </w:r>
      <w:r>
        <w:rPr>
          <w:rFonts w:ascii="Arial" w:hAnsi="Arial" w:cs="Arial"/>
          <w:lang w:val="ro-RO"/>
        </w:rPr>
        <w:t xml:space="preserve">In aceasta situatie autoritatea contractanta va plati prestatorului toate </w:t>
      </w:r>
      <w:r>
        <w:rPr>
          <w:rFonts w:ascii="Arial" w:hAnsi="Arial" w:cs="Arial"/>
          <w:lang w:val="ro-RO"/>
        </w:rPr>
        <w:lastRenderedPageBreak/>
        <w:t xml:space="preserve">serviciile prestate pana la data </w:t>
      </w:r>
      <w:r w:rsidR="003D0F6D">
        <w:rPr>
          <w:rFonts w:ascii="Arial" w:hAnsi="Arial" w:cs="Arial"/>
          <w:lang w:val="ro-RO"/>
        </w:rPr>
        <w:t>rezilieriide drept a contractului,</w:t>
      </w:r>
      <w:r>
        <w:rPr>
          <w:rFonts w:ascii="Arial" w:hAnsi="Arial" w:cs="Arial"/>
          <w:lang w:val="ro-RO"/>
        </w:rPr>
        <w:t xml:space="preserve"> fara </w:t>
      </w:r>
      <w:r w:rsidR="003D0F6D">
        <w:rPr>
          <w:rFonts w:ascii="Arial" w:hAnsi="Arial" w:cs="Arial"/>
          <w:lang w:val="ro-RO"/>
        </w:rPr>
        <w:t xml:space="preserve">ca prestatorul sa poata invoca plata de </w:t>
      </w:r>
      <w:r>
        <w:rPr>
          <w:rFonts w:ascii="Arial" w:hAnsi="Arial" w:cs="Arial"/>
          <w:lang w:val="ro-RO"/>
        </w:rPr>
        <w:t>penalitati, daune interese sau alte prejudi</w:t>
      </w:r>
      <w:r w:rsidR="003D0F6D">
        <w:rPr>
          <w:rFonts w:ascii="Arial" w:hAnsi="Arial" w:cs="Arial"/>
          <w:lang w:val="ro-RO"/>
        </w:rPr>
        <w:t>cii.</w:t>
      </w:r>
    </w:p>
    <w:p w:rsidR="003D0F6D" w:rsidRPr="00BD5EDB" w:rsidRDefault="003D0F6D" w:rsidP="00BD5EDB">
      <w:pPr>
        <w:jc w:val="both"/>
        <w:rPr>
          <w:rFonts w:ascii="Arial" w:eastAsia="Calibri" w:hAnsi="Arial" w:cs="Arial"/>
          <w:lang w:val="ro-RO"/>
        </w:rPr>
      </w:pPr>
    </w:p>
    <w:p w:rsidR="00BD5EDB" w:rsidRPr="00BD5EDB" w:rsidRDefault="00BD5EDB" w:rsidP="00BD5EDB">
      <w:pPr>
        <w:keepNext/>
        <w:tabs>
          <w:tab w:val="num" w:pos="992"/>
        </w:tabs>
        <w:ind w:left="992" w:hanging="992"/>
        <w:outlineLvl w:val="0"/>
        <w:rPr>
          <w:rFonts w:ascii="Arial" w:eastAsia="Calibri" w:hAnsi="Arial" w:cs="Arial"/>
          <w:b/>
          <w:bCs/>
          <w:lang w:val="ro-RO" w:eastAsia="en-GB"/>
        </w:rPr>
      </w:pPr>
      <w:bookmarkStart w:id="42" w:name="_Ref500218714"/>
      <w:bookmarkStart w:id="43" w:name="_Toc192224047"/>
      <w:bookmarkStart w:id="44" w:name="_Toc192926822"/>
      <w:bookmarkStart w:id="45" w:name="_Toc192928370"/>
      <w:bookmarkStart w:id="46" w:name="_Toc193017781"/>
      <w:bookmarkStart w:id="47" w:name="_Toc193018202"/>
      <w:bookmarkStart w:id="48" w:name="_Toc193020440"/>
      <w:bookmarkStart w:id="49" w:name="_Toc193020729"/>
      <w:bookmarkStart w:id="50" w:name="_Toc391714485"/>
      <w:r w:rsidRPr="00BD5EDB">
        <w:rPr>
          <w:rFonts w:ascii="Arial" w:eastAsia="Calibri" w:hAnsi="Arial" w:cs="Arial"/>
          <w:b/>
          <w:bCs/>
          <w:lang w:val="ro-RO" w:eastAsia="en-GB"/>
        </w:rPr>
        <w:t>6</w:t>
      </w:r>
      <w:r w:rsidRPr="00BD5EDB">
        <w:rPr>
          <w:rFonts w:ascii="Arial" w:eastAsia="Calibri" w:hAnsi="Arial" w:cs="Arial"/>
          <w:b/>
          <w:bCs/>
          <w:lang w:val="ro-RO" w:eastAsia="en-GB"/>
        </w:rPr>
        <w:tab/>
        <w:t>Rapoarte</w:t>
      </w:r>
      <w:bookmarkEnd w:id="42"/>
      <w:bookmarkEnd w:id="43"/>
      <w:bookmarkEnd w:id="44"/>
      <w:bookmarkEnd w:id="45"/>
      <w:bookmarkEnd w:id="46"/>
      <w:bookmarkEnd w:id="47"/>
      <w:bookmarkEnd w:id="48"/>
      <w:bookmarkEnd w:id="49"/>
      <w:bookmarkEnd w:id="50"/>
    </w:p>
    <w:p w:rsidR="00BD5EDB" w:rsidRPr="00BD5EDB" w:rsidRDefault="00BD5EDB" w:rsidP="00BD5EDB">
      <w:pPr>
        <w:jc w:val="both"/>
        <w:rPr>
          <w:rFonts w:ascii="Arial" w:eastAsia="Calibri" w:hAnsi="Arial" w:cs="Arial"/>
          <w:lang w:val="ro-RO"/>
        </w:rPr>
      </w:pPr>
      <w:r w:rsidRPr="00BD5EDB">
        <w:rPr>
          <w:rFonts w:ascii="Arial" w:eastAsia="Calibri" w:hAnsi="Arial" w:cs="Arial"/>
          <w:lang w:val="ro-RO"/>
        </w:rPr>
        <w:t xml:space="preserve">Prestatorul va prezenta rapoarte tehnice şi financiare conform celor specificate Caietul de Sarcini </w:t>
      </w:r>
    </w:p>
    <w:p w:rsidR="00BD5EDB" w:rsidRPr="00BD5EDB" w:rsidRDefault="00BD5EDB" w:rsidP="00BD5EDB">
      <w:pPr>
        <w:keepNext/>
        <w:tabs>
          <w:tab w:val="num" w:pos="992"/>
        </w:tabs>
        <w:ind w:left="992" w:hanging="992"/>
        <w:outlineLvl w:val="0"/>
        <w:rPr>
          <w:rFonts w:ascii="Arial" w:eastAsia="Calibri" w:hAnsi="Arial" w:cs="Arial"/>
          <w:b/>
          <w:bCs/>
          <w:lang w:val="ro-RO" w:eastAsia="en-GB"/>
        </w:rPr>
      </w:pPr>
      <w:bookmarkStart w:id="51" w:name="_Toc192224048"/>
      <w:bookmarkStart w:id="52" w:name="_Toc192926823"/>
      <w:bookmarkStart w:id="53" w:name="_Toc192928371"/>
      <w:bookmarkStart w:id="54" w:name="_Toc193017782"/>
      <w:bookmarkStart w:id="55" w:name="_Toc193018203"/>
      <w:bookmarkStart w:id="56" w:name="_Toc193020441"/>
      <w:bookmarkStart w:id="57" w:name="_Toc193020730"/>
      <w:bookmarkStart w:id="58" w:name="_Toc391714486"/>
      <w:r w:rsidRPr="00BD5EDB">
        <w:rPr>
          <w:rFonts w:ascii="Arial" w:eastAsia="Calibri" w:hAnsi="Arial" w:cs="Arial"/>
          <w:b/>
          <w:bCs/>
          <w:lang w:val="ro-RO" w:eastAsia="en-GB"/>
        </w:rPr>
        <w:t>7</w:t>
      </w:r>
      <w:r w:rsidRPr="00BD5EDB">
        <w:rPr>
          <w:rFonts w:ascii="Arial" w:eastAsia="Calibri" w:hAnsi="Arial" w:cs="Arial"/>
          <w:b/>
          <w:bCs/>
          <w:lang w:val="ro-RO" w:eastAsia="en-GB"/>
        </w:rPr>
        <w:tab/>
        <w:t>Plăţi şi conturi bancare</w:t>
      </w:r>
      <w:bookmarkEnd w:id="51"/>
      <w:bookmarkEnd w:id="52"/>
      <w:bookmarkEnd w:id="53"/>
      <w:bookmarkEnd w:id="54"/>
      <w:bookmarkEnd w:id="55"/>
      <w:bookmarkEnd w:id="56"/>
      <w:bookmarkEnd w:id="57"/>
      <w:bookmarkEnd w:id="58"/>
    </w:p>
    <w:p w:rsidR="00BD5EDB" w:rsidRPr="00BD5EDB" w:rsidRDefault="00BD5EDB" w:rsidP="00BD5EDB">
      <w:pPr>
        <w:rPr>
          <w:rFonts w:ascii="Arial" w:eastAsia="Calibri" w:hAnsi="Arial" w:cs="Arial"/>
          <w:lang w:val="ro-RO"/>
        </w:rPr>
      </w:pPr>
      <w:r w:rsidRPr="00BD5EDB">
        <w:rPr>
          <w:rFonts w:ascii="Arial" w:eastAsia="Calibri" w:hAnsi="Arial" w:cs="Arial"/>
          <w:lang w:val="ro-RO"/>
        </w:rPr>
        <w:t>Facturile vor fi emise în numele Autorită</w:t>
      </w:r>
      <w:r w:rsidRPr="00BD5EDB">
        <w:rPr>
          <w:rFonts w:eastAsia="Calibri" w:cs="Arial"/>
          <w:lang w:val="ro-RO"/>
        </w:rPr>
        <w:t>t</w:t>
      </w:r>
      <w:r w:rsidRPr="00BD5EDB">
        <w:rPr>
          <w:rFonts w:ascii="Arial" w:eastAsia="Calibri" w:hAnsi="Arial" w:cs="Arial"/>
          <w:lang w:val="ro-RO"/>
        </w:rPr>
        <w:t>ii Contractante</w:t>
      </w:r>
    </w:p>
    <w:p w:rsidR="00BD5EDB" w:rsidRPr="00BD5EDB" w:rsidRDefault="00BD5EDB" w:rsidP="00BD5EDB">
      <w:pPr>
        <w:rPr>
          <w:rFonts w:ascii="Arial" w:eastAsia="Calibri" w:hAnsi="Arial" w:cs="Arial"/>
          <w:b/>
          <w:lang w:val="ro-RO"/>
        </w:rPr>
      </w:pPr>
      <w:r w:rsidRPr="00BD5EDB">
        <w:rPr>
          <w:rFonts w:ascii="Arial" w:eastAsia="Calibri" w:hAnsi="Arial" w:cs="Arial"/>
          <w:b/>
          <w:iCs/>
          <w:lang w:val="ro-RO"/>
        </w:rPr>
        <w:t>MUNICIPIUL ORADEA</w:t>
      </w:r>
    </w:p>
    <w:p w:rsidR="00BD5EDB" w:rsidRPr="00BD5EDB" w:rsidRDefault="00BD5EDB" w:rsidP="00BD5EDB">
      <w:pPr>
        <w:ind w:right="-180"/>
        <w:rPr>
          <w:rFonts w:ascii="Arial" w:eastAsia="Calibri" w:hAnsi="Arial" w:cs="Arial"/>
          <w:lang w:val="ro-RO"/>
        </w:rPr>
      </w:pPr>
      <w:r w:rsidRPr="00BD5EDB">
        <w:rPr>
          <w:rFonts w:ascii="Arial" w:eastAsia="Calibri" w:hAnsi="Arial" w:cs="Arial"/>
          <w:lang w:val="ro-RO"/>
        </w:rPr>
        <w:t xml:space="preserve">Str. Piata Unirii, Nr.1, Oradea, jud Bihor </w:t>
      </w:r>
    </w:p>
    <w:p w:rsidR="00BD5EDB" w:rsidRPr="00BD5EDB" w:rsidRDefault="00BD5EDB" w:rsidP="00BD5EDB">
      <w:pPr>
        <w:rPr>
          <w:rFonts w:ascii="Arial" w:eastAsia="Calibri" w:hAnsi="Arial" w:cs="Arial"/>
          <w:lang w:val="ro-RO"/>
        </w:rPr>
      </w:pPr>
      <w:r w:rsidRPr="00BD5EDB">
        <w:rPr>
          <w:rFonts w:ascii="Arial" w:eastAsia="Calibri" w:hAnsi="Arial" w:cs="Arial"/>
          <w:lang w:val="ro-RO"/>
        </w:rPr>
        <w:t xml:space="preserve">Tel </w:t>
      </w:r>
      <w:r w:rsidR="00901626">
        <w:rPr>
          <w:rFonts w:ascii="Arial" w:eastAsia="Calibri" w:hAnsi="Arial" w:cs="Arial"/>
          <w:lang w:val="ro-RO"/>
        </w:rPr>
        <w:t>: 0259/437.000</w:t>
      </w:r>
    </w:p>
    <w:p w:rsidR="00BD5EDB" w:rsidRPr="00BD5EDB" w:rsidRDefault="00BD5EDB" w:rsidP="00BD5EDB">
      <w:pPr>
        <w:rPr>
          <w:rFonts w:ascii="Arial" w:eastAsia="Calibri" w:hAnsi="Arial" w:cs="Arial"/>
          <w:lang w:val="ro-RO"/>
        </w:rPr>
      </w:pPr>
      <w:r w:rsidRPr="00BD5EDB">
        <w:rPr>
          <w:rFonts w:ascii="Arial" w:eastAsia="Calibri" w:hAnsi="Arial" w:cs="Arial"/>
          <w:lang w:val="ro-RO"/>
        </w:rPr>
        <w:t>Fax .........................................</w:t>
      </w:r>
    </w:p>
    <w:p w:rsidR="00BD5EDB" w:rsidRPr="00BD5EDB" w:rsidRDefault="00BD5EDB" w:rsidP="00BD5EDB">
      <w:pPr>
        <w:rPr>
          <w:rFonts w:ascii="Arial" w:eastAsia="Calibri" w:hAnsi="Arial" w:cs="Arial"/>
          <w:lang w:val="ro-RO"/>
        </w:rPr>
      </w:pPr>
      <w:r w:rsidRPr="00BD5EDB">
        <w:rPr>
          <w:rFonts w:ascii="Arial" w:eastAsia="Calibri" w:hAnsi="Arial" w:cs="Arial"/>
          <w:lang w:val="ro-RO"/>
        </w:rPr>
        <w:t xml:space="preserve">C.U.I.   </w:t>
      </w:r>
    </w:p>
    <w:p w:rsidR="00D704E6" w:rsidRDefault="00BD5EDB" w:rsidP="00BD5EDB">
      <w:pPr>
        <w:rPr>
          <w:rFonts w:ascii="Arial" w:eastAsia="Calibri" w:hAnsi="Arial" w:cs="Arial"/>
          <w:lang w:val="ro-RO"/>
        </w:rPr>
      </w:pPr>
      <w:r w:rsidRPr="00BD5EDB">
        <w:rPr>
          <w:rFonts w:ascii="Arial" w:eastAsia="Calibri" w:hAnsi="Arial" w:cs="Arial"/>
          <w:lang w:val="ro-RO"/>
        </w:rPr>
        <w:t xml:space="preserve">Banca : </w:t>
      </w:r>
    </w:p>
    <w:p w:rsidR="00BD5EDB" w:rsidRPr="00BD5EDB" w:rsidRDefault="00BD5EDB" w:rsidP="00BD5EDB">
      <w:pPr>
        <w:rPr>
          <w:rFonts w:ascii="Arial" w:eastAsia="Calibri" w:hAnsi="Arial" w:cs="Arial"/>
          <w:lang w:val="ro-RO"/>
        </w:rPr>
      </w:pPr>
      <w:r w:rsidRPr="00BD5EDB">
        <w:rPr>
          <w:rFonts w:ascii="Arial" w:eastAsia="Calibri" w:hAnsi="Arial" w:cs="Arial"/>
          <w:lang w:val="ro-RO"/>
        </w:rPr>
        <w:t>Cont</w:t>
      </w:r>
      <w:r w:rsidR="00901626">
        <w:rPr>
          <w:rFonts w:ascii="Arial" w:eastAsia="Calibri" w:hAnsi="Arial" w:cs="Arial"/>
          <w:lang w:val="ro-RO"/>
        </w:rPr>
        <w:t>: RO70TREZ24A81060071030X deschis la Trezoreria Municipiului Oradea</w:t>
      </w:r>
    </w:p>
    <w:p w:rsidR="00BD5EDB" w:rsidRPr="00BD5EDB" w:rsidRDefault="00BD5EDB" w:rsidP="00BD5EDB">
      <w:pPr>
        <w:rPr>
          <w:rFonts w:ascii="Arial" w:eastAsia="Calibri" w:hAnsi="Arial" w:cs="Arial"/>
          <w:lang w:val="ro-RO"/>
        </w:rPr>
      </w:pPr>
    </w:p>
    <w:p w:rsidR="00BD5EDB" w:rsidRPr="00BD5EDB" w:rsidRDefault="00BD5EDB" w:rsidP="00BD5EDB">
      <w:pPr>
        <w:jc w:val="both"/>
        <w:rPr>
          <w:rFonts w:ascii="Arial" w:eastAsia="Calibri" w:hAnsi="Arial" w:cs="Arial"/>
          <w:lang w:val="ro-RO"/>
        </w:rPr>
      </w:pPr>
      <w:r w:rsidRPr="00BD5EDB">
        <w:rPr>
          <w:rFonts w:ascii="Arial" w:eastAsia="Calibri" w:hAnsi="Arial" w:cs="Arial"/>
          <w:lang w:val="ro-RO"/>
        </w:rPr>
        <w:t>Plăţile vor fi făcute în lei în contul bancar notificat de către Prestator Autorităţii Contractante.</w:t>
      </w:r>
    </w:p>
    <w:p w:rsidR="00BD5EDB" w:rsidRPr="00BD5EDB" w:rsidRDefault="00BD5EDB" w:rsidP="00BD5EDB">
      <w:pPr>
        <w:rPr>
          <w:rFonts w:ascii="Arial" w:eastAsia="Calibri" w:hAnsi="Arial" w:cs="Arial"/>
          <w:lang w:val="ro-RO"/>
        </w:rPr>
      </w:pPr>
    </w:p>
    <w:p w:rsidR="00F678CA" w:rsidRPr="00F678CA" w:rsidRDefault="00F678CA" w:rsidP="00F678CA">
      <w:pPr>
        <w:jc w:val="both"/>
        <w:rPr>
          <w:rFonts w:ascii="Arial" w:hAnsi="Arial" w:cs="Arial"/>
        </w:rPr>
      </w:pPr>
      <w:proofErr w:type="spellStart"/>
      <w:r w:rsidRPr="00F678CA">
        <w:rPr>
          <w:rFonts w:ascii="Arial" w:hAnsi="Arial" w:cs="Arial"/>
        </w:rPr>
        <w:t>Plăţi</w:t>
      </w:r>
      <w:r w:rsidR="00DA55A6">
        <w:rPr>
          <w:rFonts w:ascii="Arial" w:hAnsi="Arial" w:cs="Arial"/>
        </w:rPr>
        <w:t>le</w:t>
      </w:r>
      <w:proofErr w:type="spellEnd"/>
      <w:r w:rsidRPr="00F678CA">
        <w:rPr>
          <w:rFonts w:ascii="Arial" w:hAnsi="Arial" w:cs="Arial"/>
        </w:rPr>
        <w:t xml:space="preserve"> </w:t>
      </w:r>
      <w:proofErr w:type="spellStart"/>
      <w:r w:rsidRPr="00F678CA">
        <w:rPr>
          <w:rFonts w:ascii="Arial" w:hAnsi="Arial" w:cs="Arial"/>
        </w:rPr>
        <w:t>intermediare</w:t>
      </w:r>
      <w:proofErr w:type="spellEnd"/>
      <w:r w:rsidRPr="00F678CA">
        <w:rPr>
          <w:rFonts w:ascii="Arial" w:hAnsi="Arial" w:cs="Arial"/>
        </w:rPr>
        <w:t xml:space="preserve"> </w:t>
      </w:r>
      <w:proofErr w:type="spellStart"/>
      <w:r w:rsidRPr="00F678CA">
        <w:rPr>
          <w:rFonts w:ascii="Arial" w:hAnsi="Arial" w:cs="Arial"/>
        </w:rPr>
        <w:t>lunare</w:t>
      </w:r>
      <w:proofErr w:type="spellEnd"/>
      <w:r w:rsidRPr="00F678CA">
        <w:rPr>
          <w:rFonts w:ascii="Arial" w:hAnsi="Arial" w:cs="Arial"/>
        </w:rPr>
        <w:t xml:space="preserve">/ </w:t>
      </w:r>
      <w:proofErr w:type="spellStart"/>
      <w:r w:rsidRPr="00F678CA">
        <w:rPr>
          <w:rFonts w:ascii="Arial" w:hAnsi="Arial" w:cs="Arial"/>
        </w:rPr>
        <w:t>trimestriale</w:t>
      </w:r>
      <w:proofErr w:type="spellEnd"/>
      <w:r w:rsidRPr="00F678CA">
        <w:rPr>
          <w:rFonts w:ascii="Arial" w:hAnsi="Arial" w:cs="Arial"/>
        </w:rPr>
        <w:t xml:space="preserve"> se </w:t>
      </w:r>
      <w:proofErr w:type="spellStart"/>
      <w:r w:rsidRPr="00F678CA">
        <w:rPr>
          <w:rFonts w:ascii="Arial" w:hAnsi="Arial" w:cs="Arial"/>
        </w:rPr>
        <w:t>vor</w:t>
      </w:r>
      <w:proofErr w:type="spellEnd"/>
      <w:r w:rsidRPr="00F678CA">
        <w:rPr>
          <w:rFonts w:ascii="Arial" w:hAnsi="Arial" w:cs="Arial"/>
        </w:rPr>
        <w:t xml:space="preserve"> </w:t>
      </w:r>
      <w:proofErr w:type="spellStart"/>
      <w:r w:rsidRPr="00F678CA">
        <w:rPr>
          <w:rFonts w:ascii="Arial" w:hAnsi="Arial" w:cs="Arial"/>
        </w:rPr>
        <w:t>efectua</w:t>
      </w:r>
      <w:proofErr w:type="spellEnd"/>
      <w:r w:rsidRPr="00F678CA">
        <w:rPr>
          <w:rFonts w:ascii="Arial" w:hAnsi="Arial" w:cs="Arial"/>
        </w:rPr>
        <w:t xml:space="preserve"> de </w:t>
      </w:r>
      <w:proofErr w:type="spellStart"/>
      <w:r w:rsidRPr="00F678CA">
        <w:rPr>
          <w:rFonts w:ascii="Arial" w:hAnsi="Arial" w:cs="Arial"/>
        </w:rPr>
        <w:t>catre</w:t>
      </w:r>
      <w:proofErr w:type="spellEnd"/>
      <w:r w:rsidRPr="00F678CA">
        <w:rPr>
          <w:rFonts w:ascii="Arial" w:hAnsi="Arial" w:cs="Arial"/>
        </w:rPr>
        <w:t xml:space="preserve"> </w:t>
      </w:r>
      <w:proofErr w:type="spellStart"/>
      <w:r w:rsidRPr="00F678CA">
        <w:rPr>
          <w:rFonts w:ascii="Arial" w:hAnsi="Arial" w:cs="Arial"/>
        </w:rPr>
        <w:t>autoritatea</w:t>
      </w:r>
      <w:proofErr w:type="spellEnd"/>
      <w:r w:rsidRPr="00F678CA">
        <w:rPr>
          <w:rFonts w:ascii="Arial" w:hAnsi="Arial" w:cs="Arial"/>
        </w:rPr>
        <w:t xml:space="preserve"> </w:t>
      </w:r>
      <w:proofErr w:type="spellStart"/>
      <w:r w:rsidRPr="00F678CA">
        <w:rPr>
          <w:rFonts w:ascii="Arial" w:hAnsi="Arial" w:cs="Arial"/>
        </w:rPr>
        <w:t>contractanta</w:t>
      </w:r>
      <w:proofErr w:type="spellEnd"/>
      <w:r w:rsidRPr="00F678CA">
        <w:rPr>
          <w:rFonts w:ascii="Arial" w:hAnsi="Arial" w:cs="Arial"/>
        </w:rPr>
        <w:t xml:space="preserve"> lunar </w:t>
      </w:r>
      <w:proofErr w:type="spellStart"/>
      <w:r w:rsidRPr="00F678CA">
        <w:rPr>
          <w:rFonts w:ascii="Arial" w:hAnsi="Arial" w:cs="Arial"/>
        </w:rPr>
        <w:t>sau</w:t>
      </w:r>
      <w:proofErr w:type="spellEnd"/>
      <w:r w:rsidRPr="00F678CA">
        <w:rPr>
          <w:rFonts w:ascii="Arial" w:hAnsi="Arial" w:cs="Arial"/>
        </w:rPr>
        <w:t xml:space="preserve"> </w:t>
      </w:r>
      <w:proofErr w:type="spellStart"/>
      <w:r w:rsidRPr="00F678CA">
        <w:rPr>
          <w:rFonts w:ascii="Arial" w:hAnsi="Arial" w:cs="Arial"/>
        </w:rPr>
        <w:t>trimestrial</w:t>
      </w:r>
      <w:proofErr w:type="spellEnd"/>
      <w:r w:rsidRPr="00F678CA">
        <w:rPr>
          <w:rFonts w:ascii="Arial" w:hAnsi="Arial" w:cs="Arial"/>
        </w:rPr>
        <w:t xml:space="preserve"> in </w:t>
      </w:r>
      <w:proofErr w:type="spellStart"/>
      <w:r w:rsidRPr="00F678CA">
        <w:rPr>
          <w:rFonts w:ascii="Arial" w:hAnsi="Arial" w:cs="Arial"/>
        </w:rPr>
        <w:t>functie</w:t>
      </w:r>
      <w:proofErr w:type="spellEnd"/>
      <w:r w:rsidRPr="00F678CA">
        <w:rPr>
          <w:rFonts w:ascii="Arial" w:hAnsi="Arial" w:cs="Arial"/>
        </w:rPr>
        <w:t xml:space="preserve"> de </w:t>
      </w:r>
      <w:proofErr w:type="spellStart"/>
      <w:r w:rsidRPr="00F678CA">
        <w:rPr>
          <w:rFonts w:ascii="Arial" w:hAnsi="Arial" w:cs="Arial"/>
        </w:rPr>
        <w:t>frecventa</w:t>
      </w:r>
      <w:proofErr w:type="spellEnd"/>
      <w:r w:rsidRPr="00F678CA">
        <w:rPr>
          <w:rFonts w:ascii="Arial" w:hAnsi="Arial" w:cs="Arial"/>
        </w:rPr>
        <w:t xml:space="preserve"> cu care </w:t>
      </w:r>
      <w:proofErr w:type="spellStart"/>
      <w:r w:rsidRPr="00F678CA">
        <w:rPr>
          <w:rFonts w:ascii="Arial" w:hAnsi="Arial" w:cs="Arial"/>
        </w:rPr>
        <w:t>prestatorul</w:t>
      </w:r>
      <w:proofErr w:type="spellEnd"/>
      <w:r w:rsidRPr="00F678CA">
        <w:rPr>
          <w:rFonts w:ascii="Arial" w:hAnsi="Arial" w:cs="Arial"/>
        </w:rPr>
        <w:t xml:space="preserve"> </w:t>
      </w:r>
      <w:proofErr w:type="spellStart"/>
      <w:proofErr w:type="gramStart"/>
      <w:r w:rsidRPr="00F678CA">
        <w:rPr>
          <w:rFonts w:ascii="Arial" w:hAnsi="Arial" w:cs="Arial"/>
        </w:rPr>
        <w:t>va</w:t>
      </w:r>
      <w:proofErr w:type="spellEnd"/>
      <w:proofErr w:type="gramEnd"/>
      <w:r w:rsidRPr="00F678CA">
        <w:rPr>
          <w:rFonts w:ascii="Arial" w:hAnsi="Arial" w:cs="Arial"/>
        </w:rPr>
        <w:t xml:space="preserve"> </w:t>
      </w:r>
      <w:proofErr w:type="spellStart"/>
      <w:r w:rsidRPr="00F678CA">
        <w:rPr>
          <w:rFonts w:ascii="Arial" w:hAnsi="Arial" w:cs="Arial"/>
        </w:rPr>
        <w:t>inainta</w:t>
      </w:r>
      <w:proofErr w:type="spellEnd"/>
      <w:r w:rsidRPr="00F678CA">
        <w:rPr>
          <w:rFonts w:ascii="Arial" w:hAnsi="Arial" w:cs="Arial"/>
        </w:rPr>
        <w:t xml:space="preserve"> </w:t>
      </w:r>
      <w:proofErr w:type="spellStart"/>
      <w:r w:rsidR="00DA55A6">
        <w:rPr>
          <w:rFonts w:ascii="Arial" w:hAnsi="Arial" w:cs="Arial"/>
        </w:rPr>
        <w:t>achizitorului</w:t>
      </w:r>
      <w:proofErr w:type="spellEnd"/>
      <w:r w:rsidRPr="00F678CA">
        <w:rPr>
          <w:rFonts w:ascii="Arial" w:hAnsi="Arial" w:cs="Arial"/>
        </w:rPr>
        <w:t xml:space="preserve"> </w:t>
      </w:r>
      <w:proofErr w:type="spellStart"/>
      <w:r w:rsidRPr="00F678CA">
        <w:rPr>
          <w:rFonts w:ascii="Arial" w:hAnsi="Arial" w:cs="Arial"/>
        </w:rPr>
        <w:t>facturi</w:t>
      </w:r>
      <w:proofErr w:type="spellEnd"/>
      <w:r w:rsidRPr="00F678CA">
        <w:rPr>
          <w:rFonts w:ascii="Arial" w:hAnsi="Arial" w:cs="Arial"/>
        </w:rPr>
        <w:t xml:space="preserve"> </w:t>
      </w:r>
      <w:proofErr w:type="spellStart"/>
      <w:r w:rsidRPr="00F678CA">
        <w:rPr>
          <w:rFonts w:ascii="Arial" w:hAnsi="Arial" w:cs="Arial"/>
        </w:rPr>
        <w:t>pentru</w:t>
      </w:r>
      <w:proofErr w:type="spellEnd"/>
      <w:r w:rsidRPr="00F678CA">
        <w:rPr>
          <w:rFonts w:ascii="Arial" w:hAnsi="Arial" w:cs="Arial"/>
        </w:rPr>
        <w:t xml:space="preserve"> </w:t>
      </w:r>
      <w:proofErr w:type="spellStart"/>
      <w:r w:rsidRPr="00F678CA">
        <w:rPr>
          <w:rFonts w:ascii="Arial" w:hAnsi="Arial" w:cs="Arial"/>
        </w:rPr>
        <w:t>serviciile</w:t>
      </w:r>
      <w:proofErr w:type="spellEnd"/>
      <w:r w:rsidRPr="00F678CA">
        <w:rPr>
          <w:rFonts w:ascii="Arial" w:hAnsi="Arial" w:cs="Arial"/>
        </w:rPr>
        <w:t xml:space="preserve"> </w:t>
      </w:r>
      <w:proofErr w:type="spellStart"/>
      <w:r w:rsidRPr="00F678CA">
        <w:rPr>
          <w:rFonts w:ascii="Arial" w:hAnsi="Arial" w:cs="Arial"/>
        </w:rPr>
        <w:t>prestate</w:t>
      </w:r>
      <w:proofErr w:type="spellEnd"/>
      <w:r w:rsidRPr="00F678CA">
        <w:rPr>
          <w:rFonts w:ascii="Arial" w:hAnsi="Arial" w:cs="Arial"/>
        </w:rPr>
        <w:t xml:space="preserve"> </w:t>
      </w:r>
      <w:proofErr w:type="spellStart"/>
      <w:r w:rsidRPr="00F678CA">
        <w:rPr>
          <w:rFonts w:ascii="Arial" w:hAnsi="Arial" w:cs="Arial"/>
        </w:rPr>
        <w:t>si</w:t>
      </w:r>
      <w:proofErr w:type="spellEnd"/>
      <w:r w:rsidRPr="00F678CA">
        <w:rPr>
          <w:rFonts w:ascii="Arial" w:hAnsi="Arial" w:cs="Arial"/>
        </w:rPr>
        <w:t xml:space="preserve"> </w:t>
      </w:r>
      <w:proofErr w:type="spellStart"/>
      <w:r w:rsidRPr="00F678CA">
        <w:rPr>
          <w:rFonts w:ascii="Arial" w:hAnsi="Arial" w:cs="Arial"/>
        </w:rPr>
        <w:t>receptionate</w:t>
      </w:r>
      <w:proofErr w:type="spellEnd"/>
      <w:r w:rsidRPr="00F678CA">
        <w:rPr>
          <w:rFonts w:ascii="Arial" w:hAnsi="Arial" w:cs="Arial"/>
        </w:rPr>
        <w:t>.</w:t>
      </w:r>
      <w:r w:rsidRPr="00F678CA">
        <w:rPr>
          <w:rFonts w:ascii="Arial" w:eastAsia="Calibri" w:hAnsi="Arial" w:cs="Arial"/>
          <w:lang w:val="ro-RO"/>
        </w:rPr>
        <w:t xml:space="preserve"> Consultantul va emite facturi pe baza pontajelor aprobate de Autoritatea Contractanta conditionat de aprobarea tuturor rapoartelor scadente in perioada respectiva conform prevederilor din Caietul de Sarcini.</w:t>
      </w:r>
    </w:p>
    <w:p w:rsidR="00BD5EDB" w:rsidRPr="00BD5EDB" w:rsidRDefault="00BD5EDB" w:rsidP="00BD5EDB">
      <w:pPr>
        <w:rPr>
          <w:rFonts w:ascii="Arial" w:eastAsia="Calibri" w:hAnsi="Arial" w:cs="Arial"/>
          <w:lang w:val="ro-RO"/>
        </w:rPr>
      </w:pPr>
    </w:p>
    <w:p w:rsidR="00BD5EDB" w:rsidRPr="00BD5EDB" w:rsidRDefault="00BD5EDB" w:rsidP="00BD5EDB">
      <w:pPr>
        <w:keepNext/>
        <w:tabs>
          <w:tab w:val="num" w:pos="992"/>
        </w:tabs>
        <w:ind w:left="992" w:hanging="992"/>
        <w:outlineLvl w:val="0"/>
        <w:rPr>
          <w:rFonts w:ascii="Arial" w:eastAsia="Calibri" w:hAnsi="Arial" w:cs="Arial"/>
          <w:b/>
          <w:bCs/>
          <w:lang w:val="en-GB" w:eastAsia="en-GB"/>
        </w:rPr>
      </w:pPr>
      <w:bookmarkStart w:id="59" w:name="_Toc391714487"/>
      <w:r w:rsidRPr="00BD5EDB">
        <w:rPr>
          <w:rFonts w:ascii="Arial" w:eastAsia="Calibri" w:hAnsi="Arial" w:cs="Arial"/>
          <w:b/>
          <w:bCs/>
          <w:lang w:val="ro-RO" w:eastAsia="en-GB"/>
        </w:rPr>
        <w:t>8</w:t>
      </w:r>
      <w:bookmarkStart w:id="60" w:name="_Toc191113784"/>
      <w:bookmarkStart w:id="61" w:name="_Toc391714488"/>
      <w:bookmarkStart w:id="62" w:name="_Toc192224049"/>
      <w:bookmarkEnd w:id="59"/>
      <w:r w:rsidRPr="00BD5EDB">
        <w:rPr>
          <w:rFonts w:ascii="Arial" w:eastAsia="Calibri" w:hAnsi="Arial" w:cs="Arial"/>
          <w:b/>
          <w:bCs/>
          <w:lang w:val="ro-RO" w:eastAsia="en-GB"/>
        </w:rPr>
        <w:tab/>
        <w:t>Ajustarea preţului contractului</w:t>
      </w:r>
      <w:bookmarkStart w:id="63" w:name="_Toc192926824"/>
      <w:bookmarkStart w:id="64" w:name="_Toc192928372"/>
      <w:bookmarkStart w:id="65" w:name="_Toc193017783"/>
      <w:bookmarkStart w:id="66" w:name="_Toc193018204"/>
      <w:bookmarkStart w:id="67" w:name="_Toc193020442"/>
      <w:bookmarkStart w:id="68" w:name="_Toc193020731"/>
      <w:bookmarkEnd w:id="60"/>
      <w:bookmarkEnd w:id="61"/>
    </w:p>
    <w:p w:rsidR="00BD5EDB" w:rsidRPr="00BD5EDB" w:rsidRDefault="00BD5EDB" w:rsidP="00126025">
      <w:pPr>
        <w:jc w:val="both"/>
        <w:rPr>
          <w:rFonts w:ascii="Arial" w:eastAsia="Calibri" w:hAnsi="Arial" w:cs="Arial"/>
          <w:lang w:val="ro-RO"/>
        </w:rPr>
      </w:pPr>
      <w:r w:rsidRPr="00BD5EDB">
        <w:rPr>
          <w:rFonts w:ascii="Arial" w:eastAsia="Calibri" w:hAnsi="Arial" w:cs="Arial"/>
          <w:lang w:val="ro-RO"/>
        </w:rPr>
        <w:t>Nu se aplica. Pre</w:t>
      </w:r>
      <w:r w:rsidRPr="00BD5EDB">
        <w:rPr>
          <w:rFonts w:eastAsia="Calibri" w:cs="Arial"/>
          <w:lang w:val="ro-RO"/>
        </w:rPr>
        <w:t>t</w:t>
      </w:r>
      <w:r w:rsidRPr="00BD5EDB">
        <w:rPr>
          <w:rFonts w:ascii="Arial" w:eastAsia="Calibri" w:hAnsi="Arial" w:cs="Arial"/>
          <w:lang w:val="ro-RO"/>
        </w:rPr>
        <w:t>ul va fi ferm pe toata perioada derulării contractului de servicii si nu va putea fi majorat. Achizitorul î</w:t>
      </w:r>
      <w:r w:rsidRPr="00BD5EDB">
        <w:rPr>
          <w:rFonts w:ascii="Tahoma" w:eastAsia="Calibri" w:hAnsi="Tahoma" w:cs="Arial"/>
          <w:lang w:val="ro-RO"/>
        </w:rPr>
        <w:t>ș</w:t>
      </w:r>
      <w:r w:rsidRPr="00BD5EDB">
        <w:rPr>
          <w:rFonts w:ascii="Arial" w:eastAsia="Calibri" w:hAnsi="Arial" w:cs="Arial"/>
          <w:lang w:val="ro-RO"/>
        </w:rPr>
        <w:t>i rezervă dreptul de a reduce pretul total al contractului în orice moment al derulării acestuia, daca unele servicii din oferta Prestatorului nu mai sunt necesare.</w:t>
      </w:r>
    </w:p>
    <w:p w:rsidR="00BD5EDB" w:rsidRPr="00BD5EDB" w:rsidRDefault="00BD5EDB" w:rsidP="00BD5EDB">
      <w:pPr>
        <w:keepNext/>
        <w:tabs>
          <w:tab w:val="num" w:pos="992"/>
        </w:tabs>
        <w:ind w:left="992" w:hanging="992"/>
        <w:outlineLvl w:val="0"/>
        <w:rPr>
          <w:rFonts w:ascii="Arial" w:eastAsia="Calibri" w:hAnsi="Arial" w:cs="Arial"/>
          <w:b/>
          <w:bCs/>
          <w:lang w:val="ro-RO" w:eastAsia="en-GB"/>
        </w:rPr>
      </w:pPr>
      <w:bookmarkStart w:id="69" w:name="_Toc391714489"/>
      <w:r w:rsidRPr="00BD5EDB">
        <w:rPr>
          <w:rFonts w:ascii="Arial" w:eastAsia="Calibri" w:hAnsi="Arial" w:cs="Arial"/>
          <w:b/>
          <w:bCs/>
          <w:lang w:val="ro-RO" w:eastAsia="en-GB"/>
        </w:rPr>
        <w:t>9</w:t>
      </w:r>
      <w:r w:rsidRPr="00BD5EDB">
        <w:rPr>
          <w:rFonts w:ascii="Arial" w:eastAsia="Calibri" w:hAnsi="Arial" w:cs="Arial"/>
          <w:b/>
          <w:bCs/>
          <w:lang w:val="ro-RO" w:eastAsia="en-GB"/>
        </w:rPr>
        <w:tab/>
        <w:t>Garanţia de bună execuţie</w:t>
      </w:r>
      <w:bookmarkEnd w:id="62"/>
      <w:bookmarkEnd w:id="63"/>
      <w:bookmarkEnd w:id="64"/>
      <w:bookmarkEnd w:id="65"/>
      <w:bookmarkEnd w:id="66"/>
      <w:bookmarkEnd w:id="67"/>
      <w:bookmarkEnd w:id="68"/>
      <w:bookmarkEnd w:id="69"/>
    </w:p>
    <w:p w:rsidR="00BD5EDB" w:rsidRPr="00261C89" w:rsidRDefault="00BD5EDB" w:rsidP="00261C89">
      <w:pPr>
        <w:jc w:val="both"/>
      </w:pPr>
      <w:r w:rsidRPr="00261C89">
        <w:rPr>
          <w:rFonts w:ascii="Arial" w:eastAsia="Calibri" w:hAnsi="Arial" w:cs="Arial"/>
          <w:lang w:val="ro-RO"/>
        </w:rPr>
        <w:t xml:space="preserve">Cuantumul garantiei de buna executie este de 10% din valoarea contractului fără TVA respectiv </w:t>
      </w:r>
      <w:r w:rsidR="00F168FF" w:rsidRPr="00261C89">
        <w:rPr>
          <w:rFonts w:ascii="Arial" w:eastAsia="Calibri" w:hAnsi="Arial" w:cs="Arial"/>
          <w:b/>
          <w:lang w:val="ro-RO"/>
        </w:rPr>
        <w:t>102.977,9</w:t>
      </w:r>
      <w:r w:rsidRPr="00261C89">
        <w:rPr>
          <w:rFonts w:ascii="Arial" w:eastAsia="Calibri" w:hAnsi="Arial" w:cs="Arial"/>
          <w:b/>
          <w:lang w:val="ro-RO"/>
        </w:rPr>
        <w:t xml:space="preserve"> lei</w:t>
      </w:r>
      <w:r w:rsidRPr="00261C89">
        <w:rPr>
          <w:rFonts w:ascii="Arial" w:eastAsia="Calibri" w:hAnsi="Arial" w:cs="Arial"/>
          <w:lang w:val="ro-RO"/>
        </w:rPr>
        <w:t>. Garantia de bună executie</w:t>
      </w:r>
      <w:r w:rsidRPr="00BD5EDB">
        <w:rPr>
          <w:rFonts w:ascii="Arial" w:eastAsia="Calibri" w:hAnsi="Arial" w:cs="Arial"/>
          <w:lang w:val="ro-RO"/>
        </w:rPr>
        <w:t xml:space="preserve"> se supune prevederilor legale </w:t>
      </w:r>
      <w:r w:rsidRPr="00BD5EDB">
        <w:rPr>
          <w:rFonts w:eastAsia="Calibri" w:cs="Arial"/>
          <w:lang w:val="ro-RO"/>
        </w:rPr>
        <w:t>ș</w:t>
      </w:r>
      <w:r w:rsidRPr="00BD5EDB">
        <w:rPr>
          <w:rFonts w:ascii="Arial" w:eastAsia="Calibri" w:hAnsi="Arial" w:cs="Arial"/>
          <w:lang w:val="ro-RO"/>
        </w:rPr>
        <w:t>i art.29 din condi</w:t>
      </w:r>
      <w:r w:rsidRPr="00BD5EDB">
        <w:rPr>
          <w:rFonts w:eastAsia="Calibri" w:cs="Arial"/>
          <w:lang w:val="ro-RO"/>
        </w:rPr>
        <w:t>t</w:t>
      </w:r>
      <w:r w:rsidRPr="00BD5EDB">
        <w:rPr>
          <w:rFonts w:ascii="Arial" w:eastAsia="Calibri" w:hAnsi="Arial" w:cs="Arial"/>
          <w:lang w:val="ro-RO"/>
        </w:rPr>
        <w:t>iile generale ale contractului.</w:t>
      </w:r>
    </w:p>
    <w:p w:rsidR="00BD5EDB" w:rsidRPr="009466D5" w:rsidRDefault="00BD5EDB" w:rsidP="000128BC">
      <w:pPr>
        <w:jc w:val="both"/>
        <w:rPr>
          <w:rFonts w:ascii="Arial" w:hAnsi="Arial" w:cs="Arial"/>
          <w:lang w:val="ro-RO"/>
        </w:rPr>
      </w:pPr>
      <w:r w:rsidRPr="00BD5EDB">
        <w:rPr>
          <w:rFonts w:ascii="Arial" w:eastAsia="Calibri" w:hAnsi="Arial" w:cs="Arial"/>
          <w:lang w:val="ro-RO"/>
        </w:rPr>
        <w:t>Modul de constituire a garan</w:t>
      </w:r>
      <w:r w:rsidRPr="00BD5EDB">
        <w:rPr>
          <w:rFonts w:eastAsia="Calibri" w:cs="Arial"/>
          <w:lang w:val="ro-RO"/>
        </w:rPr>
        <w:t>t</w:t>
      </w:r>
      <w:r w:rsidRPr="00BD5EDB">
        <w:rPr>
          <w:rFonts w:ascii="Arial" w:eastAsia="Calibri" w:hAnsi="Arial" w:cs="Arial"/>
          <w:lang w:val="ro-RO"/>
        </w:rPr>
        <w:t>iei bancare de buna execu</w:t>
      </w:r>
      <w:r w:rsidRPr="00BD5EDB">
        <w:rPr>
          <w:rFonts w:eastAsia="Calibri" w:cs="Arial"/>
          <w:lang w:val="ro-RO"/>
        </w:rPr>
        <w:t>t</w:t>
      </w:r>
      <w:r w:rsidRPr="00BD5EDB">
        <w:rPr>
          <w:rFonts w:ascii="Arial" w:eastAsia="Calibri" w:hAnsi="Arial" w:cs="Arial"/>
          <w:lang w:val="ro-RO"/>
        </w:rPr>
        <w:t>ie va fi</w:t>
      </w:r>
      <w:r w:rsidR="000128BC">
        <w:rPr>
          <w:rFonts w:ascii="Arial" w:eastAsia="Calibri" w:hAnsi="Arial" w:cs="Arial"/>
          <w:lang w:val="ro-RO"/>
        </w:rPr>
        <w:t xml:space="preserve"> p</w:t>
      </w:r>
      <w:r w:rsidRPr="00BD5EDB">
        <w:rPr>
          <w:rFonts w:ascii="Arial" w:eastAsia="Calibri" w:hAnsi="Arial" w:cs="Arial"/>
          <w:lang w:val="ro-RO"/>
        </w:rPr>
        <w:t>rin re</w:t>
      </w:r>
      <w:r w:rsidRPr="00BD5EDB">
        <w:rPr>
          <w:rFonts w:eastAsia="Calibri" w:cs="Arial"/>
          <w:lang w:val="ro-RO"/>
        </w:rPr>
        <w:t>t</w:t>
      </w:r>
      <w:r w:rsidRPr="00BD5EDB">
        <w:rPr>
          <w:rFonts w:ascii="Arial" w:eastAsia="Calibri" w:hAnsi="Arial" w:cs="Arial"/>
          <w:lang w:val="ro-RO"/>
        </w:rPr>
        <w:t>ineri succesive din sumele datorate pentru facturile par</w:t>
      </w:r>
      <w:r w:rsidRPr="00BD5EDB">
        <w:rPr>
          <w:rFonts w:eastAsia="Calibri" w:cs="Arial"/>
          <w:lang w:val="ro-RO"/>
        </w:rPr>
        <w:t>t</w:t>
      </w:r>
      <w:r w:rsidRPr="00BD5EDB">
        <w:rPr>
          <w:rFonts w:ascii="Arial" w:eastAsia="Calibri" w:hAnsi="Arial" w:cs="Arial"/>
          <w:lang w:val="ro-RO"/>
        </w:rPr>
        <w:t>iale conform articolului 90 alineatul (3) din HG 925/2006 modificat prin HG 1054 din 19 Octombrie 2011.</w:t>
      </w:r>
      <w:r w:rsidR="00E16968" w:rsidRPr="00E16968">
        <w:rPr>
          <w:rFonts w:ascii="Arial" w:hAnsi="Arial" w:cs="Arial"/>
          <w:lang w:val="ro-RO"/>
        </w:rPr>
        <w:t xml:space="preserve"> </w:t>
      </w:r>
      <w:r w:rsidR="00E16968" w:rsidRPr="00F40E23">
        <w:rPr>
          <w:rFonts w:ascii="Arial" w:hAnsi="Arial" w:cs="Arial"/>
          <w:lang w:val="ro-RO"/>
        </w:rPr>
        <w:t xml:space="preserve">In acest </w:t>
      </w:r>
      <w:r w:rsidR="00E16968">
        <w:rPr>
          <w:rFonts w:ascii="Arial" w:hAnsi="Arial" w:cs="Arial"/>
          <w:lang w:val="ro-RO"/>
        </w:rPr>
        <w:t>sens</w:t>
      </w:r>
      <w:r w:rsidR="00E16968" w:rsidRPr="00F40E23">
        <w:rPr>
          <w:rFonts w:ascii="Arial" w:hAnsi="Arial" w:cs="Arial"/>
          <w:lang w:val="ro-RO"/>
        </w:rPr>
        <w:t xml:space="preserve">, </w:t>
      </w:r>
      <w:r w:rsidR="00E16968">
        <w:rPr>
          <w:rFonts w:ascii="Arial" w:hAnsi="Arial" w:cs="Arial"/>
          <w:lang w:val="ro-RO"/>
        </w:rPr>
        <w:t>prestatorul</w:t>
      </w:r>
      <w:r w:rsidR="00E16968" w:rsidRPr="00F40E23">
        <w:rPr>
          <w:rFonts w:ascii="Arial" w:hAnsi="Arial" w:cs="Arial"/>
          <w:lang w:val="ro-RO"/>
        </w:rPr>
        <w:t xml:space="preserve"> are obligaţia de a deschide un cont la dispoziţia autorităţii contractante, la unitatea Trezoreriei Statului din cadrul organului fiscal competent în administrarea acestuia. Suma iniţială care se depune de către </w:t>
      </w:r>
      <w:r w:rsidR="00E16968">
        <w:rPr>
          <w:rFonts w:ascii="Arial" w:hAnsi="Arial" w:cs="Arial"/>
          <w:lang w:val="ro-RO"/>
        </w:rPr>
        <w:t>prestator</w:t>
      </w:r>
      <w:r w:rsidR="00E16968" w:rsidRPr="00F40E23">
        <w:rPr>
          <w:rFonts w:ascii="Arial" w:hAnsi="Arial" w:cs="Arial"/>
          <w:lang w:val="ro-RO"/>
        </w:rPr>
        <w:t xml:space="preserve"> în contul de disponibil astfel deschis va fi  de 0,5% din preţul contractului de achiziţie publică, fără TVA</w:t>
      </w:r>
      <w:r w:rsidR="006D33D8">
        <w:rPr>
          <w:rFonts w:ascii="Arial" w:hAnsi="Arial" w:cs="Arial"/>
          <w:lang w:val="ro-RO"/>
        </w:rPr>
        <w:t xml:space="preserve"> respectiv </w:t>
      </w:r>
      <w:r w:rsidR="009466D5" w:rsidRPr="009466D5">
        <w:rPr>
          <w:rFonts w:ascii="Arial" w:hAnsi="Arial" w:cs="Arial"/>
          <w:b/>
          <w:lang w:val="ro-RO"/>
        </w:rPr>
        <w:t>5.148,89 lei</w:t>
      </w:r>
      <w:r w:rsidR="00E16968" w:rsidRPr="00F40E23">
        <w:rPr>
          <w:rFonts w:ascii="Arial" w:hAnsi="Arial" w:cs="Arial"/>
          <w:lang w:val="ro-RO"/>
        </w:rPr>
        <w:t xml:space="preserve">. Pe parcursul îndeplinirii contractului de achiziţie publică, autoritatea contractantă urmează să alimenteze contul de disponibil prin reţineri succesive din sumele datorate şi cuvenite </w:t>
      </w:r>
      <w:r w:rsidR="00E16968">
        <w:rPr>
          <w:rFonts w:ascii="Arial" w:hAnsi="Arial" w:cs="Arial"/>
          <w:lang w:val="ro-RO"/>
        </w:rPr>
        <w:t>prestatorului</w:t>
      </w:r>
      <w:r w:rsidR="00E16968" w:rsidRPr="00F40E23">
        <w:rPr>
          <w:rFonts w:ascii="Arial" w:hAnsi="Arial" w:cs="Arial"/>
          <w:lang w:val="ro-RO"/>
        </w:rPr>
        <w:t xml:space="preserve"> până la concurenţa sumei stabilite drept garanţie de bună execuţie în contractul de achiziţie publică şi va înştiinţa </w:t>
      </w:r>
      <w:r w:rsidR="00E16968">
        <w:rPr>
          <w:rFonts w:ascii="Arial" w:hAnsi="Arial" w:cs="Arial"/>
          <w:lang w:val="ro-RO"/>
        </w:rPr>
        <w:t>prestatorul</w:t>
      </w:r>
      <w:r w:rsidR="00E16968" w:rsidRPr="00F40E23">
        <w:rPr>
          <w:rFonts w:ascii="Arial" w:hAnsi="Arial" w:cs="Arial"/>
          <w:lang w:val="ro-RO"/>
        </w:rPr>
        <w:t xml:space="preserve"> despre vărsământul efectuat, precum şi despre destinaţia lui.  Din contul de disponibil deschis la Trezoreria Statului pe numele </w:t>
      </w:r>
      <w:r w:rsidR="00E16968">
        <w:rPr>
          <w:rFonts w:ascii="Arial" w:hAnsi="Arial" w:cs="Arial"/>
          <w:lang w:val="ro-RO"/>
        </w:rPr>
        <w:t>prestatorului</w:t>
      </w:r>
      <w:r w:rsidR="00E16968" w:rsidRPr="00F40E23">
        <w:rPr>
          <w:rFonts w:ascii="Arial" w:hAnsi="Arial" w:cs="Arial"/>
          <w:lang w:val="ro-RO"/>
        </w:rPr>
        <w:t xml:space="preserve"> pot fi dispuse plăţi atât de către </w:t>
      </w:r>
      <w:r w:rsidR="00E16968">
        <w:rPr>
          <w:rFonts w:ascii="Arial" w:hAnsi="Arial" w:cs="Arial"/>
          <w:lang w:val="ro-RO"/>
        </w:rPr>
        <w:t>acesta</w:t>
      </w:r>
      <w:r w:rsidR="00E16968" w:rsidRPr="00F40E23">
        <w:rPr>
          <w:rFonts w:ascii="Arial" w:hAnsi="Arial" w:cs="Arial"/>
          <w:lang w:val="ro-RO"/>
        </w:rPr>
        <w:t xml:space="preserve">, cu avizul scris al autorităţii contractante care se prezintă unităţii Trezoreriei Statului, cât şi de unitatea Trezoreriei Statului la solicitarea scrisă a autorităţii contractante în favoarea căreia este constituită garanţia </w:t>
      </w:r>
      <w:r w:rsidR="00E16968" w:rsidRPr="00F40E23">
        <w:rPr>
          <w:rFonts w:ascii="Arial" w:hAnsi="Arial" w:cs="Arial"/>
          <w:lang w:val="ro-RO"/>
        </w:rPr>
        <w:lastRenderedPageBreak/>
        <w:t xml:space="preserve">de bună execuţie. Contul de disponibil prevăzut mai sus este purtător de dobândă în favoarea </w:t>
      </w:r>
      <w:r w:rsidR="00E16968">
        <w:rPr>
          <w:rFonts w:ascii="Arial" w:hAnsi="Arial" w:cs="Arial"/>
          <w:lang w:val="ro-RO"/>
        </w:rPr>
        <w:t>prestatorului</w:t>
      </w:r>
      <w:r w:rsidR="00E16968" w:rsidRPr="00F40E23">
        <w:rPr>
          <w:rFonts w:ascii="Arial" w:hAnsi="Arial" w:cs="Arial"/>
          <w:lang w:val="ro-RO"/>
        </w:rPr>
        <w:t>.</w:t>
      </w:r>
    </w:p>
    <w:p w:rsidR="00BD5EDB" w:rsidRPr="00BD5EDB" w:rsidRDefault="00BD5EDB" w:rsidP="00BD5EDB">
      <w:pPr>
        <w:jc w:val="both"/>
        <w:rPr>
          <w:rFonts w:ascii="Arial" w:eastAsia="Calibri" w:hAnsi="Arial" w:cs="Arial"/>
          <w:lang w:val="ro-RO"/>
        </w:rPr>
      </w:pPr>
      <w:r w:rsidRPr="00BD5EDB">
        <w:rPr>
          <w:rFonts w:ascii="Arial" w:eastAsia="Calibri" w:hAnsi="Arial" w:cs="Arial"/>
          <w:lang w:val="ro-RO"/>
        </w:rPr>
        <w:t>Perioada de valabilitate a garan</w:t>
      </w:r>
      <w:r w:rsidRPr="00BD5EDB">
        <w:rPr>
          <w:rFonts w:eastAsia="Calibri" w:cs="Arial"/>
          <w:lang w:val="ro-RO"/>
        </w:rPr>
        <w:t>t</w:t>
      </w:r>
      <w:r w:rsidRPr="00BD5EDB">
        <w:rPr>
          <w:rFonts w:ascii="Arial" w:eastAsia="Calibri" w:hAnsi="Arial" w:cs="Arial"/>
          <w:lang w:val="ro-RO"/>
        </w:rPr>
        <w:t>iei de buna execu</w:t>
      </w:r>
      <w:r w:rsidRPr="00BD5EDB">
        <w:rPr>
          <w:rFonts w:eastAsia="Calibri" w:cs="Arial"/>
          <w:lang w:val="ro-RO"/>
        </w:rPr>
        <w:t>t</w:t>
      </w:r>
      <w:r w:rsidRPr="00BD5EDB">
        <w:rPr>
          <w:rFonts w:ascii="Arial" w:eastAsia="Calibri" w:hAnsi="Arial" w:cs="Arial"/>
          <w:lang w:val="ro-RO"/>
        </w:rPr>
        <w:t>ie a contractului va fi cel pu</w:t>
      </w:r>
      <w:r w:rsidRPr="00BD5EDB">
        <w:rPr>
          <w:rFonts w:eastAsia="Calibri" w:cs="Arial"/>
          <w:lang w:val="ro-RO"/>
        </w:rPr>
        <w:t>t</w:t>
      </w:r>
      <w:r w:rsidRPr="00BD5EDB">
        <w:rPr>
          <w:rFonts w:ascii="Arial" w:eastAsia="Calibri" w:hAnsi="Arial" w:cs="Arial"/>
          <w:lang w:val="ro-RO"/>
        </w:rPr>
        <w:t xml:space="preserve">in egala cu durata contractului. </w:t>
      </w:r>
    </w:p>
    <w:p w:rsidR="00BD5EDB" w:rsidRPr="00BD5EDB" w:rsidRDefault="00BD5EDB" w:rsidP="00BD5EDB">
      <w:pPr>
        <w:autoSpaceDE w:val="0"/>
        <w:autoSpaceDN w:val="0"/>
        <w:adjustRightInd w:val="0"/>
        <w:jc w:val="both"/>
        <w:rPr>
          <w:rFonts w:ascii="Arial" w:eastAsia="Calibri" w:hAnsi="Arial" w:cs="Arial"/>
          <w:lang w:val="ro-RO"/>
        </w:rPr>
      </w:pPr>
      <w:r w:rsidRPr="00BD5EDB">
        <w:rPr>
          <w:rFonts w:ascii="Arial" w:eastAsia="Calibri" w:hAnsi="Arial" w:cs="Arial"/>
          <w:lang w:val="ro-RO"/>
        </w:rPr>
        <w:t>Instrumentul de garantare prezentat in cazul unei asocieri de operatori economici ca dovada a constituirii garantiei de buna executie, trebuie sa fie emis in numele asocierii si sa cuprinda mentiunea expresa ca respectivul instrument de garantare acopera in mod solidar toti membrii asocierii cu nominalizarea acestora, emitentul instrumentului de garantare declarand ca va plati din garantia de buna executie sumele prevazute de dispozitiile legale aplicabile in cazul culpei oricaruia dintre membrii asocierii.</w:t>
      </w:r>
    </w:p>
    <w:p w:rsidR="00BD5EDB" w:rsidRPr="00BD5EDB" w:rsidRDefault="00BD5EDB" w:rsidP="00BD5EDB">
      <w:pPr>
        <w:keepNext/>
        <w:tabs>
          <w:tab w:val="num" w:pos="992"/>
        </w:tabs>
        <w:ind w:left="992" w:hanging="992"/>
        <w:jc w:val="both"/>
        <w:outlineLvl w:val="0"/>
        <w:rPr>
          <w:rFonts w:ascii="Arial" w:eastAsia="Calibri" w:hAnsi="Arial" w:cs="Arial"/>
          <w:b/>
          <w:bCs/>
          <w:lang w:val="ro-RO" w:eastAsia="en-GB"/>
        </w:rPr>
      </w:pPr>
      <w:bookmarkStart w:id="70" w:name="_Toc391714490"/>
      <w:r w:rsidRPr="00BD5EDB">
        <w:rPr>
          <w:rFonts w:ascii="Arial" w:eastAsia="Calibri" w:hAnsi="Arial" w:cs="Arial"/>
          <w:b/>
          <w:bCs/>
          <w:lang w:val="ro-RO" w:eastAsia="en-GB"/>
        </w:rPr>
        <w:t>11</w:t>
      </w:r>
      <w:r w:rsidRPr="00BD5EDB">
        <w:rPr>
          <w:rFonts w:ascii="Arial" w:eastAsia="Calibri" w:hAnsi="Arial" w:cs="Arial"/>
          <w:b/>
          <w:bCs/>
          <w:lang w:val="ro-RO" w:eastAsia="en-GB"/>
        </w:rPr>
        <w:tab/>
        <w:t>Asigurare de răspundere profesionala</w:t>
      </w:r>
      <w:bookmarkEnd w:id="70"/>
    </w:p>
    <w:p w:rsidR="00BD5EDB" w:rsidRPr="00BD5EDB" w:rsidRDefault="00BD5EDB" w:rsidP="00BD5EDB">
      <w:pPr>
        <w:jc w:val="both"/>
        <w:rPr>
          <w:rFonts w:ascii="Arial" w:eastAsia="Calibri" w:hAnsi="Arial" w:cs="Arial"/>
          <w:lang w:val="ro-RO"/>
        </w:rPr>
      </w:pPr>
      <w:r w:rsidRPr="00BD5EDB">
        <w:rPr>
          <w:rFonts w:ascii="Arial" w:eastAsia="Calibri" w:hAnsi="Arial" w:cs="Arial"/>
          <w:lang w:val="ro-RO"/>
        </w:rPr>
        <w:t>Asigurarea de răspundere profesionala este specificata in Anexa 4 la formularul de oferta (propunerea financiara) . O copie după poli</w:t>
      </w:r>
      <w:r w:rsidRPr="00BD5EDB">
        <w:rPr>
          <w:rFonts w:eastAsia="Calibri" w:cs="Arial"/>
          <w:lang w:val="ro-RO"/>
        </w:rPr>
        <w:t>t</w:t>
      </w:r>
      <w:r w:rsidRPr="00BD5EDB">
        <w:rPr>
          <w:rFonts w:ascii="Arial" w:eastAsia="Calibri" w:hAnsi="Arial" w:cs="Arial"/>
          <w:lang w:val="ro-RO"/>
        </w:rPr>
        <w:t>a se va prezenta Autoritatii Contractante in termen de maxim 30 de zile de la data semnarii contractului. Neprezentarea poli</w:t>
      </w:r>
      <w:r w:rsidRPr="00BD5EDB">
        <w:rPr>
          <w:rFonts w:eastAsia="Calibri" w:cs="Arial"/>
          <w:lang w:val="ro-RO"/>
        </w:rPr>
        <w:t>t</w:t>
      </w:r>
      <w:r w:rsidRPr="00BD5EDB">
        <w:rPr>
          <w:rFonts w:ascii="Arial" w:eastAsia="Calibri" w:hAnsi="Arial" w:cs="Arial"/>
          <w:lang w:val="ro-RO"/>
        </w:rPr>
        <w:t>ei atrage după sine suspendarea plă</w:t>
      </w:r>
      <w:r w:rsidRPr="00BD5EDB">
        <w:rPr>
          <w:rFonts w:eastAsia="Calibri" w:cs="Arial"/>
          <w:lang w:val="ro-RO"/>
        </w:rPr>
        <w:t>t</w:t>
      </w:r>
      <w:r w:rsidRPr="00BD5EDB">
        <w:rPr>
          <w:rFonts w:ascii="Arial" w:eastAsia="Calibri" w:hAnsi="Arial" w:cs="Arial"/>
          <w:lang w:val="ro-RO"/>
        </w:rPr>
        <w:t>ilor până la corectarea situa</w:t>
      </w:r>
      <w:r w:rsidRPr="00BD5EDB">
        <w:rPr>
          <w:rFonts w:eastAsia="Calibri" w:cs="Arial"/>
          <w:lang w:val="ro-RO"/>
        </w:rPr>
        <w:t>t</w:t>
      </w:r>
      <w:r w:rsidRPr="00BD5EDB">
        <w:rPr>
          <w:rFonts w:ascii="Arial" w:eastAsia="Calibri" w:hAnsi="Arial" w:cs="Arial"/>
          <w:lang w:val="ro-RO"/>
        </w:rPr>
        <w:t>iei.</w:t>
      </w:r>
    </w:p>
    <w:p w:rsidR="00BD5EDB" w:rsidRPr="00BD5EDB" w:rsidRDefault="00BD5EDB" w:rsidP="00BD5EDB">
      <w:pPr>
        <w:keepNext/>
        <w:tabs>
          <w:tab w:val="num" w:pos="992"/>
        </w:tabs>
        <w:ind w:left="992" w:hanging="992"/>
        <w:jc w:val="both"/>
        <w:outlineLvl w:val="0"/>
        <w:rPr>
          <w:rFonts w:ascii="Arial" w:eastAsia="Calibri" w:hAnsi="Arial" w:cs="Arial"/>
          <w:b/>
          <w:bCs/>
          <w:lang w:val="ro-RO" w:eastAsia="en-GB"/>
        </w:rPr>
      </w:pPr>
      <w:bookmarkStart w:id="71" w:name="_Toc192224050"/>
      <w:bookmarkStart w:id="72" w:name="_Toc192926825"/>
      <w:bookmarkStart w:id="73" w:name="_Toc192928373"/>
      <w:bookmarkStart w:id="74" w:name="_Toc193017784"/>
      <w:bookmarkStart w:id="75" w:name="_Toc193018205"/>
      <w:bookmarkStart w:id="76" w:name="_Toc193020443"/>
      <w:bookmarkStart w:id="77" w:name="_Toc193020732"/>
      <w:bookmarkStart w:id="78" w:name="_Toc391714491"/>
      <w:r w:rsidRPr="00BD5EDB">
        <w:rPr>
          <w:rFonts w:ascii="Arial" w:eastAsia="Calibri" w:hAnsi="Arial" w:cs="Arial"/>
          <w:b/>
          <w:bCs/>
          <w:lang w:val="ro-RO" w:eastAsia="en-GB"/>
        </w:rPr>
        <w:t>12</w:t>
      </w:r>
      <w:r w:rsidRPr="00BD5EDB">
        <w:rPr>
          <w:rFonts w:ascii="Arial" w:eastAsia="Calibri" w:hAnsi="Arial" w:cs="Arial"/>
          <w:b/>
          <w:bCs/>
          <w:lang w:val="ro-RO" w:eastAsia="en-GB"/>
        </w:rPr>
        <w:tab/>
        <w:t xml:space="preserve">Prevederi contractuale referitoare </w:t>
      </w:r>
      <w:smartTag w:uri="urn:schemas-microsoft-com:office:smarttags" w:element="country-region">
        <w:smartTagPr>
          <w:attr w:name="ProductID" w:val="la TVA"/>
        </w:smartTagPr>
        <w:smartTag w:uri="urn:schemas-microsoft-com:office:smarttags" w:element="metricconverter">
          <w:smartTagPr>
            <w:attr w:name="ProductID" w:val="la TVA"/>
          </w:smartTagPr>
          <w:r w:rsidRPr="00BD5EDB">
            <w:rPr>
              <w:rFonts w:ascii="Arial" w:eastAsia="Calibri" w:hAnsi="Arial" w:cs="Arial"/>
              <w:b/>
              <w:bCs/>
              <w:lang w:val="ro-RO" w:eastAsia="en-GB"/>
            </w:rPr>
            <w:t>la TVA</w:t>
          </w:r>
        </w:smartTag>
      </w:smartTag>
      <w:r w:rsidRPr="00BD5EDB">
        <w:rPr>
          <w:rFonts w:ascii="Arial" w:eastAsia="Calibri" w:hAnsi="Arial" w:cs="Arial"/>
          <w:b/>
          <w:bCs/>
          <w:lang w:val="ro-RO" w:eastAsia="en-GB"/>
        </w:rPr>
        <w:t>, taxe si obligaţii vamale</w:t>
      </w:r>
      <w:bookmarkEnd w:id="71"/>
      <w:bookmarkEnd w:id="72"/>
      <w:bookmarkEnd w:id="73"/>
      <w:bookmarkEnd w:id="74"/>
      <w:bookmarkEnd w:id="75"/>
      <w:bookmarkEnd w:id="76"/>
      <w:bookmarkEnd w:id="77"/>
      <w:bookmarkEnd w:id="78"/>
    </w:p>
    <w:p w:rsidR="00BD5EDB" w:rsidRPr="00BD5EDB" w:rsidRDefault="00BD5EDB" w:rsidP="00BD5EDB">
      <w:pPr>
        <w:jc w:val="both"/>
        <w:rPr>
          <w:rFonts w:ascii="Arial" w:eastAsia="Calibri" w:hAnsi="Arial" w:cs="Arial"/>
          <w:lang w:val="ro-RO"/>
        </w:rPr>
      </w:pPr>
      <w:r w:rsidRPr="00BD5EDB">
        <w:rPr>
          <w:rFonts w:ascii="Arial" w:eastAsia="Calibri" w:hAnsi="Arial" w:cs="Arial"/>
          <w:lang w:val="ro-RO"/>
        </w:rPr>
        <w:t>Contractul va fi subiectul obligaţiilor şi taxelor, inclusiv TVA, conform legii române în vigoare.</w:t>
      </w:r>
    </w:p>
    <w:p w:rsidR="00BD5EDB" w:rsidRPr="00BD5EDB" w:rsidRDefault="00BD5EDB" w:rsidP="00BD5EDB">
      <w:pPr>
        <w:rPr>
          <w:rFonts w:ascii="Arial" w:eastAsia="Calibri" w:hAnsi="Arial" w:cs="Arial"/>
          <w:lang w:val="ro-RO"/>
        </w:rPr>
      </w:pPr>
    </w:p>
    <w:p w:rsidR="00BD5EDB" w:rsidRPr="00BD5EDB" w:rsidRDefault="00BD5EDB" w:rsidP="00BD5EDB">
      <w:pPr>
        <w:jc w:val="both"/>
        <w:rPr>
          <w:rFonts w:ascii="Arial" w:eastAsia="Calibri" w:hAnsi="Arial" w:cs="Arial"/>
          <w:lang w:val="ro-RO"/>
        </w:rPr>
      </w:pPr>
      <w:r w:rsidRPr="00BD5EDB">
        <w:rPr>
          <w:rFonts w:ascii="Arial" w:eastAsia="Calibri" w:hAnsi="Arial" w:cs="Arial"/>
          <w:lang w:val="ro-RO"/>
        </w:rPr>
        <w:t xml:space="preserve">Acest Contract de Servicii a fost încheiat </w:t>
      </w:r>
      <w:smartTag w:uri="urn:schemas-microsoft-com:office:smarttags" w:element="metricconverter">
        <w:smartTagPr>
          <w:attr w:name="ProductID" w:val="la sediul Autorităţii Contractante"/>
        </w:smartTagPr>
        <w:r w:rsidRPr="00BD5EDB">
          <w:rPr>
            <w:rFonts w:ascii="Arial" w:eastAsia="Calibri" w:hAnsi="Arial" w:cs="Arial"/>
            <w:lang w:val="ro-RO"/>
          </w:rPr>
          <w:t>la sediul Autorităţii Contractante</w:t>
        </w:r>
      </w:smartTag>
      <w:r w:rsidRPr="00BD5EDB">
        <w:rPr>
          <w:rFonts w:ascii="Arial" w:eastAsia="Calibri" w:hAnsi="Arial" w:cs="Arial"/>
          <w:lang w:val="ro-RO"/>
        </w:rPr>
        <w:t xml:space="preserve">, în limba română, în </w:t>
      </w:r>
      <w:r w:rsidR="007B44FC">
        <w:rPr>
          <w:rFonts w:ascii="Arial" w:eastAsia="Calibri" w:hAnsi="Arial" w:cs="Arial"/>
          <w:lang w:val="ro-RO"/>
        </w:rPr>
        <w:t>4</w:t>
      </w:r>
      <w:r w:rsidRPr="00BD5EDB">
        <w:rPr>
          <w:rFonts w:ascii="Arial" w:eastAsia="Calibri" w:hAnsi="Arial" w:cs="Arial"/>
          <w:lang w:val="ro-RO"/>
        </w:rPr>
        <w:t xml:space="preserve"> exemplare originale .</w:t>
      </w:r>
    </w:p>
    <w:p w:rsidR="00BD5EDB" w:rsidRPr="00BD5EDB" w:rsidRDefault="00BD5EDB" w:rsidP="00BD5EDB">
      <w:pPr>
        <w:rPr>
          <w:rFonts w:ascii="Arial" w:eastAsia="Calibri" w:hAnsi="Arial" w:cs="Arial"/>
          <w:lang w:val="ro-RO" w:eastAsia="ro-RO"/>
        </w:rPr>
      </w:pPr>
    </w:p>
    <w:p w:rsidR="00BD5EDB" w:rsidRPr="00BD5EDB" w:rsidRDefault="00BD5EDB" w:rsidP="00BD5EDB">
      <w:pPr>
        <w:rPr>
          <w:rFonts w:ascii="Arial" w:eastAsia="Calibri" w:hAnsi="Arial" w:cs="Arial"/>
          <w:lang w:val="ro-RO" w:eastAsia="ro-RO"/>
        </w:rPr>
      </w:pPr>
      <w:r w:rsidRPr="00BD5EDB">
        <w:rPr>
          <w:rFonts w:ascii="Arial" w:eastAsia="Calibri" w:hAnsi="Arial" w:cs="Arial"/>
          <w:lang w:val="ro-RO" w:eastAsia="ro-RO"/>
        </w:rPr>
        <w:t>Semnat azi ......................</w:t>
      </w:r>
    </w:p>
    <w:p w:rsidR="00BD5EDB" w:rsidRPr="00BD5EDB" w:rsidRDefault="00BD5EDB" w:rsidP="00BD5EDB">
      <w:pPr>
        <w:rPr>
          <w:rFonts w:ascii="Arial" w:eastAsia="Calibri" w:hAnsi="Arial" w:cs="Arial"/>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754"/>
      </w:tblGrid>
      <w:tr w:rsidR="00F168FF" w:rsidRPr="003D2B30" w:rsidTr="00031CAA">
        <w:tc>
          <w:tcPr>
            <w:tcW w:w="4788" w:type="dxa"/>
          </w:tcPr>
          <w:p w:rsidR="00F168FF" w:rsidRPr="003D2B30" w:rsidRDefault="00F168FF" w:rsidP="00031CAA">
            <w:pPr>
              <w:pStyle w:val="DefaultText2"/>
              <w:jc w:val="both"/>
              <w:rPr>
                <w:rFonts w:ascii="Arial" w:hAnsi="Arial" w:cs="Arial"/>
                <w:noProof w:val="0"/>
                <w:szCs w:val="24"/>
                <w:lang w:val="ro-RO"/>
              </w:rPr>
            </w:pPr>
            <w:r w:rsidRPr="003D2B30">
              <w:rPr>
                <w:rFonts w:ascii="Arial" w:hAnsi="Arial" w:cs="Arial"/>
                <w:b/>
                <w:noProof w:val="0"/>
                <w:szCs w:val="24"/>
                <w:lang w:val="ro-RO"/>
              </w:rPr>
              <w:t>ACHIZITOR</w:t>
            </w:r>
          </w:p>
        </w:tc>
        <w:tc>
          <w:tcPr>
            <w:tcW w:w="4788" w:type="dxa"/>
          </w:tcPr>
          <w:p w:rsidR="00F168FF" w:rsidRPr="003D2B30" w:rsidRDefault="00AB5644" w:rsidP="00AB5644">
            <w:pPr>
              <w:pStyle w:val="DefaultText2"/>
              <w:jc w:val="both"/>
              <w:rPr>
                <w:rFonts w:ascii="Arial" w:hAnsi="Arial" w:cs="Arial"/>
                <w:noProof w:val="0"/>
                <w:szCs w:val="24"/>
                <w:lang w:val="ro-RO"/>
              </w:rPr>
            </w:pPr>
            <w:r>
              <w:rPr>
                <w:rFonts w:ascii="Arial" w:hAnsi="Arial" w:cs="Arial"/>
                <w:b/>
                <w:noProof w:val="0"/>
                <w:szCs w:val="24"/>
                <w:lang w:val="ro-RO"/>
              </w:rPr>
              <w:t>PRESTATOR</w:t>
            </w:r>
          </w:p>
        </w:tc>
      </w:tr>
      <w:tr w:rsidR="00F168FF" w:rsidRPr="003D2B30" w:rsidTr="00031CAA">
        <w:tc>
          <w:tcPr>
            <w:tcW w:w="4788" w:type="dxa"/>
          </w:tcPr>
          <w:p w:rsidR="009466D5" w:rsidRDefault="00F168FF" w:rsidP="00031CAA">
            <w:pPr>
              <w:pStyle w:val="DefaultText2"/>
              <w:jc w:val="both"/>
              <w:rPr>
                <w:rFonts w:ascii="Arial" w:hAnsi="Arial" w:cs="Arial"/>
                <w:b/>
                <w:noProof w:val="0"/>
                <w:szCs w:val="24"/>
                <w:lang w:val="ro-RO"/>
              </w:rPr>
            </w:pPr>
            <w:r w:rsidRPr="003D2B30">
              <w:rPr>
                <w:rFonts w:ascii="Arial" w:hAnsi="Arial" w:cs="Arial"/>
                <w:b/>
                <w:noProof w:val="0"/>
                <w:szCs w:val="24"/>
                <w:lang w:val="ro-RO"/>
              </w:rPr>
              <w:t>MUNICIPIUL ORADEA</w:t>
            </w:r>
          </w:p>
          <w:p w:rsidR="009466D5" w:rsidRDefault="009466D5" w:rsidP="009466D5">
            <w:pPr>
              <w:rPr>
                <w:lang w:val="ro-RO"/>
              </w:rPr>
            </w:pPr>
          </w:p>
          <w:p w:rsidR="009466D5" w:rsidRPr="003D2B30" w:rsidRDefault="009466D5" w:rsidP="009466D5">
            <w:pPr>
              <w:pStyle w:val="DefaultText"/>
              <w:rPr>
                <w:rFonts w:ascii="Arial" w:hAnsi="Arial" w:cs="Arial"/>
                <w:noProof w:val="0"/>
                <w:szCs w:val="24"/>
                <w:lang w:val="ro-RO"/>
              </w:rPr>
            </w:pPr>
            <w:r w:rsidRPr="003D2B30">
              <w:rPr>
                <w:rFonts w:ascii="Arial" w:hAnsi="Arial" w:cs="Arial"/>
                <w:noProof w:val="0"/>
                <w:szCs w:val="24"/>
                <w:lang w:val="ro-RO"/>
              </w:rPr>
              <w:t>Primar</w:t>
            </w:r>
          </w:p>
          <w:p w:rsidR="009466D5" w:rsidRPr="003D2B30" w:rsidRDefault="009466D5" w:rsidP="009466D5">
            <w:pPr>
              <w:pStyle w:val="DefaultText"/>
              <w:rPr>
                <w:rFonts w:ascii="Arial" w:hAnsi="Arial" w:cs="Arial"/>
                <w:noProof w:val="0"/>
                <w:szCs w:val="24"/>
                <w:lang w:val="ro-RO"/>
              </w:rPr>
            </w:pPr>
            <w:r w:rsidRPr="003D2B30">
              <w:rPr>
                <w:rFonts w:ascii="Arial" w:hAnsi="Arial" w:cs="Arial"/>
                <w:noProof w:val="0"/>
                <w:szCs w:val="24"/>
                <w:lang w:val="ro-RO"/>
              </w:rPr>
              <w:t>Ilie Bolojan</w:t>
            </w:r>
          </w:p>
          <w:p w:rsidR="00F168FF" w:rsidRPr="009466D5" w:rsidRDefault="00F168FF" w:rsidP="009466D5">
            <w:pPr>
              <w:rPr>
                <w:lang w:val="ro-RO"/>
              </w:rPr>
            </w:pPr>
          </w:p>
        </w:tc>
        <w:tc>
          <w:tcPr>
            <w:tcW w:w="4788" w:type="dxa"/>
          </w:tcPr>
          <w:p w:rsidR="00AB5644" w:rsidRPr="00BD5EDB" w:rsidRDefault="00AB5644" w:rsidP="00AB5644">
            <w:pPr>
              <w:rPr>
                <w:rFonts w:ascii="Arial" w:eastAsia="Calibri" w:hAnsi="Arial" w:cs="Arial"/>
                <w:b/>
                <w:lang w:val="ro-RO"/>
              </w:rPr>
            </w:pPr>
            <w:r w:rsidRPr="00BD5EDB">
              <w:rPr>
                <w:rFonts w:ascii="Arial" w:eastAsia="Calibri" w:hAnsi="Arial" w:cs="Arial"/>
                <w:b/>
                <w:lang w:val="ro-RO"/>
              </w:rPr>
              <w:t xml:space="preserve">ASOCIEREA </w:t>
            </w:r>
          </w:p>
          <w:p w:rsidR="00F168FF" w:rsidRPr="00A20FF3" w:rsidRDefault="00AB5644" w:rsidP="00AB5644">
            <w:pPr>
              <w:pStyle w:val="DefaultText2"/>
              <w:jc w:val="both"/>
              <w:rPr>
                <w:rFonts w:ascii="Arial" w:hAnsi="Arial" w:cs="Arial"/>
                <w:noProof w:val="0"/>
                <w:szCs w:val="24"/>
                <w:lang w:val="ro-RO"/>
              </w:rPr>
            </w:pPr>
            <w:r w:rsidRPr="00A20FF3">
              <w:rPr>
                <w:rFonts w:ascii="Arial" w:eastAsia="Calibri" w:hAnsi="Arial" w:cs="Arial"/>
                <w:szCs w:val="24"/>
                <w:lang w:val="ro-RO"/>
              </w:rPr>
              <w:t xml:space="preserve">SC HILL INTERNATIONAL NV </w:t>
            </w:r>
            <w:r w:rsidR="00B07A4B" w:rsidRPr="00A20FF3">
              <w:rPr>
                <w:rFonts w:ascii="Arial" w:eastAsia="Calibri" w:hAnsi="Arial" w:cs="Arial"/>
                <w:lang w:val="ro-RO"/>
              </w:rPr>
              <w:t xml:space="preserve">, </w:t>
            </w:r>
            <w:r w:rsidR="00B07A4B" w:rsidRPr="00A20FF3">
              <w:rPr>
                <w:rFonts w:ascii="Arial" w:hAnsi="Arial" w:cs="Arial"/>
                <w:szCs w:val="24"/>
              </w:rPr>
              <w:t>HILL INTERNATIONAL (BUCHAREST) SRL, SC PROIECT CONSULTING SRL –reprezentata la incheierea prezentului contract de lider asociere ……………………prin</w:t>
            </w:r>
          </w:p>
        </w:tc>
      </w:tr>
      <w:tr w:rsidR="00F168FF" w:rsidRPr="003D2B30" w:rsidTr="00031CAA">
        <w:tc>
          <w:tcPr>
            <w:tcW w:w="4788" w:type="dxa"/>
          </w:tcPr>
          <w:p w:rsidR="00F168FF" w:rsidRPr="003D2B30" w:rsidRDefault="00F168FF" w:rsidP="00031CAA">
            <w:pPr>
              <w:pStyle w:val="DefaultText"/>
              <w:rPr>
                <w:rFonts w:ascii="Arial" w:hAnsi="Arial" w:cs="Arial"/>
                <w:noProof w:val="0"/>
                <w:szCs w:val="24"/>
                <w:lang w:val="ro-RO"/>
              </w:rPr>
            </w:pPr>
          </w:p>
          <w:p w:rsidR="00F168FF" w:rsidRPr="003D2B30" w:rsidRDefault="00F168FF" w:rsidP="00031CAA">
            <w:pPr>
              <w:pStyle w:val="DefaultText"/>
              <w:rPr>
                <w:rFonts w:ascii="Arial" w:hAnsi="Arial" w:cs="Arial"/>
                <w:noProof w:val="0"/>
                <w:szCs w:val="24"/>
                <w:lang w:val="ro-RO"/>
              </w:rPr>
            </w:pPr>
            <w:r w:rsidRPr="003D2B30">
              <w:rPr>
                <w:rFonts w:ascii="Arial" w:hAnsi="Arial" w:cs="Arial"/>
                <w:noProof w:val="0"/>
                <w:szCs w:val="24"/>
                <w:lang w:val="ro-RO"/>
              </w:rPr>
              <w:t>Director Directia Economica</w:t>
            </w:r>
          </w:p>
          <w:p w:rsidR="00F168FF" w:rsidRPr="003D2B30" w:rsidRDefault="00F168FF" w:rsidP="00031CAA">
            <w:pPr>
              <w:pStyle w:val="DefaultText"/>
              <w:rPr>
                <w:rFonts w:ascii="Arial" w:hAnsi="Arial" w:cs="Arial"/>
                <w:noProof w:val="0"/>
                <w:szCs w:val="24"/>
                <w:lang w:val="ro-RO"/>
              </w:rPr>
            </w:pPr>
            <w:r w:rsidRPr="003D2B30">
              <w:rPr>
                <w:rFonts w:ascii="Arial" w:hAnsi="Arial" w:cs="Arial"/>
                <w:noProof w:val="0"/>
                <w:szCs w:val="24"/>
                <w:lang w:val="ro-RO"/>
              </w:rPr>
              <w:t>Vizat control financiar preventiv</w:t>
            </w:r>
          </w:p>
          <w:p w:rsidR="00F168FF" w:rsidRPr="003D2B30" w:rsidRDefault="00F168FF" w:rsidP="00031CAA">
            <w:pPr>
              <w:pStyle w:val="DefaultText"/>
              <w:rPr>
                <w:rFonts w:ascii="Arial" w:hAnsi="Arial" w:cs="Arial"/>
                <w:noProof w:val="0"/>
                <w:szCs w:val="24"/>
                <w:lang w:val="ro-RO"/>
              </w:rPr>
            </w:pPr>
            <w:r w:rsidRPr="003D2B30">
              <w:rPr>
                <w:rFonts w:ascii="Arial" w:hAnsi="Arial" w:cs="Arial"/>
                <w:noProof w:val="0"/>
                <w:szCs w:val="24"/>
                <w:lang w:val="ro-RO"/>
              </w:rPr>
              <w:t>Nadia Has</w:t>
            </w:r>
          </w:p>
          <w:p w:rsidR="00F168FF" w:rsidRDefault="00F168FF" w:rsidP="00031CAA">
            <w:pPr>
              <w:pStyle w:val="DefaultText"/>
              <w:rPr>
                <w:rFonts w:ascii="Arial" w:hAnsi="Arial" w:cs="Arial"/>
                <w:noProof w:val="0"/>
                <w:szCs w:val="24"/>
                <w:lang w:val="ro-RO"/>
              </w:rPr>
            </w:pPr>
          </w:p>
          <w:p w:rsidR="00F168FF" w:rsidRPr="003D2B30" w:rsidRDefault="00F168FF" w:rsidP="00031CAA">
            <w:pPr>
              <w:pStyle w:val="DefaultText"/>
              <w:rPr>
                <w:rFonts w:ascii="Arial" w:hAnsi="Arial" w:cs="Arial"/>
                <w:noProof w:val="0"/>
                <w:szCs w:val="24"/>
                <w:lang w:val="ro-RO"/>
              </w:rPr>
            </w:pPr>
          </w:p>
          <w:p w:rsidR="00F168FF" w:rsidRPr="003D2B30" w:rsidRDefault="00F168FF" w:rsidP="00031CAA">
            <w:pPr>
              <w:pStyle w:val="DefaultText"/>
              <w:rPr>
                <w:rFonts w:ascii="Arial" w:hAnsi="Arial" w:cs="Arial"/>
                <w:noProof w:val="0"/>
                <w:szCs w:val="24"/>
                <w:lang w:val="ro-RO"/>
              </w:rPr>
            </w:pPr>
            <w:r w:rsidRPr="003D2B30">
              <w:rPr>
                <w:rFonts w:ascii="Arial" w:hAnsi="Arial" w:cs="Arial"/>
                <w:noProof w:val="0"/>
                <w:szCs w:val="24"/>
                <w:lang w:val="ro-RO"/>
              </w:rPr>
              <w:t>Director Directia Juridica</w:t>
            </w:r>
          </w:p>
          <w:p w:rsidR="00F168FF" w:rsidRPr="003D2B30" w:rsidRDefault="00F168FF" w:rsidP="00031CAA">
            <w:pPr>
              <w:pStyle w:val="DefaultText"/>
              <w:rPr>
                <w:rFonts w:ascii="Arial" w:hAnsi="Arial" w:cs="Arial"/>
                <w:noProof w:val="0"/>
                <w:szCs w:val="24"/>
                <w:lang w:val="ro-RO"/>
              </w:rPr>
            </w:pPr>
            <w:r w:rsidRPr="003D2B30">
              <w:rPr>
                <w:rFonts w:ascii="Arial" w:hAnsi="Arial" w:cs="Arial"/>
                <w:noProof w:val="0"/>
                <w:szCs w:val="24"/>
                <w:lang w:val="ro-RO"/>
              </w:rPr>
              <w:t>Eugenia Borbei</w:t>
            </w:r>
          </w:p>
          <w:p w:rsidR="00F168FF" w:rsidRPr="003D2B30" w:rsidRDefault="00F168FF" w:rsidP="00031CAA">
            <w:pPr>
              <w:pStyle w:val="DefaultText"/>
              <w:rPr>
                <w:rFonts w:ascii="Arial" w:hAnsi="Arial" w:cs="Arial"/>
                <w:noProof w:val="0"/>
                <w:szCs w:val="24"/>
                <w:lang w:val="ro-RO"/>
              </w:rPr>
            </w:pPr>
          </w:p>
          <w:p w:rsidR="00F168FF" w:rsidRPr="003D2B30" w:rsidRDefault="00F168FF" w:rsidP="00031CAA">
            <w:pPr>
              <w:pStyle w:val="DefaultText"/>
              <w:rPr>
                <w:rFonts w:ascii="Arial" w:hAnsi="Arial" w:cs="Arial"/>
                <w:noProof w:val="0"/>
                <w:szCs w:val="24"/>
                <w:lang w:val="ro-RO"/>
              </w:rPr>
            </w:pPr>
          </w:p>
          <w:p w:rsidR="00F168FF" w:rsidRPr="003D2B30" w:rsidRDefault="00F168FF" w:rsidP="00031CAA">
            <w:pPr>
              <w:pStyle w:val="DefaultText"/>
              <w:rPr>
                <w:rFonts w:ascii="Arial" w:hAnsi="Arial" w:cs="Arial"/>
                <w:noProof w:val="0"/>
                <w:szCs w:val="24"/>
                <w:lang w:val="ro-RO"/>
              </w:rPr>
            </w:pPr>
            <w:r w:rsidRPr="003D2B30">
              <w:rPr>
                <w:rFonts w:ascii="Arial" w:hAnsi="Arial" w:cs="Arial"/>
                <w:noProof w:val="0"/>
                <w:szCs w:val="24"/>
                <w:lang w:val="ro-RO"/>
              </w:rPr>
              <w:t>Director D.M.P.F.I.</w:t>
            </w:r>
          </w:p>
          <w:p w:rsidR="00F168FF" w:rsidRPr="003D2B30" w:rsidRDefault="00F168FF" w:rsidP="00031CAA">
            <w:pPr>
              <w:pStyle w:val="DefaultText"/>
              <w:rPr>
                <w:rFonts w:ascii="Arial" w:hAnsi="Arial" w:cs="Arial"/>
                <w:noProof w:val="0"/>
                <w:szCs w:val="24"/>
                <w:lang w:val="ro-RO"/>
              </w:rPr>
            </w:pPr>
            <w:r w:rsidRPr="003D2B30">
              <w:rPr>
                <w:rFonts w:ascii="Arial" w:hAnsi="Arial" w:cs="Arial"/>
                <w:noProof w:val="0"/>
                <w:szCs w:val="24"/>
                <w:lang w:val="ro-RO"/>
              </w:rPr>
              <w:t>Marius Mos</w:t>
            </w:r>
          </w:p>
          <w:p w:rsidR="00F168FF" w:rsidRDefault="00F168FF" w:rsidP="00031CAA">
            <w:pPr>
              <w:pStyle w:val="DefaultText"/>
              <w:rPr>
                <w:rFonts w:ascii="Arial" w:hAnsi="Arial" w:cs="Arial"/>
                <w:noProof w:val="0"/>
                <w:szCs w:val="24"/>
                <w:lang w:val="ro-RO"/>
              </w:rPr>
            </w:pPr>
          </w:p>
          <w:p w:rsidR="00F168FF" w:rsidRPr="003D2B30" w:rsidRDefault="00F168FF" w:rsidP="00031CAA">
            <w:pPr>
              <w:pStyle w:val="DefaultText"/>
              <w:rPr>
                <w:rFonts w:ascii="Arial" w:hAnsi="Arial" w:cs="Arial"/>
                <w:noProof w:val="0"/>
                <w:szCs w:val="24"/>
                <w:lang w:val="ro-RO"/>
              </w:rPr>
            </w:pPr>
          </w:p>
          <w:p w:rsidR="00F168FF" w:rsidRPr="003D2B30" w:rsidRDefault="00F168FF" w:rsidP="00031CAA">
            <w:pPr>
              <w:pStyle w:val="DefaultText"/>
              <w:rPr>
                <w:rFonts w:ascii="Arial" w:hAnsi="Arial" w:cs="Arial"/>
                <w:noProof w:val="0"/>
                <w:szCs w:val="24"/>
                <w:lang w:val="ro-RO"/>
              </w:rPr>
            </w:pPr>
            <w:r w:rsidRPr="003D2B30">
              <w:rPr>
                <w:rFonts w:ascii="Arial" w:hAnsi="Arial" w:cs="Arial"/>
                <w:noProof w:val="0"/>
                <w:szCs w:val="24"/>
                <w:lang w:val="ro-RO"/>
              </w:rPr>
              <w:t>Sef Serviciul Achizitii Publice</w:t>
            </w:r>
          </w:p>
          <w:p w:rsidR="00F168FF" w:rsidRPr="003D2B30" w:rsidRDefault="00F168FF" w:rsidP="00031CAA">
            <w:pPr>
              <w:pStyle w:val="DefaultText"/>
              <w:rPr>
                <w:rFonts w:ascii="Arial" w:hAnsi="Arial" w:cs="Arial"/>
                <w:noProof w:val="0"/>
                <w:szCs w:val="24"/>
                <w:lang w:val="ro-RO"/>
              </w:rPr>
            </w:pPr>
            <w:r w:rsidRPr="003D2B30">
              <w:rPr>
                <w:rFonts w:ascii="Arial" w:hAnsi="Arial" w:cs="Arial"/>
                <w:noProof w:val="0"/>
                <w:szCs w:val="24"/>
                <w:lang w:val="ro-RO"/>
              </w:rPr>
              <w:t>Manuela Maghiar</w:t>
            </w:r>
          </w:p>
        </w:tc>
        <w:tc>
          <w:tcPr>
            <w:tcW w:w="4788" w:type="dxa"/>
          </w:tcPr>
          <w:p w:rsidR="00F168FF" w:rsidRPr="003D2B30" w:rsidRDefault="00F168FF" w:rsidP="00031CAA">
            <w:pPr>
              <w:pStyle w:val="DefaultText"/>
              <w:rPr>
                <w:rFonts w:ascii="Arial" w:hAnsi="Arial" w:cs="Arial"/>
                <w:b/>
                <w:bCs/>
                <w:kern w:val="28"/>
                <w:szCs w:val="24"/>
                <w:lang w:val="ro-RO"/>
              </w:rPr>
            </w:pPr>
            <w:r w:rsidRPr="003D2B30">
              <w:rPr>
                <w:rFonts w:ascii="Arial" w:hAnsi="Arial" w:cs="Arial"/>
                <w:b/>
                <w:bCs/>
                <w:kern w:val="28"/>
                <w:szCs w:val="24"/>
                <w:lang w:val="ro-RO"/>
              </w:rPr>
              <w:t>Nume si prenume reprezentant legal______________</w:t>
            </w:r>
            <w:r w:rsidR="003E2563">
              <w:rPr>
                <w:rFonts w:ascii="Arial" w:hAnsi="Arial" w:cs="Arial"/>
                <w:b/>
                <w:bCs/>
                <w:kern w:val="28"/>
                <w:szCs w:val="24"/>
                <w:lang w:val="ro-RO"/>
              </w:rPr>
              <w:t>_____________</w:t>
            </w:r>
          </w:p>
          <w:p w:rsidR="00F168FF" w:rsidRPr="003D2B30" w:rsidRDefault="00F168FF" w:rsidP="00031CAA">
            <w:pPr>
              <w:pStyle w:val="DefaultText"/>
              <w:rPr>
                <w:rFonts w:ascii="Arial" w:hAnsi="Arial" w:cs="Arial"/>
                <w:bCs/>
                <w:kern w:val="28"/>
                <w:szCs w:val="24"/>
                <w:lang w:val="pt-BR"/>
              </w:rPr>
            </w:pPr>
            <w:r w:rsidRPr="003D2B30">
              <w:rPr>
                <w:rFonts w:ascii="Arial" w:hAnsi="Arial" w:cs="Arial"/>
                <w:b/>
                <w:bCs/>
                <w:kern w:val="28"/>
                <w:szCs w:val="24"/>
                <w:lang w:val="ro-RO"/>
              </w:rPr>
              <w:t>Nr Act imputernicire _________________________</w:t>
            </w:r>
          </w:p>
          <w:p w:rsidR="00F168FF" w:rsidRPr="003D2B30" w:rsidRDefault="00F168FF" w:rsidP="00031CAA">
            <w:pPr>
              <w:pStyle w:val="DefaultText2"/>
              <w:jc w:val="both"/>
              <w:rPr>
                <w:rFonts w:ascii="Arial" w:hAnsi="Arial" w:cs="Arial"/>
                <w:noProof w:val="0"/>
                <w:szCs w:val="24"/>
                <w:lang w:val="ro-RO"/>
              </w:rPr>
            </w:pPr>
          </w:p>
        </w:tc>
      </w:tr>
    </w:tbl>
    <w:p w:rsidR="00031617" w:rsidRPr="000668E3" w:rsidRDefault="00031617" w:rsidP="003710AA">
      <w:pPr>
        <w:pStyle w:val="ListParagraph"/>
        <w:jc w:val="both"/>
        <w:rPr>
          <w:rFonts w:ascii="Arial" w:hAnsi="Arial" w:cs="Arial"/>
          <w:lang w:val="fr-FR"/>
        </w:rPr>
      </w:pPr>
    </w:p>
    <w:sectPr w:rsidR="00031617" w:rsidRPr="000668E3"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72A" w:rsidRDefault="0074572A">
      <w:r>
        <w:separator/>
      </w:r>
    </w:p>
  </w:endnote>
  <w:endnote w:type="continuationSeparator" w:id="0">
    <w:p w:rsidR="0074572A" w:rsidRDefault="00745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72A" w:rsidRDefault="0074572A">
      <w:r>
        <w:separator/>
      </w:r>
    </w:p>
  </w:footnote>
  <w:footnote w:type="continuationSeparator" w:id="0">
    <w:p w:rsidR="0074572A" w:rsidRDefault="007457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5299D"/>
    <w:multiLevelType w:val="hybridMultilevel"/>
    <w:tmpl w:val="7856ED8C"/>
    <w:lvl w:ilvl="0" w:tplc="CC2A0F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7FF2A71"/>
    <w:multiLevelType w:val="hybridMultilevel"/>
    <w:tmpl w:val="F3D24FFE"/>
    <w:lvl w:ilvl="0" w:tplc="87D21390">
      <w:start w:val="1"/>
      <w:numFmt w:val="decimal"/>
      <w:lvlText w:val="%1."/>
      <w:lvlJc w:val="left"/>
      <w:pPr>
        <w:ind w:left="720" w:hanging="360"/>
      </w:pPr>
      <w:rPr>
        <w:rFonts w:ascii="Arial" w:hAnsi="Arial" w:cs="Arial"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ED3E4D"/>
    <w:multiLevelType w:val="hybridMultilevel"/>
    <w:tmpl w:val="8124B05E"/>
    <w:lvl w:ilvl="0" w:tplc="0DC81AC0">
      <w:start w:val="1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E0C21BD"/>
    <w:multiLevelType w:val="multilevel"/>
    <w:tmpl w:val="3A4862F0"/>
    <w:lvl w:ilvl="0">
      <w:start w:val="6"/>
      <w:numFmt w:val="decimal"/>
      <w:lvlText w:val="Articolul %1"/>
      <w:lvlJc w:val="left"/>
      <w:pPr>
        <w:tabs>
          <w:tab w:val="num" w:pos="1532"/>
        </w:tabs>
        <w:ind w:left="1532" w:hanging="992"/>
      </w:pPr>
      <w:rPr>
        <w:rFonts w:ascii="Times New Roman" w:hAnsi="Times New Roman" w:hint="default"/>
        <w:b/>
        <w:i w:val="0"/>
        <w:sz w:val="24"/>
      </w:rPr>
    </w:lvl>
    <w:lvl w:ilvl="1">
      <w:start w:val="1"/>
      <w:numFmt w:val="decimal"/>
      <w:lvlText w:val="%1.%2"/>
      <w:lvlJc w:val="left"/>
      <w:pPr>
        <w:tabs>
          <w:tab w:val="num" w:pos="567"/>
        </w:tabs>
        <w:ind w:left="567" w:hanging="567"/>
      </w:pPr>
      <w:rPr>
        <w:rFonts w:ascii="Times New Roman" w:hAnsi="Times New Roman" w:cs="Times New Roman" w:hint="default"/>
        <w:b w:val="0"/>
        <w:bCs w:val="0"/>
        <w:i w:val="0"/>
        <w:iCs w:val="0"/>
        <w:caps w:val="0"/>
        <w:smallCaps w:val="0"/>
        <w:strike w:val="0"/>
        <w:dstrike w:val="0"/>
        <w:outline w:val="0"/>
        <w:shadow w:val="0"/>
        <w:emboss w:val="0"/>
        <w:imprint w:val="0"/>
        <w:color w:val="auto"/>
        <w:spacing w:val="0"/>
        <w:w w:val="100"/>
        <w:kern w:val="0"/>
        <w:position w:val="0"/>
        <w:sz w:val="20"/>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55636F31"/>
    <w:multiLevelType w:val="hybridMultilevel"/>
    <w:tmpl w:val="0DF60508"/>
    <w:lvl w:ilvl="0" w:tplc="2FB6A2C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1D14B7F"/>
    <w:multiLevelType w:val="hybridMultilevel"/>
    <w:tmpl w:val="38C42536"/>
    <w:lvl w:ilvl="0" w:tplc="0000000F">
      <w:start w:val="1"/>
      <w:numFmt w:val="bullet"/>
      <w:lvlText w:val=""/>
      <w:lvlJc w:val="left"/>
      <w:pPr>
        <w:ind w:left="1792" w:hanging="360"/>
      </w:pPr>
      <w:rPr>
        <w:rFonts w:ascii="Symbol" w:hAnsi="Symbol" w:cs="Symbol"/>
      </w:rPr>
    </w:lvl>
    <w:lvl w:ilvl="1" w:tplc="04090003">
      <w:start w:val="1"/>
      <w:numFmt w:val="bullet"/>
      <w:lvlText w:val="o"/>
      <w:lvlJc w:val="left"/>
      <w:pPr>
        <w:ind w:left="2512" w:hanging="360"/>
      </w:pPr>
      <w:rPr>
        <w:rFonts w:ascii="Courier New" w:hAnsi="Courier New" w:cs="Courier New" w:hint="default"/>
      </w:rPr>
    </w:lvl>
    <w:lvl w:ilvl="2" w:tplc="04090005">
      <w:start w:val="1"/>
      <w:numFmt w:val="bullet"/>
      <w:lvlText w:val=""/>
      <w:lvlJc w:val="left"/>
      <w:pPr>
        <w:ind w:left="3232" w:hanging="360"/>
      </w:pPr>
      <w:rPr>
        <w:rFonts w:ascii="Wingdings" w:hAnsi="Wingdings" w:cs="Wingdings" w:hint="default"/>
      </w:rPr>
    </w:lvl>
    <w:lvl w:ilvl="3" w:tplc="04090001">
      <w:start w:val="1"/>
      <w:numFmt w:val="bullet"/>
      <w:lvlText w:val=""/>
      <w:lvlJc w:val="left"/>
      <w:pPr>
        <w:ind w:left="3952" w:hanging="360"/>
      </w:pPr>
      <w:rPr>
        <w:rFonts w:ascii="Symbol" w:hAnsi="Symbol" w:cs="Symbol" w:hint="default"/>
      </w:rPr>
    </w:lvl>
    <w:lvl w:ilvl="4" w:tplc="04090003">
      <w:start w:val="1"/>
      <w:numFmt w:val="bullet"/>
      <w:lvlText w:val="o"/>
      <w:lvlJc w:val="left"/>
      <w:pPr>
        <w:ind w:left="4672" w:hanging="360"/>
      </w:pPr>
      <w:rPr>
        <w:rFonts w:ascii="Courier New" w:hAnsi="Courier New" w:cs="Courier New" w:hint="default"/>
      </w:rPr>
    </w:lvl>
    <w:lvl w:ilvl="5" w:tplc="04090005">
      <w:start w:val="1"/>
      <w:numFmt w:val="bullet"/>
      <w:lvlText w:val=""/>
      <w:lvlJc w:val="left"/>
      <w:pPr>
        <w:ind w:left="5392" w:hanging="360"/>
      </w:pPr>
      <w:rPr>
        <w:rFonts w:ascii="Wingdings" w:hAnsi="Wingdings" w:cs="Wingdings" w:hint="default"/>
      </w:rPr>
    </w:lvl>
    <w:lvl w:ilvl="6" w:tplc="04090001">
      <w:start w:val="1"/>
      <w:numFmt w:val="bullet"/>
      <w:lvlText w:val=""/>
      <w:lvlJc w:val="left"/>
      <w:pPr>
        <w:ind w:left="6112" w:hanging="360"/>
      </w:pPr>
      <w:rPr>
        <w:rFonts w:ascii="Symbol" w:hAnsi="Symbol" w:cs="Symbol" w:hint="default"/>
      </w:rPr>
    </w:lvl>
    <w:lvl w:ilvl="7" w:tplc="04090003">
      <w:start w:val="1"/>
      <w:numFmt w:val="bullet"/>
      <w:lvlText w:val="o"/>
      <w:lvlJc w:val="left"/>
      <w:pPr>
        <w:ind w:left="6832" w:hanging="360"/>
      </w:pPr>
      <w:rPr>
        <w:rFonts w:ascii="Courier New" w:hAnsi="Courier New" w:cs="Courier New" w:hint="default"/>
      </w:rPr>
    </w:lvl>
    <w:lvl w:ilvl="8" w:tplc="04090005">
      <w:start w:val="1"/>
      <w:numFmt w:val="bullet"/>
      <w:lvlText w:val=""/>
      <w:lvlJc w:val="left"/>
      <w:pPr>
        <w:ind w:left="7552" w:hanging="360"/>
      </w:pPr>
      <w:rPr>
        <w:rFonts w:ascii="Wingdings" w:hAnsi="Wingdings" w:cs="Wingdings" w:hint="default"/>
      </w:rPr>
    </w:lvl>
  </w:abstractNum>
  <w:abstractNum w:abstractNumId="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
  </w:num>
  <w:num w:numId="2">
    <w:abstractNumId w:val="2"/>
  </w:num>
  <w:num w:numId="3">
    <w:abstractNumId w:val="0"/>
  </w:num>
  <w:num w:numId="4">
    <w:abstractNumId w:val="5"/>
  </w:num>
  <w:num w:numId="5">
    <w:abstractNumId w:val="3"/>
  </w:num>
  <w:num w:numId="6">
    <w:abstractNumId w:val="4"/>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9D5"/>
    <w:rsid w:val="000063CE"/>
    <w:rsid w:val="000128BC"/>
    <w:rsid w:val="00012D55"/>
    <w:rsid w:val="000167D2"/>
    <w:rsid w:val="00023BF1"/>
    <w:rsid w:val="00031617"/>
    <w:rsid w:val="00033756"/>
    <w:rsid w:val="000375F0"/>
    <w:rsid w:val="00041CA2"/>
    <w:rsid w:val="00047057"/>
    <w:rsid w:val="000519C3"/>
    <w:rsid w:val="00060257"/>
    <w:rsid w:val="000668E3"/>
    <w:rsid w:val="00067B74"/>
    <w:rsid w:val="00067D7C"/>
    <w:rsid w:val="00076453"/>
    <w:rsid w:val="00080260"/>
    <w:rsid w:val="000951C7"/>
    <w:rsid w:val="000A20B3"/>
    <w:rsid w:val="000A7739"/>
    <w:rsid w:val="000B43F3"/>
    <w:rsid w:val="000B7760"/>
    <w:rsid w:val="000C5893"/>
    <w:rsid w:val="000D66E7"/>
    <w:rsid w:val="000F0C83"/>
    <w:rsid w:val="000F2679"/>
    <w:rsid w:val="00102B90"/>
    <w:rsid w:val="00103FC7"/>
    <w:rsid w:val="001102B9"/>
    <w:rsid w:val="00117607"/>
    <w:rsid w:val="00120754"/>
    <w:rsid w:val="00126025"/>
    <w:rsid w:val="00132E9B"/>
    <w:rsid w:val="00136A1E"/>
    <w:rsid w:val="00163749"/>
    <w:rsid w:val="001700B1"/>
    <w:rsid w:val="00177F1B"/>
    <w:rsid w:val="00193ED9"/>
    <w:rsid w:val="001A1305"/>
    <w:rsid w:val="001A317D"/>
    <w:rsid w:val="001A54F1"/>
    <w:rsid w:val="001B30E4"/>
    <w:rsid w:val="001B4F9E"/>
    <w:rsid w:val="001C69EA"/>
    <w:rsid w:val="001D0E81"/>
    <w:rsid w:val="001D3498"/>
    <w:rsid w:val="001D48C7"/>
    <w:rsid w:val="001E091F"/>
    <w:rsid w:val="001F22B2"/>
    <w:rsid w:val="001F5822"/>
    <w:rsid w:val="00201C61"/>
    <w:rsid w:val="00203AF1"/>
    <w:rsid w:val="00207351"/>
    <w:rsid w:val="00222880"/>
    <w:rsid w:val="002240F6"/>
    <w:rsid w:val="002256D8"/>
    <w:rsid w:val="00234201"/>
    <w:rsid w:val="00256A39"/>
    <w:rsid w:val="00261C89"/>
    <w:rsid w:val="00262E46"/>
    <w:rsid w:val="0026305B"/>
    <w:rsid w:val="00267EDC"/>
    <w:rsid w:val="00277143"/>
    <w:rsid w:val="0028225F"/>
    <w:rsid w:val="0028570B"/>
    <w:rsid w:val="00293F74"/>
    <w:rsid w:val="00294BBA"/>
    <w:rsid w:val="002957D1"/>
    <w:rsid w:val="002A6585"/>
    <w:rsid w:val="002B1B20"/>
    <w:rsid w:val="002C38E8"/>
    <w:rsid w:val="002E2698"/>
    <w:rsid w:val="002F199C"/>
    <w:rsid w:val="002F6D9A"/>
    <w:rsid w:val="002F7CE8"/>
    <w:rsid w:val="00314502"/>
    <w:rsid w:val="003234D8"/>
    <w:rsid w:val="00326D2A"/>
    <w:rsid w:val="00330ED8"/>
    <w:rsid w:val="00342512"/>
    <w:rsid w:val="00350740"/>
    <w:rsid w:val="003710AA"/>
    <w:rsid w:val="00371C4B"/>
    <w:rsid w:val="003731D4"/>
    <w:rsid w:val="0037526E"/>
    <w:rsid w:val="00376C90"/>
    <w:rsid w:val="00376E93"/>
    <w:rsid w:val="00381A5C"/>
    <w:rsid w:val="003856E8"/>
    <w:rsid w:val="003866B7"/>
    <w:rsid w:val="003928C7"/>
    <w:rsid w:val="0039290C"/>
    <w:rsid w:val="003964E7"/>
    <w:rsid w:val="003A56B4"/>
    <w:rsid w:val="003A693D"/>
    <w:rsid w:val="003A75FB"/>
    <w:rsid w:val="003B1C47"/>
    <w:rsid w:val="003B7C18"/>
    <w:rsid w:val="003C04E7"/>
    <w:rsid w:val="003C74CB"/>
    <w:rsid w:val="003D0F6D"/>
    <w:rsid w:val="003D1AF2"/>
    <w:rsid w:val="003E2563"/>
    <w:rsid w:val="003E34C1"/>
    <w:rsid w:val="003F1D0E"/>
    <w:rsid w:val="003F2150"/>
    <w:rsid w:val="003F6CD1"/>
    <w:rsid w:val="003F777F"/>
    <w:rsid w:val="00422687"/>
    <w:rsid w:val="004508FA"/>
    <w:rsid w:val="00450EC7"/>
    <w:rsid w:val="004620CA"/>
    <w:rsid w:val="00467B7C"/>
    <w:rsid w:val="00476228"/>
    <w:rsid w:val="00476A66"/>
    <w:rsid w:val="004878D4"/>
    <w:rsid w:val="004909BF"/>
    <w:rsid w:val="004927B0"/>
    <w:rsid w:val="004946EB"/>
    <w:rsid w:val="0049683B"/>
    <w:rsid w:val="004972E7"/>
    <w:rsid w:val="00497733"/>
    <w:rsid w:val="004A5403"/>
    <w:rsid w:val="004B7A10"/>
    <w:rsid w:val="004D75F6"/>
    <w:rsid w:val="004E1FB0"/>
    <w:rsid w:val="004F4969"/>
    <w:rsid w:val="004F64DF"/>
    <w:rsid w:val="004F7110"/>
    <w:rsid w:val="004F74C9"/>
    <w:rsid w:val="00510AF4"/>
    <w:rsid w:val="00534683"/>
    <w:rsid w:val="005532D0"/>
    <w:rsid w:val="005551D8"/>
    <w:rsid w:val="00555BD7"/>
    <w:rsid w:val="00564ED4"/>
    <w:rsid w:val="00570420"/>
    <w:rsid w:val="00572FD3"/>
    <w:rsid w:val="00580EB1"/>
    <w:rsid w:val="00586374"/>
    <w:rsid w:val="005A514C"/>
    <w:rsid w:val="005B3A5B"/>
    <w:rsid w:val="005C07D0"/>
    <w:rsid w:val="005D42B8"/>
    <w:rsid w:val="005D738C"/>
    <w:rsid w:val="005E31E7"/>
    <w:rsid w:val="005E7582"/>
    <w:rsid w:val="005F2217"/>
    <w:rsid w:val="00604723"/>
    <w:rsid w:val="00604C80"/>
    <w:rsid w:val="006165E7"/>
    <w:rsid w:val="00621B78"/>
    <w:rsid w:val="00622A96"/>
    <w:rsid w:val="00656F83"/>
    <w:rsid w:val="0068016D"/>
    <w:rsid w:val="00691D60"/>
    <w:rsid w:val="006A2CE1"/>
    <w:rsid w:val="006B4EE2"/>
    <w:rsid w:val="006C0BA9"/>
    <w:rsid w:val="006C430F"/>
    <w:rsid w:val="006C7C43"/>
    <w:rsid w:val="006D1CA7"/>
    <w:rsid w:val="006D26B4"/>
    <w:rsid w:val="006D33D8"/>
    <w:rsid w:val="006E7BAE"/>
    <w:rsid w:val="006F03F5"/>
    <w:rsid w:val="006F422A"/>
    <w:rsid w:val="006F535D"/>
    <w:rsid w:val="0070151E"/>
    <w:rsid w:val="00706F62"/>
    <w:rsid w:val="00707C8B"/>
    <w:rsid w:val="007113DE"/>
    <w:rsid w:val="007127BA"/>
    <w:rsid w:val="0071581C"/>
    <w:rsid w:val="00715E98"/>
    <w:rsid w:val="0072011C"/>
    <w:rsid w:val="00721303"/>
    <w:rsid w:val="0074265F"/>
    <w:rsid w:val="0074572A"/>
    <w:rsid w:val="00753041"/>
    <w:rsid w:val="00766A93"/>
    <w:rsid w:val="00766D0F"/>
    <w:rsid w:val="00776E4C"/>
    <w:rsid w:val="00784C0E"/>
    <w:rsid w:val="00786333"/>
    <w:rsid w:val="007868FE"/>
    <w:rsid w:val="00793816"/>
    <w:rsid w:val="007A1112"/>
    <w:rsid w:val="007B44FC"/>
    <w:rsid w:val="007C2A76"/>
    <w:rsid w:val="007E06C4"/>
    <w:rsid w:val="007E23C8"/>
    <w:rsid w:val="008119F1"/>
    <w:rsid w:val="00813105"/>
    <w:rsid w:val="008149A4"/>
    <w:rsid w:val="00817780"/>
    <w:rsid w:val="0083194B"/>
    <w:rsid w:val="008320AD"/>
    <w:rsid w:val="008464B7"/>
    <w:rsid w:val="008545AE"/>
    <w:rsid w:val="0085761B"/>
    <w:rsid w:val="0088274A"/>
    <w:rsid w:val="00884741"/>
    <w:rsid w:val="0088778B"/>
    <w:rsid w:val="00895564"/>
    <w:rsid w:val="008A0CEC"/>
    <w:rsid w:val="008A35D8"/>
    <w:rsid w:val="008A3A1C"/>
    <w:rsid w:val="008A6BBC"/>
    <w:rsid w:val="008B33A4"/>
    <w:rsid w:val="008C389B"/>
    <w:rsid w:val="008E6D4B"/>
    <w:rsid w:val="00901626"/>
    <w:rsid w:val="00901B47"/>
    <w:rsid w:val="00901D10"/>
    <w:rsid w:val="0091787F"/>
    <w:rsid w:val="00924620"/>
    <w:rsid w:val="00936FE1"/>
    <w:rsid w:val="00944815"/>
    <w:rsid w:val="00944EDD"/>
    <w:rsid w:val="00945E94"/>
    <w:rsid w:val="009466D5"/>
    <w:rsid w:val="00952040"/>
    <w:rsid w:val="009557B1"/>
    <w:rsid w:val="00960824"/>
    <w:rsid w:val="00960EBB"/>
    <w:rsid w:val="009647E4"/>
    <w:rsid w:val="00974CF9"/>
    <w:rsid w:val="009922CD"/>
    <w:rsid w:val="00996C87"/>
    <w:rsid w:val="009A3CFF"/>
    <w:rsid w:val="009B12DD"/>
    <w:rsid w:val="009B3D6A"/>
    <w:rsid w:val="009B590D"/>
    <w:rsid w:val="009C0AF1"/>
    <w:rsid w:val="009C223C"/>
    <w:rsid w:val="009C53AA"/>
    <w:rsid w:val="009C6047"/>
    <w:rsid w:val="009C6894"/>
    <w:rsid w:val="009C7D73"/>
    <w:rsid w:val="009D1E0F"/>
    <w:rsid w:val="009D21FE"/>
    <w:rsid w:val="009D3757"/>
    <w:rsid w:val="009D5EB8"/>
    <w:rsid w:val="009F275F"/>
    <w:rsid w:val="00A059A2"/>
    <w:rsid w:val="00A13F0E"/>
    <w:rsid w:val="00A17586"/>
    <w:rsid w:val="00A20FF3"/>
    <w:rsid w:val="00A22563"/>
    <w:rsid w:val="00A233E7"/>
    <w:rsid w:val="00A26C33"/>
    <w:rsid w:val="00A2713C"/>
    <w:rsid w:val="00A30265"/>
    <w:rsid w:val="00A33E24"/>
    <w:rsid w:val="00A41BC2"/>
    <w:rsid w:val="00A42618"/>
    <w:rsid w:val="00A45F27"/>
    <w:rsid w:val="00A52585"/>
    <w:rsid w:val="00A5509D"/>
    <w:rsid w:val="00A56B43"/>
    <w:rsid w:val="00A629CD"/>
    <w:rsid w:val="00A74D8F"/>
    <w:rsid w:val="00A85DE9"/>
    <w:rsid w:val="00AA6A01"/>
    <w:rsid w:val="00AA6A32"/>
    <w:rsid w:val="00AB2414"/>
    <w:rsid w:val="00AB5644"/>
    <w:rsid w:val="00AB5D3F"/>
    <w:rsid w:val="00AF6E65"/>
    <w:rsid w:val="00B0510A"/>
    <w:rsid w:val="00B07A4B"/>
    <w:rsid w:val="00B15BE1"/>
    <w:rsid w:val="00B224DB"/>
    <w:rsid w:val="00B23C47"/>
    <w:rsid w:val="00B32C08"/>
    <w:rsid w:val="00B76265"/>
    <w:rsid w:val="00B8140A"/>
    <w:rsid w:val="00B94075"/>
    <w:rsid w:val="00BA1412"/>
    <w:rsid w:val="00BA5133"/>
    <w:rsid w:val="00BA570B"/>
    <w:rsid w:val="00BD5EDB"/>
    <w:rsid w:val="00BF43B1"/>
    <w:rsid w:val="00C05781"/>
    <w:rsid w:val="00C13F70"/>
    <w:rsid w:val="00C17CE3"/>
    <w:rsid w:val="00C20224"/>
    <w:rsid w:val="00C235AC"/>
    <w:rsid w:val="00C239F3"/>
    <w:rsid w:val="00C271C8"/>
    <w:rsid w:val="00C32B4D"/>
    <w:rsid w:val="00C354F7"/>
    <w:rsid w:val="00C35690"/>
    <w:rsid w:val="00C378E6"/>
    <w:rsid w:val="00C46774"/>
    <w:rsid w:val="00C60747"/>
    <w:rsid w:val="00C61B15"/>
    <w:rsid w:val="00C65E7D"/>
    <w:rsid w:val="00C65EF7"/>
    <w:rsid w:val="00C66A60"/>
    <w:rsid w:val="00C71991"/>
    <w:rsid w:val="00C77F19"/>
    <w:rsid w:val="00C835B5"/>
    <w:rsid w:val="00C8614D"/>
    <w:rsid w:val="00C86917"/>
    <w:rsid w:val="00C91DDA"/>
    <w:rsid w:val="00C92A2D"/>
    <w:rsid w:val="00CA5A87"/>
    <w:rsid w:val="00CB0768"/>
    <w:rsid w:val="00CB2B29"/>
    <w:rsid w:val="00CC0D5A"/>
    <w:rsid w:val="00CC1F0B"/>
    <w:rsid w:val="00CC4BB4"/>
    <w:rsid w:val="00CC72A5"/>
    <w:rsid w:val="00CD7D7C"/>
    <w:rsid w:val="00CE1865"/>
    <w:rsid w:val="00CE577F"/>
    <w:rsid w:val="00CF2087"/>
    <w:rsid w:val="00CF34F0"/>
    <w:rsid w:val="00D038F5"/>
    <w:rsid w:val="00D0566B"/>
    <w:rsid w:val="00D0632C"/>
    <w:rsid w:val="00D0653C"/>
    <w:rsid w:val="00D16507"/>
    <w:rsid w:val="00D16E2E"/>
    <w:rsid w:val="00D22259"/>
    <w:rsid w:val="00D406BF"/>
    <w:rsid w:val="00D44876"/>
    <w:rsid w:val="00D469AA"/>
    <w:rsid w:val="00D50ED5"/>
    <w:rsid w:val="00D57C20"/>
    <w:rsid w:val="00D610F5"/>
    <w:rsid w:val="00D631E0"/>
    <w:rsid w:val="00D63B2B"/>
    <w:rsid w:val="00D666BE"/>
    <w:rsid w:val="00D703B5"/>
    <w:rsid w:val="00D704E6"/>
    <w:rsid w:val="00D73CEB"/>
    <w:rsid w:val="00D812F4"/>
    <w:rsid w:val="00D8749B"/>
    <w:rsid w:val="00D901A8"/>
    <w:rsid w:val="00D934EE"/>
    <w:rsid w:val="00D9572D"/>
    <w:rsid w:val="00D96ED9"/>
    <w:rsid w:val="00DA513C"/>
    <w:rsid w:val="00DA536C"/>
    <w:rsid w:val="00DA55A6"/>
    <w:rsid w:val="00DB7DC9"/>
    <w:rsid w:val="00DC0614"/>
    <w:rsid w:val="00DC0CC5"/>
    <w:rsid w:val="00DD09F8"/>
    <w:rsid w:val="00DD0F4F"/>
    <w:rsid w:val="00DD469C"/>
    <w:rsid w:val="00DE04C8"/>
    <w:rsid w:val="00DE4657"/>
    <w:rsid w:val="00DE5FC6"/>
    <w:rsid w:val="00DE63EE"/>
    <w:rsid w:val="00DF70DE"/>
    <w:rsid w:val="00E01575"/>
    <w:rsid w:val="00E03E8A"/>
    <w:rsid w:val="00E04CBD"/>
    <w:rsid w:val="00E14322"/>
    <w:rsid w:val="00E16968"/>
    <w:rsid w:val="00E211D6"/>
    <w:rsid w:val="00E23230"/>
    <w:rsid w:val="00E3096E"/>
    <w:rsid w:val="00E51F7C"/>
    <w:rsid w:val="00E56DFC"/>
    <w:rsid w:val="00E573C6"/>
    <w:rsid w:val="00E62820"/>
    <w:rsid w:val="00E63B31"/>
    <w:rsid w:val="00E64D6D"/>
    <w:rsid w:val="00E75815"/>
    <w:rsid w:val="00E82E3B"/>
    <w:rsid w:val="00E94582"/>
    <w:rsid w:val="00E95888"/>
    <w:rsid w:val="00EA5C2C"/>
    <w:rsid w:val="00EA6851"/>
    <w:rsid w:val="00EA7C21"/>
    <w:rsid w:val="00EB2EDB"/>
    <w:rsid w:val="00EB5F15"/>
    <w:rsid w:val="00ED1049"/>
    <w:rsid w:val="00ED4398"/>
    <w:rsid w:val="00EE1055"/>
    <w:rsid w:val="00EF1EC9"/>
    <w:rsid w:val="00EF466E"/>
    <w:rsid w:val="00EF5851"/>
    <w:rsid w:val="00F05AFF"/>
    <w:rsid w:val="00F168FF"/>
    <w:rsid w:val="00F17F47"/>
    <w:rsid w:val="00F25FBA"/>
    <w:rsid w:val="00F3792B"/>
    <w:rsid w:val="00F4611A"/>
    <w:rsid w:val="00F67848"/>
    <w:rsid w:val="00F678CA"/>
    <w:rsid w:val="00F67C7A"/>
    <w:rsid w:val="00F77EDE"/>
    <w:rsid w:val="00F84534"/>
    <w:rsid w:val="00F91832"/>
    <w:rsid w:val="00F9623D"/>
    <w:rsid w:val="00FA2483"/>
    <w:rsid w:val="00FA2E1B"/>
    <w:rsid w:val="00FA42A9"/>
    <w:rsid w:val="00FB28AE"/>
    <w:rsid w:val="00FB4DAF"/>
    <w:rsid w:val="00FC2499"/>
    <w:rsid w:val="00FC58DD"/>
    <w:rsid w:val="00FD2569"/>
    <w:rsid w:val="00FD5D03"/>
    <w:rsid w:val="00FE04D6"/>
    <w:rsid w:val="00FF3A05"/>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metricconverter"/>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uiPriority w:val="99"/>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uiPriority w:val="99"/>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uiPriority w:val="99"/>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uiPriority w:val="99"/>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25596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021/319.52.48"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07DAA-1B73-4B88-BD21-70818B2E6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4</Pages>
  <Words>1588</Words>
  <Characters>9056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10623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Manuela Maghiar</cp:lastModifiedBy>
  <cp:revision>51</cp:revision>
  <cp:lastPrinted>2016-10-05T12:42:00Z</cp:lastPrinted>
  <dcterms:created xsi:type="dcterms:W3CDTF">2016-09-28T07:32:00Z</dcterms:created>
  <dcterms:modified xsi:type="dcterms:W3CDTF">2016-10-06T06:40:00Z</dcterms:modified>
</cp:coreProperties>
</file>