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7E5CCE" w:rsidRDefault="00177F1B" w:rsidP="002B74F7">
      <w:pPr>
        <w:tabs>
          <w:tab w:val="left" w:pos="-90"/>
          <w:tab w:val="left" w:pos="8280"/>
        </w:tabs>
        <w:spacing w:line="264" w:lineRule="auto"/>
        <w:ind w:left="-180" w:right="500"/>
        <w:jc w:val="both"/>
        <w:rPr>
          <w:rFonts w:ascii="Arial" w:hAnsi="Arial" w:cs="Arial"/>
          <w:vanish/>
          <w:sz w:val="20"/>
          <w:szCs w:val="20"/>
          <w:lang w:val="ro-RO"/>
        </w:rPr>
      </w:pPr>
    </w:p>
    <w:p w:rsidR="00B7615F" w:rsidRPr="007E5CCE" w:rsidRDefault="00B7615F" w:rsidP="002B74F7">
      <w:pPr>
        <w:tabs>
          <w:tab w:val="left" w:pos="-90"/>
          <w:tab w:val="left" w:pos="6120"/>
          <w:tab w:val="left" w:pos="8280"/>
        </w:tabs>
        <w:spacing w:line="264" w:lineRule="auto"/>
        <w:ind w:left="-180" w:right="500"/>
        <w:jc w:val="both"/>
        <w:rPr>
          <w:rFonts w:ascii="Arial" w:hAnsi="Arial" w:cs="Arial"/>
          <w:sz w:val="20"/>
          <w:szCs w:val="20"/>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7E5CCE" w:rsidTr="00F8254D">
        <w:trPr>
          <w:trHeight w:val="1229"/>
        </w:trPr>
        <w:tc>
          <w:tcPr>
            <w:tcW w:w="4764" w:type="dxa"/>
            <w:shd w:val="clear" w:color="auto" w:fill="auto"/>
          </w:tcPr>
          <w:p w:rsidR="0013427D" w:rsidRPr="007E5CCE" w:rsidRDefault="0013427D" w:rsidP="00F8254D">
            <w:pPr>
              <w:tabs>
                <w:tab w:val="left" w:pos="-90"/>
                <w:tab w:val="left" w:pos="8280"/>
              </w:tabs>
              <w:spacing w:line="240" w:lineRule="exact"/>
              <w:ind w:left="-187" w:right="504"/>
              <w:jc w:val="both"/>
              <w:rPr>
                <w:rFonts w:ascii="Arial" w:hAnsi="Arial" w:cs="Arial"/>
                <w:b/>
                <w:sz w:val="22"/>
                <w:szCs w:val="22"/>
                <w:vertAlign w:val="subscript"/>
                <w:lang w:val="ro-RO"/>
              </w:rPr>
            </w:pPr>
            <w:r w:rsidRPr="007E5CCE">
              <w:rPr>
                <w:rFonts w:ascii="Arial" w:hAnsi="Arial" w:cs="Arial"/>
                <w:b/>
                <w:sz w:val="22"/>
                <w:szCs w:val="22"/>
                <w:vertAlign w:val="subscript"/>
                <w:lang w:val="ro-RO"/>
              </w:rPr>
              <w:t xml:space="preserve">Primăria Municipiului Oradea                                                                       </w:t>
            </w:r>
          </w:p>
          <w:p w:rsidR="0013427D" w:rsidRPr="007E5CCE" w:rsidRDefault="0013427D" w:rsidP="00F8254D">
            <w:pPr>
              <w:tabs>
                <w:tab w:val="left" w:pos="-90"/>
                <w:tab w:val="left" w:pos="8280"/>
              </w:tabs>
              <w:spacing w:line="240" w:lineRule="exact"/>
              <w:ind w:left="-187" w:right="504"/>
              <w:jc w:val="both"/>
              <w:rPr>
                <w:rFonts w:ascii="Arial" w:hAnsi="Arial" w:cs="Arial"/>
                <w:b/>
                <w:sz w:val="22"/>
                <w:szCs w:val="22"/>
                <w:vertAlign w:val="subscript"/>
                <w:lang w:val="ro-RO"/>
              </w:rPr>
            </w:pPr>
            <w:r w:rsidRPr="007E5CCE">
              <w:rPr>
                <w:rFonts w:ascii="Arial" w:hAnsi="Arial" w:cs="Arial"/>
                <w:b/>
                <w:noProof/>
                <w:sz w:val="22"/>
                <w:szCs w:val="22"/>
                <w:vertAlign w:val="subscript"/>
              </w:rPr>
              <w:drawing>
                <wp:anchor distT="0" distB="0" distL="114935" distR="114935" simplePos="0" relativeHeight="251659264" behindDoc="0" locked="0" layoutInCell="1" allowOverlap="1" wp14:anchorId="66CF5F42" wp14:editId="3C864743">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7E5CCE">
              <w:rPr>
                <w:rFonts w:ascii="Arial" w:hAnsi="Arial" w:cs="Arial"/>
                <w:b/>
                <w:sz w:val="22"/>
                <w:szCs w:val="22"/>
                <w:vertAlign w:val="subscript"/>
                <w:lang w:val="ro-RO"/>
              </w:rPr>
              <w:t>Serviciul Achizitii Publice</w:t>
            </w:r>
          </w:p>
          <w:p w:rsidR="0013427D" w:rsidRPr="007E5CCE" w:rsidRDefault="0013427D" w:rsidP="00F8254D">
            <w:pPr>
              <w:tabs>
                <w:tab w:val="left" w:pos="-90"/>
                <w:tab w:val="left" w:pos="8280"/>
              </w:tabs>
              <w:spacing w:line="240" w:lineRule="exact"/>
              <w:ind w:left="-187" w:right="504"/>
              <w:jc w:val="both"/>
              <w:rPr>
                <w:rFonts w:ascii="Arial" w:hAnsi="Arial" w:cs="Arial"/>
                <w:b/>
                <w:sz w:val="22"/>
                <w:szCs w:val="22"/>
                <w:vertAlign w:val="subscript"/>
                <w:lang w:val="ro-RO"/>
              </w:rPr>
            </w:pPr>
            <w:r w:rsidRPr="007E5CCE">
              <w:rPr>
                <w:rFonts w:ascii="Arial" w:hAnsi="Arial" w:cs="Arial"/>
                <w:b/>
                <w:sz w:val="22"/>
                <w:szCs w:val="22"/>
                <w:vertAlign w:val="subscript"/>
                <w:lang w:val="ro-RO"/>
              </w:rPr>
              <w:t>Cod operator:16140</w:t>
            </w:r>
          </w:p>
        </w:tc>
      </w:tr>
    </w:tbl>
    <w:p w:rsidR="0013427D" w:rsidRPr="007E5CCE" w:rsidRDefault="0013427D" w:rsidP="004E3CD3">
      <w:pPr>
        <w:ind w:left="142" w:right="-720"/>
        <w:jc w:val="both"/>
        <w:rPr>
          <w:rFonts w:ascii="Arial" w:hAnsi="Arial" w:cs="Arial"/>
          <w:sz w:val="20"/>
          <w:szCs w:val="20"/>
          <w:lang w:val="es-ES"/>
        </w:rPr>
      </w:pPr>
      <w:r w:rsidRPr="007E5CCE">
        <w:rPr>
          <w:rFonts w:ascii="Arial" w:hAnsi="Arial" w:cs="Arial"/>
          <w:sz w:val="20"/>
          <w:szCs w:val="20"/>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7E5CCE" w:rsidTr="00F8254D">
        <w:trPr>
          <w:cantSplit/>
          <w:trHeight w:val="80"/>
        </w:trPr>
        <w:tc>
          <w:tcPr>
            <w:tcW w:w="2988" w:type="dxa"/>
            <w:shd w:val="clear" w:color="auto" w:fill="auto"/>
            <w:vAlign w:val="center"/>
          </w:tcPr>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Piaţa Unirii, nr. 1</w:t>
            </w:r>
          </w:p>
        </w:tc>
      </w:tr>
      <w:tr w:rsidR="0013427D" w:rsidRPr="007E5CCE" w:rsidTr="00F8254D">
        <w:trPr>
          <w:cantSplit/>
          <w:trHeight w:val="20"/>
        </w:trPr>
        <w:tc>
          <w:tcPr>
            <w:tcW w:w="2988" w:type="dxa"/>
            <w:shd w:val="clear" w:color="auto" w:fill="auto"/>
            <w:vAlign w:val="center"/>
          </w:tcPr>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410 100, Oradea</w:t>
            </w:r>
          </w:p>
        </w:tc>
      </w:tr>
      <w:tr w:rsidR="0013427D" w:rsidRPr="007E5CCE" w:rsidTr="00F8254D">
        <w:trPr>
          <w:cantSplit/>
          <w:trHeight w:val="20"/>
        </w:trPr>
        <w:tc>
          <w:tcPr>
            <w:tcW w:w="2988" w:type="dxa"/>
            <w:shd w:val="clear" w:color="auto" w:fill="auto"/>
            <w:vAlign w:val="center"/>
          </w:tcPr>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Tel.  0040 259/437.000</w:t>
            </w:r>
          </w:p>
        </w:tc>
      </w:tr>
      <w:tr w:rsidR="0013427D" w:rsidRPr="007E5CCE" w:rsidTr="00F8254D">
        <w:trPr>
          <w:cantSplit/>
          <w:trHeight w:val="20"/>
        </w:trPr>
        <w:tc>
          <w:tcPr>
            <w:tcW w:w="2988" w:type="dxa"/>
            <w:shd w:val="clear" w:color="auto" w:fill="auto"/>
            <w:vAlign w:val="center"/>
          </w:tcPr>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Fax. 0040 259/437.544</w:t>
            </w:r>
          </w:p>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Fax int 203: 0040 259/409.406</w:t>
            </w:r>
          </w:p>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Fax int 288: 0040 259/408.803</w:t>
            </w:r>
          </w:p>
        </w:tc>
      </w:tr>
      <w:tr w:rsidR="0013427D" w:rsidRPr="007E5CCE" w:rsidTr="00F8254D">
        <w:trPr>
          <w:cantSplit/>
          <w:trHeight w:val="20"/>
        </w:trPr>
        <w:tc>
          <w:tcPr>
            <w:tcW w:w="2988" w:type="dxa"/>
            <w:shd w:val="clear" w:color="auto" w:fill="auto"/>
            <w:vAlign w:val="center"/>
          </w:tcPr>
          <w:p w:rsidR="0013427D" w:rsidRPr="007E5CCE" w:rsidRDefault="0013427D" w:rsidP="00F8254D">
            <w:pPr>
              <w:spacing w:line="240" w:lineRule="exact"/>
              <w:ind w:left="288" w:right="288"/>
              <w:jc w:val="both"/>
              <w:rPr>
                <w:rFonts w:ascii="Arial" w:hAnsi="Arial" w:cs="Arial"/>
                <w:b/>
                <w:sz w:val="22"/>
                <w:szCs w:val="22"/>
                <w:vertAlign w:val="subscript"/>
                <w:lang w:val="ro-RO"/>
              </w:rPr>
            </w:pPr>
            <w:r w:rsidRPr="007E5CCE">
              <w:rPr>
                <w:rFonts w:ascii="Arial" w:hAnsi="Arial" w:cs="Arial"/>
                <w:b/>
                <w:sz w:val="22"/>
                <w:szCs w:val="22"/>
                <w:vertAlign w:val="subscript"/>
                <w:lang w:val="ro-RO"/>
              </w:rPr>
              <w:t>E-mail: primarie@oradea.ro</w:t>
            </w:r>
          </w:p>
        </w:tc>
      </w:tr>
    </w:tbl>
    <w:p w:rsidR="00A35507" w:rsidRPr="007E5CCE" w:rsidRDefault="00A35507" w:rsidP="004E3CD3">
      <w:pPr>
        <w:ind w:left="142" w:right="-720"/>
        <w:jc w:val="both"/>
        <w:rPr>
          <w:rFonts w:ascii="Arial" w:hAnsi="Arial" w:cs="Arial"/>
          <w:sz w:val="20"/>
          <w:szCs w:val="20"/>
          <w:lang w:val="es-ES"/>
        </w:rPr>
      </w:pPr>
    </w:p>
    <w:p w:rsidR="00A35507" w:rsidRPr="007E5CCE" w:rsidRDefault="00A35507" w:rsidP="004E3CD3">
      <w:pPr>
        <w:ind w:left="142" w:right="-720"/>
        <w:jc w:val="both"/>
        <w:rPr>
          <w:rFonts w:ascii="Arial" w:hAnsi="Arial" w:cs="Arial"/>
          <w:sz w:val="20"/>
          <w:szCs w:val="20"/>
          <w:lang w:val="es-ES"/>
        </w:rPr>
      </w:pPr>
    </w:p>
    <w:p w:rsidR="0013427D" w:rsidRPr="007E5CCE" w:rsidRDefault="0013427D" w:rsidP="0013427D">
      <w:pPr>
        <w:jc w:val="both"/>
        <w:rPr>
          <w:rFonts w:ascii="Arial" w:hAnsi="Arial" w:cs="Arial"/>
          <w:noProof/>
          <w:sz w:val="20"/>
          <w:szCs w:val="20"/>
        </w:rPr>
      </w:pPr>
    </w:p>
    <w:p w:rsidR="0013427D" w:rsidRPr="007E5CCE" w:rsidRDefault="0013427D" w:rsidP="0013427D">
      <w:pPr>
        <w:jc w:val="both"/>
        <w:rPr>
          <w:rFonts w:ascii="Arial" w:hAnsi="Arial" w:cs="Arial"/>
          <w:noProof/>
          <w:sz w:val="20"/>
          <w:szCs w:val="20"/>
        </w:rPr>
      </w:pPr>
    </w:p>
    <w:p w:rsidR="0013427D" w:rsidRPr="007E5CCE" w:rsidRDefault="0013427D" w:rsidP="0013427D">
      <w:pPr>
        <w:jc w:val="both"/>
        <w:rPr>
          <w:rFonts w:ascii="Arial" w:hAnsi="Arial" w:cs="Arial"/>
          <w:noProof/>
          <w:sz w:val="20"/>
          <w:szCs w:val="20"/>
        </w:rPr>
      </w:pPr>
    </w:p>
    <w:p w:rsidR="0013427D" w:rsidRPr="007E5CCE" w:rsidRDefault="0013427D" w:rsidP="0013427D">
      <w:pPr>
        <w:jc w:val="both"/>
        <w:rPr>
          <w:rFonts w:ascii="Arial" w:hAnsi="Arial" w:cs="Arial"/>
          <w:noProof/>
          <w:sz w:val="20"/>
          <w:szCs w:val="20"/>
        </w:rPr>
      </w:pPr>
    </w:p>
    <w:p w:rsidR="0013427D" w:rsidRPr="007E5CCE" w:rsidRDefault="0013427D" w:rsidP="0013427D">
      <w:pPr>
        <w:jc w:val="both"/>
        <w:rPr>
          <w:rFonts w:ascii="Arial" w:hAnsi="Arial" w:cs="Arial"/>
          <w:noProof/>
          <w:sz w:val="20"/>
          <w:szCs w:val="20"/>
        </w:rPr>
      </w:pPr>
    </w:p>
    <w:p w:rsidR="00A35507" w:rsidRPr="007E5CCE" w:rsidRDefault="00A35507" w:rsidP="004E3CD3">
      <w:pPr>
        <w:ind w:left="142" w:right="-720"/>
        <w:jc w:val="both"/>
        <w:rPr>
          <w:rFonts w:ascii="Arial" w:hAnsi="Arial" w:cs="Arial"/>
          <w:sz w:val="20"/>
          <w:szCs w:val="20"/>
          <w:lang w:val="es-ES"/>
        </w:rPr>
      </w:pPr>
    </w:p>
    <w:p w:rsidR="00A35507" w:rsidRPr="007E5CCE" w:rsidRDefault="00A35507" w:rsidP="004E3CD3">
      <w:pPr>
        <w:ind w:left="142" w:right="-720"/>
        <w:jc w:val="both"/>
        <w:rPr>
          <w:rFonts w:ascii="Arial" w:hAnsi="Arial" w:cs="Arial"/>
          <w:sz w:val="20"/>
          <w:szCs w:val="20"/>
          <w:lang w:val="es-ES"/>
        </w:rPr>
      </w:pPr>
    </w:p>
    <w:p w:rsidR="00CE4517" w:rsidRPr="007E5CCE" w:rsidRDefault="00CE4517" w:rsidP="00CE4517">
      <w:pPr>
        <w:spacing w:before="120" w:after="120" w:line="276" w:lineRule="auto"/>
        <w:jc w:val="center"/>
        <w:rPr>
          <w:rFonts w:ascii="Arial" w:eastAsia="Calibri" w:hAnsi="Arial" w:cs="Arial"/>
          <w:sz w:val="20"/>
          <w:szCs w:val="20"/>
          <w:lang w:val="ro-RO"/>
        </w:rPr>
      </w:pPr>
      <w:r w:rsidRPr="007E5CCE">
        <w:rPr>
          <w:rFonts w:ascii="Arial" w:eastAsia="Calibri" w:hAnsi="Arial" w:cs="Arial"/>
          <w:b/>
          <w:sz w:val="20"/>
          <w:szCs w:val="20"/>
          <w:lang w:val="ro-RO"/>
        </w:rPr>
        <w:t>Contract de achizitie publica</w:t>
      </w:r>
      <w:r w:rsidR="00712561" w:rsidRPr="007E5CCE">
        <w:rPr>
          <w:rFonts w:ascii="Arial" w:eastAsia="Calibri" w:hAnsi="Arial" w:cs="Arial"/>
          <w:b/>
          <w:sz w:val="20"/>
          <w:szCs w:val="20"/>
          <w:lang w:val="ro-RO"/>
        </w:rPr>
        <w:t xml:space="preserve"> de produse</w:t>
      </w:r>
      <w:r w:rsidRPr="007E5CCE">
        <w:rPr>
          <w:rFonts w:ascii="Arial" w:eastAsia="Calibri" w:hAnsi="Arial" w:cs="Arial"/>
          <w:b/>
          <w:sz w:val="20"/>
          <w:szCs w:val="20"/>
          <w:lang w:val="ro-RO"/>
        </w:rPr>
        <w:t xml:space="preserve"> </w:t>
      </w:r>
      <w:r w:rsidR="00712561" w:rsidRPr="007E5CCE">
        <w:rPr>
          <w:rFonts w:ascii="Arial" w:eastAsia="Calibri" w:hAnsi="Arial" w:cs="Arial"/>
          <w:b/>
          <w:sz w:val="20"/>
          <w:szCs w:val="20"/>
          <w:lang w:val="ro-RO"/>
        </w:rPr>
        <w:t>privind</w:t>
      </w:r>
      <w:r w:rsidR="00712561" w:rsidRPr="007E5CCE">
        <w:rPr>
          <w:rFonts w:ascii="Arial" w:eastAsia="Calibri" w:hAnsi="Arial" w:cs="Arial"/>
          <w:sz w:val="20"/>
          <w:szCs w:val="20"/>
          <w:lang w:val="ro-RO"/>
        </w:rPr>
        <w:t xml:space="preserve"> </w:t>
      </w:r>
    </w:p>
    <w:p w:rsidR="00712561" w:rsidRPr="007E5CCE" w:rsidRDefault="00712561" w:rsidP="00CE4517">
      <w:pPr>
        <w:spacing w:before="120" w:after="120" w:line="276" w:lineRule="auto"/>
        <w:jc w:val="center"/>
        <w:rPr>
          <w:rFonts w:ascii="Arial" w:eastAsia="Calibri" w:hAnsi="Arial" w:cs="Arial"/>
          <w:b/>
          <w:i/>
          <w:sz w:val="20"/>
          <w:szCs w:val="20"/>
          <w:lang w:val="ro-RO"/>
        </w:rPr>
      </w:pPr>
      <w:r w:rsidRPr="007E5CCE">
        <w:rPr>
          <w:rFonts w:ascii="Arial" w:hAnsi="Arial" w:cs="Arial"/>
          <w:i/>
          <w:sz w:val="20"/>
          <w:szCs w:val="20"/>
          <w:lang w:val="ro-RO" w:eastAsia="ro-RO"/>
        </w:rPr>
        <w:t>Furnizare 16 statii de reincarcare pentru vehicule electrice in Oradea si lucrari accesorii de montaj inclusiv proiectarea acestora pentru obiectivul –</w:t>
      </w:r>
      <w:r w:rsidRPr="007E5CCE">
        <w:rPr>
          <w:rFonts w:ascii="Arial" w:hAnsi="Arial" w:cs="Arial"/>
          <w:b/>
          <w:i/>
          <w:sz w:val="20"/>
          <w:szCs w:val="20"/>
          <w:lang w:val="ro-RO" w:eastAsia="ro-RO"/>
        </w:rPr>
        <w:t xml:space="preserve"> </w:t>
      </w:r>
      <w:r w:rsidRPr="007E5CCE">
        <w:rPr>
          <w:rFonts w:ascii="Arial" w:hAnsi="Arial" w:cs="Arial"/>
          <w:i/>
          <w:sz w:val="20"/>
          <w:szCs w:val="20"/>
          <w:lang w:val="ro-RO" w:eastAsia="ro-RO"/>
        </w:rPr>
        <w:t>Reducerea emisiilor de gaze cu efect de sera in transporturi prin montarea unor statii de reincarcare pentru vehicule electrice in Municipiul Oradea</w:t>
      </w:r>
    </w:p>
    <w:p w:rsidR="00712561" w:rsidRPr="007E5CCE" w:rsidRDefault="00CE4517"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                                 </w:t>
      </w:r>
      <w:r w:rsidR="00712561" w:rsidRPr="007E5CCE">
        <w:rPr>
          <w:rFonts w:ascii="Arial" w:eastAsia="Calibri" w:hAnsi="Arial" w:cs="Arial"/>
          <w:sz w:val="20"/>
          <w:szCs w:val="20"/>
          <w:lang w:val="ro-RO"/>
        </w:rPr>
        <w:t xml:space="preserve">Nr. </w:t>
      </w:r>
      <w:r w:rsidRPr="007E5CCE">
        <w:rPr>
          <w:rFonts w:ascii="Arial" w:eastAsia="Calibri" w:hAnsi="Arial" w:cs="Arial"/>
          <w:sz w:val="20"/>
          <w:szCs w:val="20"/>
          <w:lang w:val="ro-RO"/>
        </w:rPr>
        <w:t xml:space="preserve"> </w:t>
      </w:r>
      <w:r w:rsidR="006D6EEE">
        <w:rPr>
          <w:rFonts w:ascii="Arial" w:eastAsia="Calibri" w:hAnsi="Arial" w:cs="Arial"/>
          <w:sz w:val="20"/>
          <w:szCs w:val="20"/>
          <w:lang w:val="ro-RO"/>
        </w:rPr>
        <w:t xml:space="preserve">41887 </w:t>
      </w:r>
      <w:r w:rsidR="00712561" w:rsidRPr="007E5CCE">
        <w:rPr>
          <w:rFonts w:ascii="Arial" w:eastAsia="Calibri" w:hAnsi="Arial" w:cs="Arial"/>
          <w:sz w:val="20"/>
          <w:szCs w:val="20"/>
          <w:lang w:val="ro-RO"/>
        </w:rPr>
        <w:t xml:space="preserve">din </w:t>
      </w:r>
      <w:r w:rsidR="006D6EEE">
        <w:rPr>
          <w:rFonts w:ascii="Arial" w:eastAsia="Calibri" w:hAnsi="Arial" w:cs="Arial"/>
          <w:sz w:val="20"/>
          <w:szCs w:val="20"/>
          <w:lang w:val="ro-RO"/>
        </w:rPr>
        <w:t>04.02.2021</w:t>
      </w:r>
      <w:bookmarkStart w:id="0" w:name="_GoBack"/>
      <w:bookmarkEnd w:id="0"/>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încheiat în data de</w:t>
      </w:r>
      <w:r w:rsidR="00CE4517" w:rsidRPr="007E5CCE">
        <w:rPr>
          <w:rFonts w:ascii="Arial" w:eastAsia="Calibri" w:hAnsi="Arial" w:cs="Arial"/>
          <w:sz w:val="20"/>
          <w:szCs w:val="20"/>
          <w:lang w:val="ro-RO"/>
        </w:rPr>
        <w:t xml:space="preserve"> ______________</w:t>
      </w:r>
      <w:r w:rsidRPr="007E5CCE">
        <w:rPr>
          <w:rFonts w:ascii="Arial" w:eastAsia="Calibri" w:hAnsi="Arial" w:cs="Arial"/>
          <w:sz w:val="20"/>
          <w:szCs w:val="20"/>
          <w:lang w:val="ro-RO"/>
        </w:rPr>
        <w:t>,</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între:</w:t>
      </w:r>
    </w:p>
    <w:p w:rsidR="00712561" w:rsidRPr="007E5CCE" w:rsidRDefault="00712561" w:rsidP="00712561">
      <w:pPr>
        <w:spacing w:before="120" w:after="120" w:line="276" w:lineRule="auto"/>
        <w:jc w:val="both"/>
        <w:rPr>
          <w:rFonts w:ascii="Arial" w:eastAsia="Calibri" w:hAnsi="Arial" w:cs="Arial"/>
          <w:sz w:val="20"/>
          <w:szCs w:val="20"/>
          <w:lang w:val="x-none"/>
        </w:rPr>
      </w:pPr>
      <w:r w:rsidRPr="007E5CCE">
        <w:rPr>
          <w:rFonts w:ascii="Arial" w:eastAsia="Calibri" w:hAnsi="Arial" w:cs="Arial"/>
          <w:b/>
          <w:sz w:val="20"/>
          <w:szCs w:val="20"/>
          <w:u w:val="single"/>
          <w:lang w:val="x-none"/>
        </w:rPr>
        <w:t>MUNICIPIUL ORADEA</w:t>
      </w:r>
      <w:r w:rsidRPr="007E5CCE">
        <w:rPr>
          <w:rFonts w:ascii="Arial" w:eastAsia="Calibri" w:hAnsi="Arial" w:cs="Arial"/>
          <w:sz w:val="20"/>
          <w:szCs w:val="20"/>
          <w:lang w:val="x-none"/>
        </w:rPr>
        <w:t xml:space="preserve">, cu sediul in Mun. Oradea, Judetul Bihor, Str. Piata Unirii, Nr. 1, Telefon 0259/437000, Fax 0259/437544, cod de înregistrare fiscală </w:t>
      </w:r>
      <w:r w:rsidR="00C06FFC">
        <w:rPr>
          <w:rFonts w:ascii="Arial" w:eastAsia="Calibri" w:hAnsi="Arial" w:cs="Arial"/>
          <w:sz w:val="20"/>
          <w:szCs w:val="20"/>
          <w:lang w:val="ro-RO"/>
        </w:rPr>
        <w:t xml:space="preserve">4230487 , </w:t>
      </w:r>
      <w:r w:rsidRPr="007E5CCE">
        <w:rPr>
          <w:rFonts w:ascii="Arial" w:eastAsia="Calibri" w:hAnsi="Arial" w:cs="Arial"/>
          <w:sz w:val="20"/>
          <w:szCs w:val="20"/>
          <w:lang w:val="x-none"/>
        </w:rPr>
        <w:t xml:space="preserve">cont nr. </w:t>
      </w:r>
      <w:r w:rsidR="00C06FFC">
        <w:rPr>
          <w:rFonts w:ascii="Arial" w:eastAsia="Calibri" w:hAnsi="Arial" w:cs="Arial"/>
          <w:sz w:val="20"/>
          <w:szCs w:val="20"/>
          <w:lang w:val="ro-RO"/>
        </w:rPr>
        <w:t xml:space="preserve">RO67TREZ24A705000710130X </w:t>
      </w:r>
      <w:r w:rsidRPr="007E5CCE">
        <w:rPr>
          <w:rFonts w:ascii="Arial" w:eastAsia="Calibri" w:hAnsi="Arial" w:cs="Arial"/>
          <w:sz w:val="20"/>
          <w:szCs w:val="20"/>
          <w:lang w:val="x-none"/>
        </w:rPr>
        <w:t>deschis la Trezoreria Municipiului Oradea, repreze</w:t>
      </w:r>
      <w:r w:rsidR="00CE4517" w:rsidRPr="007E5CCE">
        <w:rPr>
          <w:rFonts w:ascii="Arial" w:eastAsia="Calibri" w:hAnsi="Arial" w:cs="Arial"/>
          <w:sz w:val="20"/>
          <w:szCs w:val="20"/>
          <w:lang w:val="x-none"/>
        </w:rPr>
        <w:t xml:space="preserve">ntata prin Primar – </w:t>
      </w:r>
      <w:r w:rsidR="00CE4517" w:rsidRPr="007E5CCE">
        <w:rPr>
          <w:rFonts w:ascii="Arial" w:eastAsia="Calibri" w:hAnsi="Arial" w:cs="Arial"/>
          <w:sz w:val="20"/>
          <w:szCs w:val="20"/>
        </w:rPr>
        <w:t>Florin Birta</w:t>
      </w:r>
      <w:r w:rsidRPr="007E5CCE">
        <w:rPr>
          <w:rFonts w:ascii="Arial" w:eastAsia="Calibri" w:hAnsi="Arial" w:cs="Arial"/>
          <w:sz w:val="20"/>
          <w:szCs w:val="20"/>
          <w:lang w:val="x-none"/>
        </w:rPr>
        <w:t xml:space="preserve"> si  Director Economic - Eduard Florea în calitate de </w:t>
      </w:r>
      <w:r w:rsidRPr="007E5CCE">
        <w:rPr>
          <w:rFonts w:ascii="Arial" w:eastAsia="Calibri" w:hAnsi="Arial" w:cs="Arial"/>
          <w:b/>
          <w:sz w:val="20"/>
          <w:szCs w:val="20"/>
          <w:lang w:val="x-none"/>
        </w:rPr>
        <w:t>achizitor/beneficiar/autoritate contractanta</w:t>
      </w:r>
      <w:r w:rsidRPr="007E5CCE">
        <w:rPr>
          <w:rFonts w:ascii="Arial" w:eastAsia="Calibri" w:hAnsi="Arial" w:cs="Arial"/>
          <w:sz w:val="20"/>
          <w:szCs w:val="20"/>
          <w:lang w:val="x-none"/>
        </w:rPr>
        <w:t>, pe de o parte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și</w:t>
      </w:r>
    </w:p>
    <w:p w:rsidR="003D54C6" w:rsidRPr="007E5CCE" w:rsidRDefault="003D54C6" w:rsidP="00712561">
      <w:p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Asocierea formata din:</w:t>
      </w:r>
    </w:p>
    <w:p w:rsidR="003D54C6" w:rsidRPr="007E5CCE" w:rsidRDefault="0020486F"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u w:val="single"/>
          <w:lang w:val="ro-RO"/>
        </w:rPr>
        <w:t>ELECTROGRUP SA</w:t>
      </w:r>
      <w:r w:rsidR="003D54C6" w:rsidRPr="007E5CCE">
        <w:rPr>
          <w:rFonts w:ascii="Arial" w:eastAsia="Calibri" w:hAnsi="Arial" w:cs="Arial"/>
          <w:b/>
          <w:sz w:val="20"/>
          <w:szCs w:val="20"/>
          <w:u w:val="single"/>
          <w:lang w:val="ro-RO"/>
        </w:rPr>
        <w:t xml:space="preserve"> – lider de asociere ( cota de participare 96%)</w:t>
      </w:r>
      <w:r w:rsidRPr="007E5CCE">
        <w:rPr>
          <w:rFonts w:ascii="Arial" w:eastAsia="Calibri" w:hAnsi="Arial" w:cs="Arial"/>
          <w:sz w:val="20"/>
          <w:szCs w:val="20"/>
          <w:lang w:val="ro-RO"/>
        </w:rPr>
        <w:t xml:space="preserve"> </w:t>
      </w:r>
      <w:r w:rsidR="002B1859" w:rsidRPr="007E5CCE">
        <w:rPr>
          <w:rFonts w:ascii="Arial" w:eastAsia="Calibri" w:hAnsi="Arial" w:cs="Arial"/>
          <w:sz w:val="20"/>
          <w:szCs w:val="20"/>
          <w:lang w:val="ro-RO"/>
        </w:rPr>
        <w:t>, cu sediul în Cluj Napoca, strada Calea Turzii, nr. 217, telefon 0264/415.120</w:t>
      </w:r>
      <w:r w:rsidR="00712561" w:rsidRPr="007E5CCE">
        <w:rPr>
          <w:rFonts w:ascii="Arial" w:eastAsia="Calibri" w:hAnsi="Arial" w:cs="Arial"/>
          <w:sz w:val="20"/>
          <w:szCs w:val="20"/>
          <w:lang w:val="ro-RO"/>
        </w:rPr>
        <w:t>, e-mail:</w:t>
      </w:r>
      <w:r w:rsidR="002B1859" w:rsidRPr="007E5CCE">
        <w:rPr>
          <w:rFonts w:ascii="Arial" w:eastAsia="Calibri" w:hAnsi="Arial" w:cs="Arial"/>
          <w:sz w:val="20"/>
          <w:szCs w:val="20"/>
          <w:lang w:val="ro-RO"/>
        </w:rPr>
        <w:t xml:space="preserve"> </w:t>
      </w:r>
      <w:hyperlink r:id="rId10" w:history="1">
        <w:r w:rsidR="002B1859" w:rsidRPr="007E5CCE">
          <w:rPr>
            <w:rStyle w:val="Hyperlink"/>
            <w:rFonts w:ascii="Arial" w:eastAsia="Calibri" w:hAnsi="Arial" w:cs="Arial"/>
            <w:sz w:val="20"/>
            <w:szCs w:val="20"/>
            <w:lang w:val="ro-RO"/>
          </w:rPr>
          <w:t>licitatii@eletrogrup.ro</w:t>
        </w:r>
      </w:hyperlink>
      <w:r w:rsidR="002B1859" w:rsidRPr="007E5CCE">
        <w:rPr>
          <w:rFonts w:ascii="Arial" w:eastAsia="Calibri" w:hAnsi="Arial" w:cs="Arial"/>
          <w:sz w:val="20"/>
          <w:szCs w:val="20"/>
          <w:lang w:val="ro-RO"/>
        </w:rPr>
        <w:t xml:space="preserve"> </w:t>
      </w:r>
      <w:r w:rsidR="00712561" w:rsidRPr="007E5CCE">
        <w:rPr>
          <w:rFonts w:ascii="Arial" w:eastAsia="Calibri" w:hAnsi="Arial" w:cs="Arial"/>
          <w:sz w:val="20"/>
          <w:szCs w:val="20"/>
          <w:lang w:val="ro-RO"/>
        </w:rPr>
        <w:t>, număr de înmatriculare</w:t>
      </w:r>
      <w:r w:rsidR="00CE1D0C" w:rsidRPr="007E5CCE">
        <w:rPr>
          <w:rFonts w:ascii="Arial" w:eastAsia="Calibri" w:hAnsi="Arial" w:cs="Arial"/>
          <w:sz w:val="20"/>
          <w:szCs w:val="20"/>
          <w:lang w:val="ro-RO"/>
        </w:rPr>
        <w:t xml:space="preserve"> </w:t>
      </w:r>
      <w:r w:rsidR="004651AB" w:rsidRPr="007E5CCE">
        <w:rPr>
          <w:rFonts w:ascii="Arial" w:eastAsia="Calibri" w:hAnsi="Arial" w:cs="Arial"/>
          <w:sz w:val="20"/>
          <w:szCs w:val="20"/>
          <w:lang w:val="ro-RO"/>
        </w:rPr>
        <w:t>J12/437/1997</w:t>
      </w:r>
      <w:r w:rsidR="00712561" w:rsidRPr="007E5CCE">
        <w:rPr>
          <w:rFonts w:ascii="Arial" w:eastAsia="Calibri" w:hAnsi="Arial" w:cs="Arial"/>
          <w:sz w:val="20"/>
          <w:szCs w:val="20"/>
          <w:lang w:val="ro-RO"/>
        </w:rPr>
        <w:t>, cod de înregistrare fiscală</w:t>
      </w:r>
      <w:r w:rsidR="004651AB" w:rsidRPr="007E5CCE">
        <w:rPr>
          <w:rFonts w:ascii="Arial" w:eastAsia="Calibri" w:hAnsi="Arial" w:cs="Arial"/>
          <w:sz w:val="20"/>
          <w:szCs w:val="20"/>
          <w:lang w:val="ro-RO"/>
        </w:rPr>
        <w:t xml:space="preserve"> RO9256208</w:t>
      </w:r>
      <w:r w:rsidR="00712561" w:rsidRPr="007E5CCE">
        <w:rPr>
          <w:rFonts w:ascii="Arial" w:eastAsia="Calibri" w:hAnsi="Arial" w:cs="Arial"/>
          <w:sz w:val="20"/>
          <w:szCs w:val="20"/>
          <w:lang w:val="ro-RO"/>
        </w:rPr>
        <w:t xml:space="preserve">, cont nr. </w:t>
      </w:r>
      <w:r w:rsidR="004651AB" w:rsidRPr="007E5CCE">
        <w:rPr>
          <w:rFonts w:ascii="Arial" w:eastAsia="Calibri" w:hAnsi="Arial" w:cs="Arial"/>
          <w:sz w:val="20"/>
          <w:szCs w:val="20"/>
          <w:lang w:val="ro-RO"/>
        </w:rPr>
        <w:t xml:space="preserve">______________________________ </w:t>
      </w:r>
      <w:r w:rsidR="00712561" w:rsidRPr="007E5CCE">
        <w:rPr>
          <w:rFonts w:ascii="Arial" w:eastAsia="Calibri" w:hAnsi="Arial" w:cs="Arial"/>
          <w:sz w:val="20"/>
          <w:szCs w:val="20"/>
          <w:lang w:val="ro-RO"/>
        </w:rPr>
        <w:t xml:space="preserve">deschis la </w:t>
      </w:r>
      <w:r w:rsidR="004651AB" w:rsidRPr="007E5CCE">
        <w:rPr>
          <w:rFonts w:ascii="Arial" w:eastAsia="Calibri" w:hAnsi="Arial" w:cs="Arial"/>
          <w:sz w:val="20"/>
          <w:szCs w:val="20"/>
          <w:lang w:val="ro-RO"/>
        </w:rPr>
        <w:t xml:space="preserve"> ___________________ </w:t>
      </w:r>
      <w:r w:rsidR="00712561" w:rsidRPr="007E5CCE">
        <w:rPr>
          <w:rFonts w:ascii="Arial" w:eastAsia="Calibri" w:hAnsi="Arial" w:cs="Arial"/>
          <w:sz w:val="20"/>
          <w:szCs w:val="20"/>
          <w:lang w:val="ro-RO"/>
        </w:rPr>
        <w:t>reprezentată prin</w:t>
      </w:r>
      <w:r w:rsidR="004651AB" w:rsidRPr="007E5CCE">
        <w:rPr>
          <w:rFonts w:ascii="Arial" w:eastAsia="Calibri" w:hAnsi="Arial" w:cs="Arial"/>
          <w:sz w:val="20"/>
          <w:szCs w:val="20"/>
          <w:lang w:val="ro-RO"/>
        </w:rPr>
        <w:t xml:space="preserve"> ___________________</w:t>
      </w:r>
      <w:r w:rsidR="00712561" w:rsidRPr="007E5CCE">
        <w:rPr>
          <w:rFonts w:ascii="Arial" w:eastAsia="Calibri" w:hAnsi="Arial" w:cs="Arial"/>
          <w:sz w:val="20"/>
          <w:szCs w:val="20"/>
          <w:lang w:val="ro-RO"/>
        </w:rPr>
        <w:t xml:space="preserve">, </w:t>
      </w:r>
      <w:r w:rsidR="004651AB" w:rsidRPr="007E5CCE">
        <w:rPr>
          <w:rFonts w:ascii="Arial" w:eastAsia="Calibri" w:hAnsi="Arial" w:cs="Arial"/>
          <w:sz w:val="20"/>
          <w:szCs w:val="20"/>
          <w:lang w:val="ro-RO"/>
        </w:rPr>
        <w:t>avand functia de ______________________</w:t>
      </w:r>
      <w:r w:rsidR="00712561" w:rsidRPr="007E5CCE">
        <w:rPr>
          <w:rFonts w:ascii="Arial" w:eastAsia="Calibri" w:hAnsi="Arial" w:cs="Arial"/>
          <w:sz w:val="20"/>
          <w:szCs w:val="20"/>
          <w:lang w:val="ro-RO"/>
        </w:rPr>
        <w:t xml:space="preserve">, </w:t>
      </w:r>
    </w:p>
    <w:p w:rsidR="003D54C6" w:rsidRPr="007E5CCE" w:rsidRDefault="003D54C6" w:rsidP="00712561">
      <w:pPr>
        <w:spacing w:before="120" w:after="120" w:line="276" w:lineRule="auto"/>
        <w:jc w:val="both"/>
        <w:rPr>
          <w:rFonts w:ascii="Arial" w:eastAsia="Calibri" w:hAnsi="Arial" w:cs="Arial"/>
          <w:sz w:val="20"/>
          <w:szCs w:val="20"/>
          <w:lang w:val="ro-RO"/>
        </w:rPr>
      </w:pPr>
    </w:p>
    <w:p w:rsidR="003D54C6" w:rsidRPr="007E5CCE" w:rsidRDefault="003D54C6" w:rsidP="00712561">
      <w:p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Si</w:t>
      </w:r>
    </w:p>
    <w:p w:rsidR="003D54C6" w:rsidRPr="007E5CCE" w:rsidRDefault="003D54C6"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u w:val="single"/>
          <w:lang w:val="ro-RO"/>
        </w:rPr>
        <w:t>AGO PROIECT ENGINEERING SRL</w:t>
      </w:r>
      <w:r w:rsidRPr="007E5CCE">
        <w:rPr>
          <w:rFonts w:ascii="Arial" w:eastAsia="Calibri" w:hAnsi="Arial" w:cs="Arial"/>
          <w:sz w:val="20"/>
          <w:szCs w:val="20"/>
          <w:lang w:val="ro-RO"/>
        </w:rPr>
        <w:t xml:space="preserve"> – </w:t>
      </w:r>
      <w:r w:rsidRPr="007E5CCE">
        <w:rPr>
          <w:rFonts w:ascii="Arial" w:eastAsia="Calibri" w:hAnsi="Arial" w:cs="Arial"/>
          <w:b/>
          <w:sz w:val="20"/>
          <w:szCs w:val="20"/>
          <w:lang w:val="ro-RO"/>
        </w:rPr>
        <w:t>asociat (cota de participare 4%)</w:t>
      </w:r>
      <w:r w:rsidRPr="007E5CCE">
        <w:rPr>
          <w:rFonts w:ascii="Arial" w:eastAsia="Calibri" w:hAnsi="Arial" w:cs="Arial"/>
          <w:sz w:val="20"/>
          <w:szCs w:val="20"/>
          <w:lang w:val="ro-RO"/>
        </w:rPr>
        <w:t>, cu sediul in Cluj Napoca, str. Aleea Gurghiu, nr. 1, bloc O4, ap. 59, jud. Cluj, telefon 0724/054.103, inmatriculata la registrul comertului sub nr. J12/3267/2014, CUI RO33808062, reprezentata prin Ostroveanu Andi Gabriel, avand functia de Administrator,</w:t>
      </w:r>
    </w:p>
    <w:p w:rsidR="00712561" w:rsidRPr="007E5CCE" w:rsidRDefault="003D54C6"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Ambii </w:t>
      </w:r>
      <w:r w:rsidR="00712561" w:rsidRPr="007E5CCE">
        <w:rPr>
          <w:rFonts w:ascii="Arial" w:eastAsia="Calibri" w:hAnsi="Arial" w:cs="Arial"/>
          <w:sz w:val="20"/>
          <w:szCs w:val="20"/>
          <w:lang w:val="ro-RO"/>
        </w:rPr>
        <w:t>în calitate de și denumită în continuare „Contractant”, pe de altă parte,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denumite, în continuare, împreună, "Părțile" și care,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având în vedere că:</w:t>
      </w:r>
    </w:p>
    <w:p w:rsidR="00712561" w:rsidRPr="007E5CCE" w:rsidRDefault="00712561" w:rsidP="00C10998">
      <w:pPr>
        <w:numPr>
          <w:ilvl w:val="0"/>
          <w:numId w:val="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a derulat procedura de atribuire având ca obiect achiziția de [se va completa cu denumirea achiziției], inițiată prin publicarea în SEAP a Anunțului de participare nr.</w:t>
      </w:r>
      <w:r w:rsidR="003D54C6" w:rsidRPr="007E5CCE">
        <w:rPr>
          <w:rFonts w:ascii="Arial" w:eastAsia="Calibri" w:hAnsi="Arial" w:cs="Arial"/>
          <w:sz w:val="20"/>
          <w:szCs w:val="20"/>
          <w:lang w:val="ro-RO"/>
        </w:rPr>
        <w:t xml:space="preserve"> </w:t>
      </w:r>
      <w:r w:rsidR="003D54C6" w:rsidRPr="007E5CCE">
        <w:rPr>
          <w:rFonts w:ascii="Arial" w:eastAsia="Calibri" w:hAnsi="Arial" w:cs="Arial"/>
          <w:bCs/>
          <w:sz w:val="20"/>
          <w:szCs w:val="20"/>
        </w:rPr>
        <w:t>CN1017631/17.12.2019</w:t>
      </w:r>
      <w:r w:rsidRPr="007E5CCE">
        <w:rPr>
          <w:rFonts w:ascii="Arial" w:eastAsia="Calibri" w:hAnsi="Arial" w:cs="Arial"/>
          <w:sz w:val="20"/>
          <w:szCs w:val="20"/>
          <w:lang w:val="ro-RO"/>
        </w:rPr>
        <w:t>,</w:t>
      </w:r>
    </w:p>
    <w:p w:rsidR="00712561" w:rsidRPr="007E5CCE" w:rsidRDefault="00712561" w:rsidP="00C10998">
      <w:pPr>
        <w:numPr>
          <w:ilvl w:val="0"/>
          <w:numId w:val="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lastRenderedPageBreak/>
        <w:t xml:space="preserve">Prin Raportul procedurii de atribuire nr. </w:t>
      </w:r>
      <w:r w:rsidR="003D54C6" w:rsidRPr="007E5CCE">
        <w:rPr>
          <w:rFonts w:ascii="Arial" w:eastAsia="Calibri" w:hAnsi="Arial" w:cs="Arial"/>
          <w:sz w:val="20"/>
          <w:szCs w:val="20"/>
        </w:rPr>
        <w:t>416587 din 27.10.2020</w:t>
      </w:r>
      <w:r w:rsidR="003D54C6" w:rsidRPr="007E5CCE">
        <w:rPr>
          <w:rFonts w:ascii="Arial" w:eastAsia="Calibri" w:hAnsi="Arial" w:cs="Arial"/>
          <w:b/>
          <w:sz w:val="20"/>
          <w:szCs w:val="20"/>
        </w:rPr>
        <w:t xml:space="preserve"> </w:t>
      </w:r>
      <w:r w:rsidRPr="007E5CCE">
        <w:rPr>
          <w:rFonts w:ascii="Arial" w:eastAsia="Calibri" w:hAnsi="Arial" w:cs="Arial"/>
          <w:sz w:val="20"/>
          <w:szCs w:val="20"/>
          <w:lang w:val="ro-RO"/>
        </w:rPr>
        <w:t xml:space="preserve">Autoritatea contractanta a declarat câștigătoare Oferta Contractantului, </w:t>
      </w:r>
      <w:r w:rsidR="003D54C6" w:rsidRPr="007E5CCE">
        <w:rPr>
          <w:rFonts w:ascii="Arial" w:eastAsia="Calibri" w:hAnsi="Arial" w:cs="Arial"/>
          <w:sz w:val="20"/>
          <w:szCs w:val="20"/>
          <w:lang w:val="ro-RO"/>
        </w:rPr>
        <w:t xml:space="preserve">Asocierea formata din ELECTROGRUP </w:t>
      </w:r>
      <w:proofErr w:type="gramStart"/>
      <w:r w:rsidR="003D54C6" w:rsidRPr="007E5CCE">
        <w:rPr>
          <w:rFonts w:ascii="Arial" w:eastAsia="Calibri" w:hAnsi="Arial" w:cs="Arial"/>
          <w:sz w:val="20"/>
          <w:szCs w:val="20"/>
          <w:lang w:val="ro-RO"/>
        </w:rPr>
        <w:t>SA  -</w:t>
      </w:r>
      <w:proofErr w:type="gramEnd"/>
      <w:r w:rsidR="003D54C6" w:rsidRPr="007E5CCE">
        <w:rPr>
          <w:rFonts w:ascii="Arial" w:eastAsia="Calibri" w:hAnsi="Arial" w:cs="Arial"/>
          <w:sz w:val="20"/>
          <w:szCs w:val="20"/>
          <w:lang w:val="ro-RO"/>
        </w:rPr>
        <w:t xml:space="preserve"> lider de asociere si AGO PROIECT ENGINEERING SRL – asociat, avandu-l ca tert sustinator pe SMART BUSINEES&amp;TECHNOLOGIES SOLUTIONS SRL.</w:t>
      </w:r>
    </w:p>
    <w:p w:rsidR="003D54C6" w:rsidRPr="007E5CCE" w:rsidRDefault="003D54C6" w:rsidP="003D54C6">
      <w:pPr>
        <w:spacing w:before="120" w:after="120" w:line="276" w:lineRule="auto"/>
        <w:ind w:left="721"/>
        <w:contextualSpacing/>
        <w:jc w:val="both"/>
        <w:rPr>
          <w:rFonts w:ascii="Arial" w:eastAsia="Calibri" w:hAnsi="Arial" w:cs="Arial"/>
          <w:sz w:val="20"/>
          <w:szCs w:val="20"/>
          <w:lang w:val="ro-RO"/>
        </w:rPr>
      </w:pP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 convenit încheierea prezentului Contract.</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DEFINIŢII</w:t>
      </w:r>
    </w:p>
    <w:p w:rsidR="00712561" w:rsidRPr="007E5CCE" w:rsidRDefault="00712561" w:rsidP="00C10998">
      <w:pPr>
        <w:numPr>
          <w:ilvl w:val="0"/>
          <w:numId w:val="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prezentul Contract, următorii termeni vor fi interpretați astfel:</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Autoritate contractanta și Contractant - Părțile contractante, așa cum sunt acestea numite în prezentul Contract;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Act Adițional - document prin care se modifică termenii și condițiile prezentului Contract de achizitie publica de produse, în condițiile Legii nr. 98/2016 privind achizițiile publice</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Caiet de Sarcini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Cazul fortuit – Eveniment care nu poate fi prevăzut și nici împiedicat de către cel care ar fi fost chemat să răspundă dacă evenimentul nu s-ar fi produs.</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Cesiune - înțelegere scrisă prin care Contractantul transferă unei terțe părți, în condițiile Legii nr. 98/2016, drepturile și/sau obligațiile deținute prin Contract sau parte din acestea;</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Conflict de interese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 - prezentul Contract de achiziție publică de produse, cu titlu oneros, asimilat, potrivit Legii, actului administrativ, încheiat în scris, între Autoritatea contractanta și Contractant, care are ca obiect furnizarea de Produse.</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Despăgubire - suma, neprevăzută expres în Contract, care este acordată de către instanța de judecată ca despăgubire plătibilă Părții prejudiciate în urma încălcării prevederilor Contractului de către cealaltă Parte;</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Dispoziție - document scris(ă) emis(ă) de Autoritatea contractanta în executarea Contractului și cu respectarea prevederilor acestuia, în limitele Legii nr. 98/2016 și a normelor de aplicare a acesteia;</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Documentele Autoritatii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 xml:space="preserve">Durata de valabilitate a Contractului - intervalul de timp în care prezentul Contract produce efecte, respectiv de la data intrării în vigoare a Contractului și până la epuizarea convențională, </w:t>
      </w:r>
      <w:r w:rsidRPr="007E5CCE">
        <w:rPr>
          <w:rFonts w:ascii="Arial" w:eastAsia="Calibri" w:hAnsi="Arial" w:cs="Arial"/>
          <w:sz w:val="20"/>
          <w:szCs w:val="20"/>
          <w:lang w:val="ro-RO"/>
        </w:rPr>
        <w:lastRenderedPageBreak/>
        <w:t>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Contractul este considerat finalizat atunci când contractantul:</w:t>
      </w:r>
    </w:p>
    <w:p w:rsidR="00712561" w:rsidRPr="007E5CCE" w:rsidRDefault="00712561" w:rsidP="00C10998">
      <w:pPr>
        <w:numPr>
          <w:ilvl w:val="0"/>
          <w:numId w:val="6"/>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 realizat toate activitățile stabilite prin Contract și a prezentat toate Rezultatele, astfel cum este stabilit în Oferta sa și în Contract,</w:t>
      </w:r>
    </w:p>
    <w:p w:rsidR="00712561" w:rsidRPr="007E5CCE" w:rsidRDefault="00712561" w:rsidP="00C10998">
      <w:pPr>
        <w:numPr>
          <w:ilvl w:val="0"/>
          <w:numId w:val="6"/>
        </w:numPr>
        <w:spacing w:before="120" w:after="120" w:line="276" w:lineRule="auto"/>
        <w:ind w:left="714" w:hanging="357"/>
        <w:jc w:val="both"/>
        <w:rPr>
          <w:rFonts w:ascii="Arial" w:eastAsia="Calibri" w:hAnsi="Arial" w:cs="Arial"/>
          <w:sz w:val="20"/>
          <w:szCs w:val="20"/>
          <w:lang w:val="ro-RO"/>
        </w:rPr>
      </w:pPr>
      <w:r w:rsidRPr="007E5CCE">
        <w:rPr>
          <w:rFonts w:ascii="Arial" w:eastAsia="Calibri" w:hAnsi="Arial" w:cs="Arial"/>
          <w:sz w:val="20"/>
          <w:szCs w:val="20"/>
          <w:lang w:val="ro-RO"/>
        </w:rPr>
        <w:t>a remediat eventualele Neconformități care nu ar fi permis utilizarea Produselor de către Autoritatea contractanta, în vederea obținerii beneficiilor anticipate și îndeplinirii obiectivelor comunicate prin Caietul de Sarcini;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Întârziere - orice eșec al Contractantului sau al Autoritatii contractante de a executa orice obligații contractuale în termenul convenit;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Lună - luna calendaristică (12 luni/an);</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Ofertă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Personal - persoanele desemnate de către Contractant sau de către oricare dintre Subcontractanți pentru îndeplinirea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Prețul Contractului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lastRenderedPageBreak/>
        <w:t>Prejudiciu – paguba produsă Autoritatii contractante de către Contractant prin neexecutarea/ executarea necorespunzătoare ori cu întârziere a obligațiilor stabilite în sarcina sa, prin prezentul contract;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Proces-Verbal de Recepție a Produselor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Recepția - reprezintă operațiunea prin care Autoritatea contractanta își exprimă acceptarea față de produsele furnizate în cadrul contractului de achizitie publica și pe baza căreia efectuează plata;</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Rezultat/Rezultate - oricare și toate informațiile, documentele, rapoartele colectate și/sau pregătite de Contractant ca urmare a Produselor furnizate astfel cum sunt acestea descrise în Caietul de Sarcini;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712561" w:rsidRPr="007E5CCE" w:rsidRDefault="00712561" w:rsidP="00C10998">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712561" w:rsidRPr="007E5CCE" w:rsidRDefault="00712561" w:rsidP="00712561">
      <w:pPr>
        <w:numPr>
          <w:ilvl w:val="0"/>
          <w:numId w:val="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Zi - înseamnă zi calendaristică, iar anul înseamnă 365 de zile; în afara cazului în care se prevede expres că sunt zile lucrătoare.</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Interpretare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2.1. În prezentul contract, cu excepţia unei prevederi contrare, cuvintele la forma singular vor include forma de plural şi vice versa, acolo unde acest lucru este permis de context.</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2.2  Termenul "zi" ori "zile" sau orice referire la zile reprezinta zile calendaristice, daca nu se specifica in mod diferit.</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 2.3 Clauzele prezentului contract se interpretează unele prin altele, dând fiecăreia înţelesul ce rezultă din ansamblul contractului, conform art 1267 noul cod civil aprobat prin Legea 287/2009.</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2.4 Interpretarea clauzelor îndoielnice se va face in conormitate cu art 1268 din noul cod civil Legea 287/2009..</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Obiectul Contractului</w:t>
      </w:r>
    </w:p>
    <w:p w:rsidR="00712561" w:rsidRPr="007E5CCE" w:rsidRDefault="00712561" w:rsidP="00712561">
      <w:pPr>
        <w:numPr>
          <w:ilvl w:val="0"/>
          <w:numId w:val="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 xml:space="preserve">Obiectul prezentului Contract îl reprezintă furnizarea a </w:t>
      </w:r>
      <w:r w:rsidRPr="007E5CCE">
        <w:rPr>
          <w:rFonts w:ascii="Arial" w:eastAsia="Calibri" w:hAnsi="Arial" w:cs="Arial"/>
          <w:b/>
          <w:sz w:val="20"/>
          <w:szCs w:val="20"/>
          <w:lang w:val="ro-RO"/>
        </w:rPr>
        <w:t xml:space="preserve">16 statii de reincarcare pentru vehicule electrice in Oradea si lucrari accesorii de montaj inclusiv proiectarea acestora si </w:t>
      </w:r>
      <w:r w:rsidRPr="007E5CCE">
        <w:rPr>
          <w:rFonts w:ascii="Arial" w:eastAsia="Calibri" w:hAnsi="Arial" w:cs="Arial"/>
          <w:b/>
          <w:sz w:val="20"/>
          <w:szCs w:val="20"/>
          <w:lang w:val="ro-RO"/>
        </w:rPr>
        <w:lastRenderedPageBreak/>
        <w:t xml:space="preserve">acordarea de asistenta tehnica pentru obiectivul – </w:t>
      </w:r>
      <w:r w:rsidRPr="007E5CCE">
        <w:rPr>
          <w:rFonts w:ascii="Arial" w:eastAsia="Calibri" w:hAnsi="Arial" w:cs="Arial"/>
          <w:b/>
          <w:i/>
          <w:sz w:val="20"/>
          <w:szCs w:val="20"/>
          <w:lang w:val="ro-RO"/>
        </w:rPr>
        <w:t>Reducerea emisiilor de gaze cu efect de sera in transporturi prin montarea unor statii de reincarcare pentru vehicule electrice in Municipiul Oradea</w:t>
      </w:r>
      <w:r w:rsidRPr="007E5CCE">
        <w:rPr>
          <w:rFonts w:ascii="Arial" w:eastAsia="Calibri" w:hAnsi="Arial" w:cs="Arial"/>
          <w:b/>
          <w:sz w:val="20"/>
          <w:szCs w:val="20"/>
          <w:lang w:val="ro-RO"/>
        </w:rPr>
        <w:t>,</w:t>
      </w:r>
      <w:r w:rsidRPr="007E5CCE">
        <w:rPr>
          <w:rFonts w:ascii="Arial" w:eastAsia="Calibri" w:hAnsi="Arial" w:cs="Arial"/>
          <w:sz w:val="20"/>
          <w:szCs w:val="20"/>
          <w:lang w:val="ro-RO"/>
        </w:rPr>
        <w:t xml:space="preserv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Prețul Contractului</w:t>
      </w:r>
    </w:p>
    <w:p w:rsidR="00712561" w:rsidRPr="007E5CCE" w:rsidRDefault="00712561" w:rsidP="00C10998">
      <w:pPr>
        <w:numPr>
          <w:ilvl w:val="0"/>
          <w:numId w:val="8"/>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 xml:space="preserve">Autoritatea contractanta se obligă să plătească Contractantului Prețul total convenit prin prezentul Contract pentru achizitie publica a Produselor, în sumă de </w:t>
      </w:r>
      <w:r w:rsidR="00C549DA">
        <w:rPr>
          <w:rFonts w:ascii="Arial" w:eastAsia="Calibri" w:hAnsi="Arial" w:cs="Arial"/>
          <w:bCs/>
          <w:sz w:val="20"/>
          <w:szCs w:val="20"/>
        </w:rPr>
        <w:t>2.785.200,80</w:t>
      </w:r>
      <w:r w:rsidR="00DE739A" w:rsidRPr="007E5CCE">
        <w:rPr>
          <w:rFonts w:ascii="Arial" w:eastAsia="Calibri" w:hAnsi="Arial" w:cs="Arial"/>
          <w:bCs/>
          <w:sz w:val="20"/>
          <w:szCs w:val="20"/>
        </w:rPr>
        <w:t xml:space="preserve"> lei fara tva</w:t>
      </w:r>
      <w:r w:rsidRPr="007E5CCE">
        <w:rPr>
          <w:rFonts w:ascii="Arial" w:eastAsia="Calibri" w:hAnsi="Arial" w:cs="Arial"/>
          <w:sz w:val="20"/>
          <w:szCs w:val="20"/>
          <w:lang w:val="ro-RO"/>
        </w:rPr>
        <w:t>, la care se adaugă TVA, conform prevederilor legale.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Valoarea contractului defalcata:</w:t>
      </w:r>
    </w:p>
    <w:p w:rsidR="00712561" w:rsidRDefault="00712561" w:rsidP="00C10998">
      <w:pPr>
        <w:numPr>
          <w:ilvl w:val="0"/>
          <w:numId w:val="6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Valoare proiectare – proiect teh</w:t>
      </w:r>
      <w:r w:rsidR="00A978A3" w:rsidRPr="007E5CCE">
        <w:rPr>
          <w:rFonts w:ascii="Arial" w:eastAsia="Calibri" w:hAnsi="Arial" w:cs="Arial"/>
          <w:sz w:val="20"/>
          <w:szCs w:val="20"/>
          <w:lang w:val="ro-RO"/>
        </w:rPr>
        <w:t>nic si detalii de executie: 80,000.00</w:t>
      </w:r>
      <w:r w:rsidRPr="007E5CCE">
        <w:rPr>
          <w:rFonts w:ascii="Arial" w:eastAsia="Calibri" w:hAnsi="Arial" w:cs="Arial"/>
          <w:sz w:val="20"/>
          <w:szCs w:val="20"/>
          <w:lang w:val="ro-RO"/>
        </w:rPr>
        <w:t xml:space="preserve"> lei fara tva</w:t>
      </w:r>
    </w:p>
    <w:p w:rsidR="0069632F" w:rsidRPr="007E5CCE" w:rsidRDefault="0069632F" w:rsidP="0069632F">
      <w:pPr>
        <w:spacing w:before="120" w:after="120" w:line="276" w:lineRule="auto"/>
        <w:ind w:left="1080"/>
        <w:contextualSpacing/>
        <w:jc w:val="both"/>
        <w:rPr>
          <w:rFonts w:ascii="Arial" w:eastAsia="Calibri" w:hAnsi="Arial" w:cs="Arial"/>
          <w:sz w:val="20"/>
          <w:szCs w:val="20"/>
          <w:lang w:val="ro-RO"/>
        </w:rPr>
      </w:pPr>
    </w:p>
    <w:p w:rsidR="00712561" w:rsidRDefault="00712561" w:rsidP="00C10998">
      <w:pPr>
        <w:numPr>
          <w:ilvl w:val="0"/>
          <w:numId w:val="6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Asistenta tehnica din partea</w:t>
      </w:r>
      <w:r w:rsidR="00A978A3" w:rsidRPr="007E5CCE">
        <w:rPr>
          <w:rFonts w:ascii="Arial" w:eastAsia="Calibri" w:hAnsi="Arial" w:cs="Arial"/>
          <w:sz w:val="20"/>
          <w:szCs w:val="20"/>
          <w:lang w:val="ro-RO"/>
        </w:rPr>
        <w:t xml:space="preserve"> proiectantului: 1500 </w:t>
      </w:r>
      <w:r w:rsidRPr="007E5CCE">
        <w:rPr>
          <w:rFonts w:ascii="Arial" w:eastAsia="Calibri" w:hAnsi="Arial" w:cs="Arial"/>
          <w:sz w:val="20"/>
          <w:szCs w:val="20"/>
          <w:lang w:val="ro-RO"/>
        </w:rPr>
        <w:t>lei fara tva</w:t>
      </w:r>
      <w:r w:rsidR="00A978A3" w:rsidRPr="007E5CCE">
        <w:rPr>
          <w:rFonts w:ascii="Arial" w:eastAsia="Calibri" w:hAnsi="Arial" w:cs="Arial"/>
          <w:sz w:val="20"/>
          <w:szCs w:val="20"/>
          <w:lang w:val="ro-RO"/>
        </w:rPr>
        <w:t>/statie de reincarcare respectiv 16 buc statii x 1500 lei fara tva/statie = 24,000.00 lei fara tva</w:t>
      </w:r>
    </w:p>
    <w:p w:rsidR="0069632F" w:rsidRPr="007E5CCE" w:rsidRDefault="0069632F" w:rsidP="0069632F">
      <w:pPr>
        <w:spacing w:before="120" w:after="120" w:line="276" w:lineRule="auto"/>
        <w:ind w:left="1080"/>
        <w:contextualSpacing/>
        <w:jc w:val="both"/>
        <w:rPr>
          <w:rFonts w:ascii="Arial" w:eastAsia="Calibri" w:hAnsi="Arial" w:cs="Arial"/>
          <w:sz w:val="20"/>
          <w:szCs w:val="20"/>
          <w:lang w:val="ro-RO"/>
        </w:rPr>
      </w:pPr>
    </w:p>
    <w:p w:rsidR="00712561" w:rsidRDefault="00712561" w:rsidP="00C10998">
      <w:pPr>
        <w:numPr>
          <w:ilvl w:val="0"/>
          <w:numId w:val="6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Statii</w:t>
      </w:r>
      <w:r w:rsidR="003207EA">
        <w:rPr>
          <w:rFonts w:ascii="Arial" w:eastAsia="Calibri" w:hAnsi="Arial" w:cs="Arial"/>
          <w:sz w:val="20"/>
          <w:szCs w:val="20"/>
          <w:lang w:val="ro-RO"/>
        </w:rPr>
        <w:t xml:space="preserve"> de reincarcare: 95,506.59</w:t>
      </w:r>
      <w:r w:rsidRPr="007E5CCE">
        <w:rPr>
          <w:rFonts w:ascii="Arial" w:eastAsia="Calibri" w:hAnsi="Arial" w:cs="Arial"/>
          <w:sz w:val="20"/>
          <w:szCs w:val="20"/>
          <w:lang w:val="ro-RO"/>
        </w:rPr>
        <w:t xml:space="preserve"> lei fara tva</w:t>
      </w:r>
      <w:r w:rsidR="003207EA">
        <w:rPr>
          <w:rFonts w:ascii="Arial" w:eastAsia="Calibri" w:hAnsi="Arial" w:cs="Arial"/>
          <w:sz w:val="20"/>
          <w:szCs w:val="20"/>
          <w:lang w:val="ro-RO"/>
        </w:rPr>
        <w:t>/buc respectiv 95,506.59</w:t>
      </w:r>
      <w:r w:rsidR="00A978A3" w:rsidRPr="007E5CCE">
        <w:rPr>
          <w:rFonts w:ascii="Arial" w:eastAsia="Calibri" w:hAnsi="Arial" w:cs="Arial"/>
          <w:sz w:val="20"/>
          <w:szCs w:val="20"/>
          <w:lang w:val="ro-RO"/>
        </w:rPr>
        <w:t xml:space="preserve"> lei </w:t>
      </w:r>
      <w:r w:rsidR="0069632F">
        <w:rPr>
          <w:rFonts w:ascii="Arial" w:eastAsia="Calibri" w:hAnsi="Arial" w:cs="Arial"/>
          <w:sz w:val="20"/>
          <w:szCs w:val="20"/>
          <w:lang w:val="ro-RO"/>
        </w:rPr>
        <w:t>fara tva/buc x 16 = 1,528,105</w:t>
      </w:r>
      <w:r w:rsidR="003207EA">
        <w:rPr>
          <w:rFonts w:ascii="Arial" w:eastAsia="Calibri" w:hAnsi="Arial" w:cs="Arial"/>
          <w:sz w:val="20"/>
          <w:szCs w:val="20"/>
          <w:lang w:val="ro-RO"/>
        </w:rPr>
        <w:t>.44</w:t>
      </w:r>
      <w:r w:rsidR="00A978A3" w:rsidRPr="007E5CCE">
        <w:rPr>
          <w:rFonts w:ascii="Arial" w:eastAsia="Calibri" w:hAnsi="Arial" w:cs="Arial"/>
          <w:sz w:val="20"/>
          <w:szCs w:val="20"/>
          <w:lang w:val="ro-RO"/>
        </w:rPr>
        <w:t xml:space="preserve"> lei fara tva</w:t>
      </w:r>
    </w:p>
    <w:p w:rsidR="0069632F" w:rsidRPr="007E5CCE" w:rsidRDefault="0069632F" w:rsidP="0069632F">
      <w:pPr>
        <w:spacing w:before="120" w:after="120" w:line="276" w:lineRule="auto"/>
        <w:ind w:left="1080"/>
        <w:contextualSpacing/>
        <w:jc w:val="both"/>
        <w:rPr>
          <w:rFonts w:ascii="Arial" w:eastAsia="Calibri" w:hAnsi="Arial" w:cs="Arial"/>
          <w:sz w:val="20"/>
          <w:szCs w:val="20"/>
          <w:lang w:val="ro-RO"/>
        </w:rPr>
      </w:pPr>
    </w:p>
    <w:p w:rsidR="00712561" w:rsidRPr="007E5CCE" w:rsidRDefault="00712561" w:rsidP="00C10998">
      <w:pPr>
        <w:numPr>
          <w:ilvl w:val="0"/>
          <w:numId w:val="6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Lucrari accesorii de instalare ( constructii si instalatii si montaj utilaje, echipamente tehnologice si functionale): </w:t>
      </w:r>
      <w:r w:rsidR="00F8254D">
        <w:rPr>
          <w:rFonts w:ascii="Arial" w:eastAsia="Calibri" w:hAnsi="Arial" w:cs="Arial"/>
          <w:sz w:val="20"/>
          <w:szCs w:val="20"/>
          <w:lang w:val="ro-RO"/>
        </w:rPr>
        <w:t xml:space="preserve"> 52,360.28 </w:t>
      </w:r>
      <w:r w:rsidRPr="007E5CCE">
        <w:rPr>
          <w:rFonts w:ascii="Arial" w:eastAsia="Calibri" w:hAnsi="Arial" w:cs="Arial"/>
          <w:sz w:val="20"/>
          <w:szCs w:val="20"/>
          <w:lang w:val="ro-RO"/>
        </w:rPr>
        <w:t>lei fara tva</w:t>
      </w:r>
      <w:r w:rsidR="00F8254D">
        <w:rPr>
          <w:rFonts w:ascii="Arial" w:eastAsia="Calibri" w:hAnsi="Arial" w:cs="Arial"/>
          <w:sz w:val="20"/>
          <w:szCs w:val="20"/>
          <w:lang w:val="ro-RO"/>
        </w:rPr>
        <w:t>/statie x 16 statii = 837,764.48 lei fara tva</w:t>
      </w:r>
    </w:p>
    <w:p w:rsidR="00712561" w:rsidRPr="007E5CCE" w:rsidRDefault="00712561" w:rsidP="00C10998">
      <w:pPr>
        <w:numPr>
          <w:ilvl w:val="0"/>
          <w:numId w:val="6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Racordarea la reteaua </w:t>
      </w:r>
      <w:r w:rsidRPr="007E5CCE">
        <w:rPr>
          <w:rFonts w:ascii="Arial" w:eastAsia="Calibri" w:hAnsi="Arial" w:cs="Arial"/>
          <w:sz w:val="20"/>
          <w:szCs w:val="20"/>
        </w:rPr>
        <w:t>locala de electricitate</w:t>
      </w:r>
      <w:r w:rsidR="00F8254D">
        <w:rPr>
          <w:rFonts w:ascii="Arial" w:eastAsia="Calibri" w:hAnsi="Arial" w:cs="Arial"/>
          <w:sz w:val="20"/>
          <w:szCs w:val="20"/>
          <w:lang w:val="ro-RO"/>
        </w:rPr>
        <w:t>: 16,936.36</w:t>
      </w:r>
      <w:r w:rsidRPr="007E5CCE">
        <w:rPr>
          <w:rFonts w:ascii="Arial" w:eastAsia="Calibri" w:hAnsi="Arial" w:cs="Arial"/>
          <w:sz w:val="20"/>
          <w:szCs w:val="20"/>
          <w:lang w:val="ro-RO"/>
        </w:rPr>
        <w:t xml:space="preserve"> lei fara tva</w:t>
      </w:r>
      <w:r w:rsidR="00F8254D">
        <w:rPr>
          <w:rFonts w:ascii="Arial" w:eastAsia="Calibri" w:hAnsi="Arial" w:cs="Arial"/>
          <w:sz w:val="20"/>
          <w:szCs w:val="20"/>
          <w:lang w:val="ro-RO"/>
        </w:rPr>
        <w:t>/statie x 16 statii = 270,981.76 lei fara tva</w:t>
      </w:r>
    </w:p>
    <w:p w:rsidR="00712561" w:rsidRDefault="00712561" w:rsidP="00712561">
      <w:pPr>
        <w:numPr>
          <w:ilvl w:val="0"/>
          <w:numId w:val="6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rPr>
        <w:t>Instruirea personalului de exploatare si teste</w:t>
      </w:r>
      <w:r w:rsidR="0069632F">
        <w:rPr>
          <w:rFonts w:ascii="Arial" w:eastAsia="Calibri" w:hAnsi="Arial" w:cs="Arial"/>
          <w:sz w:val="20"/>
          <w:szCs w:val="20"/>
          <w:lang w:val="ro-RO"/>
        </w:rPr>
        <w:t>: 2771.82</w:t>
      </w:r>
      <w:r w:rsidRPr="007E5CCE">
        <w:rPr>
          <w:rFonts w:ascii="Arial" w:eastAsia="Calibri" w:hAnsi="Arial" w:cs="Arial"/>
          <w:sz w:val="20"/>
          <w:szCs w:val="20"/>
          <w:lang w:val="ro-RO"/>
        </w:rPr>
        <w:t xml:space="preserve"> lei fara tva</w:t>
      </w:r>
      <w:r w:rsidR="0069632F">
        <w:rPr>
          <w:rFonts w:ascii="Arial" w:eastAsia="Calibri" w:hAnsi="Arial" w:cs="Arial"/>
          <w:sz w:val="20"/>
          <w:szCs w:val="20"/>
          <w:lang w:val="ro-RO"/>
        </w:rPr>
        <w:t>/statie x 16 statii = 44,349.12 lei fara tva</w:t>
      </w:r>
    </w:p>
    <w:p w:rsidR="0069632F" w:rsidRPr="007E5CCE" w:rsidRDefault="0069632F" w:rsidP="0069632F">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 xml:space="preserve">Total: </w:t>
      </w:r>
      <w:r w:rsidR="00C549DA" w:rsidRPr="00C549DA">
        <w:rPr>
          <w:rFonts w:ascii="Arial" w:eastAsia="Calibri" w:hAnsi="Arial" w:cs="Arial"/>
          <w:bCs/>
          <w:sz w:val="20"/>
          <w:szCs w:val="20"/>
        </w:rPr>
        <w:t>2.785.200,80</w:t>
      </w:r>
      <w:r w:rsidR="00C549DA">
        <w:rPr>
          <w:rFonts w:ascii="Arial" w:eastAsia="Calibri" w:hAnsi="Arial" w:cs="Arial"/>
          <w:bCs/>
          <w:sz w:val="20"/>
          <w:szCs w:val="20"/>
        </w:rPr>
        <w:t xml:space="preserve"> lei fara tva.</w:t>
      </w:r>
    </w:p>
    <w:p w:rsidR="00712561" w:rsidRPr="009759DB" w:rsidRDefault="00712561" w:rsidP="00712561">
      <w:pPr>
        <w:spacing w:before="120" w:after="120" w:line="276" w:lineRule="auto"/>
        <w:jc w:val="both"/>
        <w:rPr>
          <w:rFonts w:ascii="Arial" w:eastAsia="Calibri" w:hAnsi="Arial" w:cs="Arial"/>
          <w:sz w:val="20"/>
          <w:szCs w:val="20"/>
          <w:lang w:val="ro-RO"/>
        </w:rPr>
      </w:pPr>
      <w:r w:rsidRPr="009759DB">
        <w:rPr>
          <w:rFonts w:ascii="Arial" w:eastAsia="Calibri" w:hAnsi="Arial" w:cs="Arial"/>
          <w:sz w:val="20"/>
          <w:szCs w:val="20"/>
          <w:lang w:val="ro-RO"/>
        </w:rPr>
        <w:t xml:space="preserve">Cuantumul cheltuielilor “diverse si neprevazute” mentionate de proiectant in devizul general este de </w:t>
      </w:r>
      <w:r w:rsidR="00C06FFC">
        <w:rPr>
          <w:rFonts w:ascii="Arial" w:eastAsia="Calibri" w:hAnsi="Arial" w:cs="Arial"/>
          <w:i/>
          <w:sz w:val="20"/>
          <w:szCs w:val="20"/>
          <w:lang w:val="ro-RO"/>
        </w:rPr>
        <w:t>7,34%</w:t>
      </w:r>
      <w:r w:rsidR="009759DB" w:rsidRPr="009759DB">
        <w:rPr>
          <w:rFonts w:ascii="Arial" w:eastAsia="Calibri" w:hAnsi="Arial" w:cs="Arial"/>
          <w:sz w:val="20"/>
          <w:szCs w:val="20"/>
          <w:lang w:val="ro-RO"/>
        </w:rPr>
        <w:t xml:space="preserve"> . </w:t>
      </w:r>
      <w:r w:rsidRPr="009759DB">
        <w:rPr>
          <w:rFonts w:ascii="Arial" w:eastAsia="Calibri" w:hAnsi="Arial" w:cs="Arial"/>
          <w:sz w:val="20"/>
          <w:szCs w:val="20"/>
          <w:lang w:val="ro-RO"/>
        </w:rPr>
        <w:t xml:space="preserve">Aceasta suma </w:t>
      </w:r>
      <w:r w:rsidR="002B50F6">
        <w:rPr>
          <w:rFonts w:ascii="Arial" w:eastAsia="Calibri" w:hAnsi="Arial" w:cs="Arial"/>
          <w:sz w:val="20"/>
          <w:szCs w:val="20"/>
          <w:lang w:val="ro-RO"/>
        </w:rPr>
        <w:t xml:space="preserve">nu </w:t>
      </w:r>
      <w:r w:rsidRPr="009759DB">
        <w:rPr>
          <w:rFonts w:ascii="Arial" w:eastAsia="Calibri" w:hAnsi="Arial" w:cs="Arial"/>
          <w:sz w:val="20"/>
          <w:szCs w:val="20"/>
          <w:lang w:val="ro-RO"/>
        </w:rPr>
        <w:t>este inclusa in valoarea contractului si va putea fi accesata pe parcursul derularii contractului, conform art 221 din Legea 98/2016.</w:t>
      </w:r>
    </w:p>
    <w:p w:rsidR="00712561" w:rsidRPr="007E5CCE" w:rsidRDefault="00712561" w:rsidP="00C10998">
      <w:pPr>
        <w:numPr>
          <w:ilvl w:val="0"/>
          <w:numId w:val="8"/>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Prețul Contractului este ferm.</w:t>
      </w:r>
    </w:p>
    <w:p w:rsidR="00712561" w:rsidRPr="007E5CCE" w:rsidRDefault="00712561" w:rsidP="00C10998">
      <w:pPr>
        <w:numPr>
          <w:ilvl w:val="0"/>
          <w:numId w:val="8"/>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712561" w:rsidRPr="007E5CCE" w:rsidRDefault="00712561" w:rsidP="00712561">
      <w:pPr>
        <w:numPr>
          <w:ilvl w:val="0"/>
          <w:numId w:val="8"/>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Sursa de finantare</w:t>
      </w:r>
      <w:r w:rsidRPr="007E5CCE">
        <w:rPr>
          <w:rFonts w:ascii="Arial" w:eastAsia="Calibri" w:hAnsi="Arial" w:cs="Arial"/>
          <w:sz w:val="20"/>
          <w:szCs w:val="20"/>
          <w:lang w:val="en-GB"/>
        </w:rPr>
        <w:t>: Buget local si Programul privind reducerea emisiilor de gaze cu efect de sera in transporturi, prin promovarea infrastructurii pentru vehiculele de transport rutier nepoluant din punct de vedere energetic: statii de reincarcare pentru vehicule electrice in municipiile resedinte de judet.</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Durata Contractului</w:t>
      </w:r>
    </w:p>
    <w:p w:rsidR="00712561" w:rsidRPr="007E5CCE" w:rsidRDefault="00712561" w:rsidP="00C10998">
      <w:pPr>
        <w:numPr>
          <w:ilvl w:val="0"/>
          <w:numId w:val="9"/>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Durata prezentului Contract începe de la data intrării în vigoare și se finalizează la data îndeplinirii obligațiilor contractuale în sarcina Părților.</w:t>
      </w:r>
    </w:p>
    <w:p w:rsidR="00712561" w:rsidRPr="007E5CCE" w:rsidRDefault="00712561" w:rsidP="00C10998">
      <w:pPr>
        <w:numPr>
          <w:ilvl w:val="0"/>
          <w:numId w:val="9"/>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Contractul intră în vigoare la data semnării acestuia de către ambele părți.</w:t>
      </w:r>
    </w:p>
    <w:p w:rsidR="00712561" w:rsidRPr="007E5CCE" w:rsidRDefault="00712561" w:rsidP="00712561">
      <w:pPr>
        <w:numPr>
          <w:ilvl w:val="0"/>
          <w:numId w:val="9"/>
        </w:numPr>
        <w:spacing w:before="120" w:after="120" w:line="276" w:lineRule="auto"/>
        <w:ind w:left="1" w:firstLine="0"/>
        <w:jc w:val="both"/>
        <w:rPr>
          <w:rFonts w:ascii="Arial" w:eastAsia="Calibri" w:hAnsi="Arial" w:cs="Arial"/>
          <w:sz w:val="20"/>
          <w:szCs w:val="20"/>
          <w:lang w:val="ro-RO"/>
        </w:rPr>
      </w:pPr>
      <w:r w:rsidRPr="007E5CCE">
        <w:rPr>
          <w:rFonts w:ascii="Arial" w:eastAsia="Calibri" w:hAnsi="Arial" w:cs="Arial"/>
          <w:sz w:val="20"/>
          <w:szCs w:val="20"/>
          <w:lang w:val="ro-RO"/>
        </w:rPr>
        <w:t xml:space="preserve">Furnizarea produselor aferente contractului va începe la data mentionata in ordinul de incepere emis de Achizitor, și va dura maxim </w:t>
      </w:r>
      <w:r w:rsidR="00681158" w:rsidRPr="007E5CCE">
        <w:rPr>
          <w:rFonts w:ascii="Arial" w:eastAsia="Calibri" w:hAnsi="Arial" w:cs="Arial"/>
          <w:sz w:val="20"/>
          <w:szCs w:val="20"/>
          <w:lang w:val="ro-RO"/>
        </w:rPr>
        <w:t>9 luni.</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Documentele Contractului</w:t>
      </w:r>
    </w:p>
    <w:p w:rsidR="00712561" w:rsidRPr="007E5CCE" w:rsidRDefault="00712561" w:rsidP="00C10998">
      <w:pPr>
        <w:numPr>
          <w:ilvl w:val="0"/>
          <w:numId w:val="10"/>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lastRenderedPageBreak/>
        <w:t>Documentele prezentului Contract sunt:</w:t>
      </w:r>
    </w:p>
    <w:p w:rsidR="00712561" w:rsidRPr="007E5CCE" w:rsidRDefault="00712561" w:rsidP="00C10998">
      <w:pPr>
        <w:numPr>
          <w:ilvl w:val="0"/>
          <w:numId w:val="1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Caietul de sarcini, inclusiv, dacă este cazul, clarificările și/sau măsurile de remediere aduse până la depunerea ofertelor ce privesc aspectele tehnice și financiare – Anexa nr. 1;</w:t>
      </w:r>
    </w:p>
    <w:p w:rsidR="00712561" w:rsidRPr="007E5CCE" w:rsidRDefault="00712561" w:rsidP="00C10998">
      <w:pPr>
        <w:numPr>
          <w:ilvl w:val="0"/>
          <w:numId w:val="1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Propunerea tehnică, inclusiv, dacă este cazul, clarificările din perioada de evaluare – Anexa nr. 2;</w:t>
      </w:r>
    </w:p>
    <w:p w:rsidR="00712561" w:rsidRPr="007E5CCE" w:rsidRDefault="00712561" w:rsidP="00C10998">
      <w:pPr>
        <w:numPr>
          <w:ilvl w:val="0"/>
          <w:numId w:val="1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Propunerea financiară, inclusiv, dacă este cazul, clarificările din perioada de evaluare – Anexa nr. 3;</w:t>
      </w:r>
    </w:p>
    <w:p w:rsidR="00712561" w:rsidRPr="007E5CCE" w:rsidRDefault="00712561" w:rsidP="00C10998">
      <w:pPr>
        <w:numPr>
          <w:ilvl w:val="0"/>
          <w:numId w:val="1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Angajamentul ferm de susținere din partea unui terț, </w:t>
      </w:r>
      <w:r w:rsidR="009759DB">
        <w:rPr>
          <w:rFonts w:ascii="Arial" w:eastAsia="Calibri" w:hAnsi="Arial" w:cs="Arial"/>
          <w:sz w:val="20"/>
          <w:szCs w:val="20"/>
          <w:lang w:val="ro-RO"/>
        </w:rPr>
        <w:t>dacă este cazul – anexa nr. 4</w:t>
      </w:r>
      <w:r w:rsidRPr="007E5CCE">
        <w:rPr>
          <w:rFonts w:ascii="Arial" w:eastAsia="Calibri" w:hAnsi="Arial" w:cs="Arial"/>
          <w:sz w:val="20"/>
          <w:szCs w:val="20"/>
          <w:lang w:val="ro-RO"/>
        </w:rPr>
        <w:t>;</w:t>
      </w:r>
    </w:p>
    <w:p w:rsidR="00712561" w:rsidRPr="007E5CCE" w:rsidRDefault="00712561" w:rsidP="00C10998">
      <w:pPr>
        <w:numPr>
          <w:ilvl w:val="0"/>
          <w:numId w:val="1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Acordul de asociere,</w:t>
      </w:r>
      <w:r w:rsidR="009759DB">
        <w:rPr>
          <w:rFonts w:ascii="Arial" w:eastAsia="Calibri" w:hAnsi="Arial" w:cs="Arial"/>
          <w:sz w:val="20"/>
          <w:szCs w:val="20"/>
          <w:lang w:val="ro-RO"/>
        </w:rPr>
        <w:t xml:space="preserve"> dacă este cazul – anexa nr. 5</w:t>
      </w:r>
      <w:r w:rsidRPr="007E5CCE">
        <w:rPr>
          <w:rFonts w:ascii="Arial" w:eastAsia="Calibri" w:hAnsi="Arial" w:cs="Arial"/>
          <w:sz w:val="20"/>
          <w:szCs w:val="20"/>
          <w:lang w:val="ro-RO"/>
        </w:rPr>
        <w:t>;</w:t>
      </w:r>
    </w:p>
    <w:p w:rsidR="007E5CCE" w:rsidRPr="007E5CCE" w:rsidRDefault="007E5CCE" w:rsidP="007E5CCE">
      <w:pPr>
        <w:spacing w:before="120" w:after="120" w:line="276" w:lineRule="auto"/>
        <w:ind w:left="721"/>
        <w:contextualSpacing/>
        <w:jc w:val="both"/>
        <w:rPr>
          <w:rFonts w:ascii="Arial" w:eastAsia="Calibri" w:hAnsi="Arial" w:cs="Arial"/>
          <w:sz w:val="20"/>
          <w:szCs w:val="20"/>
          <w:lang w:val="ro-RO"/>
        </w:rPr>
      </w:pP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Ordinea de precedență</w:t>
      </w:r>
    </w:p>
    <w:p w:rsidR="00712561" w:rsidRPr="007E5CCE" w:rsidRDefault="00712561" w:rsidP="00C10998">
      <w:pPr>
        <w:numPr>
          <w:ilvl w:val="0"/>
          <w:numId w:val="12"/>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oricărei contradicții între documentele prevăzute la pct. 6, prevederile acestora vor fi aplicate în ordinea de precedență stabilită conform succesiunii documentelor enumerate mai sus.</w:t>
      </w:r>
    </w:p>
    <w:p w:rsidR="00712561" w:rsidRPr="007E5CCE" w:rsidRDefault="00712561" w:rsidP="00712561">
      <w:pPr>
        <w:numPr>
          <w:ilvl w:val="0"/>
          <w:numId w:val="12"/>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Comunicarea între Părți</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Comunicările între Părți se pot face și prin fax sau e-mail, cu condiția confirmării în scris a primirii comunicării.</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Adresele la care se transmit comunicările sunt următoarele:</w:t>
      </w:r>
    </w:p>
    <w:tbl>
      <w:tblPr>
        <w:tblW w:w="0" w:type="auto"/>
        <w:tblInd w:w="1" w:type="dxa"/>
        <w:tblLook w:val="04A0" w:firstRow="1" w:lastRow="0" w:firstColumn="1" w:lastColumn="0" w:noHBand="0" w:noVBand="1"/>
      </w:tblPr>
      <w:tblGrid>
        <w:gridCol w:w="4563"/>
        <w:gridCol w:w="4563"/>
      </w:tblGrid>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Pentru</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w:t>
            </w: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Pentru</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w:t>
            </w:r>
          </w:p>
        </w:tc>
      </w:tr>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Adresă:</w:t>
            </w:r>
            <w:r w:rsidR="007E5CCE">
              <w:rPr>
                <w:rFonts w:ascii="Arial" w:eastAsia="Calibri" w:hAnsi="Arial" w:cs="Arial"/>
                <w:sz w:val="20"/>
                <w:szCs w:val="20"/>
                <w:lang w:val="ro-RO"/>
              </w:rPr>
              <w:t xml:space="preserve"> Primaria Municipiului Oradea, str. Piata Unirii, nr. 1</w:t>
            </w: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Adresă:</w:t>
            </w:r>
          </w:p>
        </w:tc>
      </w:tr>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Telefon/Fax:</w:t>
            </w:r>
            <w:r w:rsidR="007E5CCE">
              <w:rPr>
                <w:rFonts w:ascii="Arial" w:eastAsia="Calibri" w:hAnsi="Arial" w:cs="Arial"/>
                <w:sz w:val="20"/>
                <w:szCs w:val="20"/>
                <w:lang w:val="ro-RO"/>
              </w:rPr>
              <w:t xml:space="preserve"> 0259/437.000</w:t>
            </w: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Telefon/Fax:</w:t>
            </w:r>
            <w:r w:rsidR="00510798">
              <w:rPr>
                <w:rFonts w:ascii="Arial" w:eastAsia="Calibri" w:hAnsi="Arial" w:cs="Arial"/>
                <w:sz w:val="20"/>
                <w:szCs w:val="20"/>
                <w:lang w:val="ro-RO"/>
              </w:rPr>
              <w:t xml:space="preserve"> 0745/531.764</w:t>
            </w:r>
          </w:p>
        </w:tc>
      </w:tr>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E-mail:</w:t>
            </w:r>
            <w:r w:rsidR="00566E11">
              <w:rPr>
                <w:rFonts w:ascii="Arial" w:eastAsia="Calibri" w:hAnsi="Arial" w:cs="Arial"/>
                <w:sz w:val="20"/>
                <w:szCs w:val="20"/>
                <w:lang w:val="ro-RO"/>
              </w:rPr>
              <w:t xml:space="preserve"> </w:t>
            </w: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E-mail:</w:t>
            </w:r>
          </w:p>
        </w:tc>
      </w:tr>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Persoana de contact:</w:t>
            </w: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Persoana de contact:</w:t>
            </w:r>
          </w:p>
        </w:tc>
      </w:tr>
      <w:tr w:rsidR="00712561" w:rsidRPr="007E5CCE" w:rsidTr="00F8254D">
        <w:tc>
          <w:tcPr>
            <w:tcW w:w="481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p>
        </w:tc>
        <w:tc>
          <w:tcPr>
            <w:tcW w:w="4813"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lang w:val="ro-RO"/>
              </w:rPr>
            </w:pPr>
          </w:p>
        </w:tc>
      </w:tr>
    </w:tbl>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Orice comunicare făcută de una dintre Părți va fi considerată primită:</w:t>
      </w:r>
    </w:p>
    <w:p w:rsidR="00712561" w:rsidRPr="007E5CCE" w:rsidRDefault="00712561" w:rsidP="00C10998">
      <w:pPr>
        <w:numPr>
          <w:ilvl w:val="0"/>
          <w:numId w:val="1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lastRenderedPageBreak/>
        <w:t>la momentul înmânării, dacă este depusă personal de către una dintre Părți,</w:t>
      </w:r>
    </w:p>
    <w:p w:rsidR="00712561" w:rsidRPr="007E5CCE" w:rsidRDefault="00712561" w:rsidP="00C10998">
      <w:pPr>
        <w:numPr>
          <w:ilvl w:val="0"/>
          <w:numId w:val="1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la momentul primirii de către destinatar, în cazul trimiterii prin scrisoare recomandată cu confirmare de primire,</w:t>
      </w:r>
    </w:p>
    <w:p w:rsidR="00712561" w:rsidRPr="007E5CCE" w:rsidRDefault="00712561" w:rsidP="00C10998">
      <w:pPr>
        <w:numPr>
          <w:ilvl w:val="0"/>
          <w:numId w:val="14"/>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Părțile se declară de acord că nerespectarea cerințelor referitoare la modalitatea de comunicare stabilite în prezentul Contract să fie sancționată cu inopozabilitatea respectivei comunicări.</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712561" w:rsidRPr="007E5CCE" w:rsidRDefault="00712561" w:rsidP="00C10998">
      <w:pPr>
        <w:numPr>
          <w:ilvl w:val="0"/>
          <w:numId w:val="13"/>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Nicio modificare a datelor de contact prevăzute în prezentul Contract nu este opozabilă celeilalte Părți, decât în cazul în care a fost notificată în prealabil.</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2"/>
        </w:numPr>
        <w:spacing w:before="120" w:after="120" w:line="276" w:lineRule="auto"/>
        <w:ind w:left="0" w:firstLine="0"/>
        <w:jc w:val="both"/>
        <w:rPr>
          <w:rFonts w:ascii="Arial" w:eastAsia="Calibri" w:hAnsi="Arial" w:cs="Arial"/>
          <w:b/>
          <w:sz w:val="20"/>
          <w:szCs w:val="20"/>
          <w:lang w:val="ro-RO"/>
        </w:rPr>
      </w:pPr>
      <w:r w:rsidRPr="007E5CCE">
        <w:rPr>
          <w:rFonts w:ascii="Arial" w:eastAsia="Calibri" w:hAnsi="Arial" w:cs="Arial"/>
          <w:b/>
          <w:sz w:val="20"/>
          <w:szCs w:val="20"/>
          <w:lang w:val="ro-RO"/>
        </w:rPr>
        <w:t>Garanția de bună execuție a contractului</w:t>
      </w:r>
    </w:p>
    <w:p w:rsidR="00712561" w:rsidRPr="007E5CCE" w:rsidRDefault="00712561" w:rsidP="00712561">
      <w:pPr>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9.1 (1) Garantia de buna executie va reprezenta 10% di</w:t>
      </w:r>
      <w:r w:rsidR="008B5782">
        <w:rPr>
          <w:rFonts w:ascii="Arial" w:eastAsia="Calibri" w:hAnsi="Arial" w:cs="Arial"/>
          <w:sz w:val="20"/>
          <w:szCs w:val="20"/>
          <w:lang w:val="ro-RO"/>
        </w:rPr>
        <w:t>n preţul contractului, fără TVA, respectiv 27</w:t>
      </w:r>
      <w:r w:rsidR="001270BA">
        <w:rPr>
          <w:rFonts w:ascii="Arial" w:eastAsia="Calibri" w:hAnsi="Arial" w:cs="Arial"/>
          <w:sz w:val="20"/>
          <w:szCs w:val="20"/>
          <w:lang w:val="ro-RO"/>
        </w:rPr>
        <w:t>8,520</w:t>
      </w:r>
      <w:r w:rsidR="00000847">
        <w:rPr>
          <w:rFonts w:ascii="Arial" w:eastAsia="Calibri" w:hAnsi="Arial" w:cs="Arial"/>
          <w:sz w:val="20"/>
          <w:szCs w:val="20"/>
          <w:lang w:val="ro-RO"/>
        </w:rPr>
        <w:t>.08</w:t>
      </w:r>
      <w:r w:rsidR="008B5782">
        <w:rPr>
          <w:rFonts w:ascii="Arial" w:eastAsia="Calibri" w:hAnsi="Arial" w:cs="Arial"/>
          <w:sz w:val="20"/>
          <w:szCs w:val="20"/>
          <w:lang w:val="ro-RO"/>
        </w:rPr>
        <w:t xml:space="preserve"> lei.</w:t>
      </w:r>
    </w:p>
    <w:p w:rsidR="00712561" w:rsidRPr="007E5CCE" w:rsidRDefault="00712561" w:rsidP="00712561">
      <w:pPr>
        <w:tabs>
          <w:tab w:val="left" w:pos="0"/>
          <w:tab w:val="left" w:pos="900"/>
        </w:tabs>
        <w:autoSpaceDE w:val="0"/>
        <w:autoSpaceDN w:val="0"/>
        <w:adjustRightInd w:val="0"/>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(2) În cazul în care pe parcursul executării contractului, se suplimentează valoarea acestuia, Furnizorul are obligaţia de a completa garanţia de bună execuţie în corelaţie cu noua valoare a contractului de achiziţie publică.</w:t>
      </w:r>
    </w:p>
    <w:p w:rsidR="00712561" w:rsidRPr="007E5CCE" w:rsidRDefault="00712561" w:rsidP="00712561">
      <w:pPr>
        <w:tabs>
          <w:tab w:val="left" w:pos="0"/>
          <w:tab w:val="left" w:pos="900"/>
        </w:tabs>
        <w:autoSpaceDE w:val="0"/>
        <w:autoSpaceDN w:val="0"/>
        <w:adjustRightInd w:val="0"/>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9.2 Furnizorul are obligatia constituirii garanţiei de bună execuţie în termen de 5 zile lucrătoare de la data semnării contractului de achiziţie publică (art 39 din HG 395/2016)</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Garanţia de bună execuţie se constituie prin una din urmatoarele modalitati:</w:t>
      </w:r>
    </w:p>
    <w:p w:rsidR="00712561" w:rsidRPr="007E5CCE" w:rsidRDefault="00712561" w:rsidP="00712561">
      <w:pPr>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  Virament bancar </w:t>
      </w:r>
    </w:p>
    <w:p w:rsidR="00712561" w:rsidRPr="007E5CCE" w:rsidRDefault="00712561" w:rsidP="00712561">
      <w:pPr>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 printr-un instrument de garantare emis de o instituţie de credit din România sau din alt stat sau de o societate de asigurări, în condiţiile legii; Instrumentul de garantare va fi emis pentru a acoperi toate riscurile contractului (all risks)</w:t>
      </w:r>
      <w:r w:rsidRPr="007E5CCE">
        <w:rPr>
          <w:rFonts w:ascii="Arial" w:eastAsia="Calibri" w:hAnsi="Arial" w:cs="Arial"/>
          <w:sz w:val="20"/>
          <w:szCs w:val="20"/>
          <w:vertAlign w:val="superscript"/>
          <w:lang w:val="ro-RO"/>
        </w:rPr>
        <w:footnoteReference w:id="1"/>
      </w:r>
    </w:p>
    <w:p w:rsidR="00712561" w:rsidRPr="007E5CCE" w:rsidRDefault="00712561" w:rsidP="00712561">
      <w:pPr>
        <w:spacing w:after="160" w:line="259" w:lineRule="auto"/>
        <w:jc w:val="both"/>
        <w:rPr>
          <w:rFonts w:ascii="Arial" w:eastAsia="Calibri" w:hAnsi="Arial" w:cs="Arial"/>
          <w:sz w:val="20"/>
          <w:szCs w:val="20"/>
          <w:lang w:val="ro-RO"/>
        </w:rPr>
      </w:pPr>
      <w:r w:rsidRPr="007E5CCE">
        <w:rPr>
          <w:rFonts w:ascii="Arial" w:eastAsia="Calibri" w:hAnsi="Arial" w:cs="Arial"/>
          <w:sz w:val="20"/>
          <w:szCs w:val="20"/>
          <w:lang w:val="ro-RO"/>
        </w:rPr>
        <w:t>- Prin reţineri succesive din sumele datorate pentru facturi parţiale. 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lastRenderedPageBreak/>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Achizitorul va emite ordinul administrativ de incepere a contractului numai dupa ce Furnizorul a facut dovada constituirii garantiei de buna executie.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Beneficiarul este îndreptăţit sa emita pretentii si sa retina garantia de buna executie a contractului, in urmatoarele situatii:</w:t>
      </w:r>
    </w:p>
    <w:p w:rsidR="00712561" w:rsidRPr="007E5CCE" w:rsidRDefault="00712561" w:rsidP="00712561">
      <w:p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712561" w:rsidRPr="007E5CCE" w:rsidRDefault="00712561" w:rsidP="00712561">
      <w:pPr>
        <w:spacing w:after="160" w:line="259" w:lineRule="auto"/>
        <w:contextualSpacing/>
        <w:jc w:val="both"/>
        <w:rPr>
          <w:rFonts w:ascii="Arial" w:eastAsia="Calibri" w:hAnsi="Arial" w:cs="Arial"/>
          <w:sz w:val="20"/>
          <w:szCs w:val="20"/>
        </w:rPr>
      </w:pPr>
      <w:r w:rsidRPr="007E5CCE">
        <w:rPr>
          <w:rFonts w:ascii="Arial" w:eastAsia="Calibri" w:hAnsi="Arial" w:cs="Arial"/>
          <w:sz w:val="20"/>
          <w:szCs w:val="20"/>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7E5CCE">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712561" w:rsidRPr="007E5CCE" w:rsidRDefault="00712561" w:rsidP="00712561">
      <w:pPr>
        <w:spacing w:after="160" w:line="259" w:lineRule="auto"/>
        <w:contextualSpacing/>
        <w:jc w:val="both"/>
        <w:rPr>
          <w:rFonts w:ascii="Arial" w:eastAsia="Calibri" w:hAnsi="Arial" w:cs="Arial"/>
          <w:sz w:val="20"/>
          <w:szCs w:val="20"/>
        </w:rPr>
      </w:pPr>
      <w:r w:rsidRPr="007E5CCE">
        <w:rPr>
          <w:rFonts w:ascii="Arial" w:eastAsia="Calibri" w:hAnsi="Arial" w:cs="Arial"/>
          <w:sz w:val="20"/>
          <w:szCs w:val="20"/>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7E5CCE">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712561" w:rsidRPr="007E5CCE" w:rsidRDefault="00712561" w:rsidP="00712561">
      <w:p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m-CH"/>
        </w:rPr>
        <w:t xml:space="preserve">Dacă pe parcursul executării </w:t>
      </w:r>
      <w:r w:rsidRPr="007E5CCE">
        <w:rPr>
          <w:rFonts w:ascii="Arial" w:eastAsia="Calibri" w:hAnsi="Arial" w:cs="Arial"/>
          <w:i/>
          <w:sz w:val="20"/>
          <w:szCs w:val="20"/>
          <w:lang w:val="rm-CH"/>
        </w:rPr>
        <w:t>Contractului</w:t>
      </w:r>
      <w:r w:rsidRPr="007E5CCE">
        <w:rPr>
          <w:rFonts w:ascii="Arial" w:eastAsia="Calibri" w:hAnsi="Arial" w:cs="Arial"/>
          <w:sz w:val="20"/>
          <w:szCs w:val="20"/>
          <w:lang w:val="rm-CH"/>
        </w:rPr>
        <w:t xml:space="preserve">, </w:t>
      </w:r>
      <w:r w:rsidRPr="007E5CCE">
        <w:rPr>
          <w:rFonts w:ascii="Arial" w:eastAsia="Calibri" w:hAnsi="Arial" w:cs="Arial"/>
          <w:i/>
          <w:sz w:val="20"/>
          <w:szCs w:val="20"/>
          <w:lang w:val="rm-CH"/>
        </w:rPr>
        <w:t>Achizitorul</w:t>
      </w:r>
      <w:r w:rsidRPr="007E5CCE">
        <w:rPr>
          <w:rFonts w:ascii="Arial" w:eastAsia="Calibri" w:hAnsi="Arial" w:cs="Arial"/>
          <w:sz w:val="20"/>
          <w:szCs w:val="20"/>
          <w:lang w:val="rm-CH"/>
        </w:rPr>
        <w:t xml:space="preserve"> execută parțial sau total </w:t>
      </w:r>
      <w:r w:rsidRPr="007E5CCE">
        <w:rPr>
          <w:rFonts w:ascii="Arial" w:eastAsia="Calibri" w:hAnsi="Arial" w:cs="Arial"/>
          <w:i/>
          <w:sz w:val="20"/>
          <w:szCs w:val="20"/>
          <w:lang w:val="rm-CH"/>
        </w:rPr>
        <w:t>Garanția de Bună Execuție</w:t>
      </w:r>
      <w:r w:rsidRPr="007E5CCE">
        <w:rPr>
          <w:rFonts w:ascii="Arial" w:eastAsia="Calibri" w:hAnsi="Arial" w:cs="Arial"/>
          <w:sz w:val="20"/>
          <w:szCs w:val="20"/>
          <w:lang w:val="rm-CH"/>
        </w:rPr>
        <w:t xml:space="preserve"> constituită până la data executării ei, </w:t>
      </w:r>
      <w:r w:rsidRPr="007E5CCE">
        <w:rPr>
          <w:rFonts w:ascii="Arial" w:eastAsia="Calibri" w:hAnsi="Arial" w:cs="Arial"/>
          <w:i/>
          <w:sz w:val="20"/>
          <w:szCs w:val="20"/>
          <w:lang w:val="rm-CH"/>
        </w:rPr>
        <w:t>Contractantul</w:t>
      </w:r>
      <w:r w:rsidRPr="007E5CCE">
        <w:rPr>
          <w:rFonts w:ascii="Arial" w:eastAsia="Calibri" w:hAnsi="Arial" w:cs="Arial"/>
          <w:sz w:val="20"/>
          <w:szCs w:val="20"/>
          <w:lang w:val="rm-CH"/>
        </w:rPr>
        <w:t xml:space="preserve"> are obligația ca, în termen de 5 zile de la executare să reîntregească garanția raportat la restul rămas de executat. În situația în care </w:t>
      </w:r>
      <w:r w:rsidRPr="007E5CCE">
        <w:rPr>
          <w:rFonts w:ascii="Arial" w:eastAsia="Calibri" w:hAnsi="Arial" w:cs="Arial"/>
          <w:i/>
          <w:sz w:val="20"/>
          <w:szCs w:val="20"/>
          <w:lang w:val="rm-CH"/>
        </w:rPr>
        <w:t>Contractantul</w:t>
      </w:r>
      <w:r w:rsidRPr="007E5CCE">
        <w:rPr>
          <w:rFonts w:ascii="Arial" w:eastAsia="Calibri" w:hAnsi="Arial" w:cs="Arial"/>
          <w:sz w:val="20"/>
          <w:szCs w:val="20"/>
          <w:lang w:val="rm-CH"/>
        </w:rPr>
        <w:t xml:space="preserve"> nu îndeplinește această obligație, atunci </w:t>
      </w:r>
      <w:r w:rsidRPr="007E5CCE">
        <w:rPr>
          <w:rFonts w:ascii="Arial" w:eastAsia="Calibri" w:hAnsi="Arial" w:cs="Arial"/>
          <w:i/>
          <w:sz w:val="20"/>
          <w:szCs w:val="20"/>
          <w:lang w:val="rm-CH"/>
        </w:rPr>
        <w:t>Achizitorul</w:t>
      </w:r>
      <w:r w:rsidRPr="007E5CCE">
        <w:rPr>
          <w:rFonts w:ascii="Arial" w:eastAsia="Calibri" w:hAnsi="Arial" w:cs="Arial"/>
          <w:sz w:val="20"/>
          <w:szCs w:val="20"/>
          <w:lang w:val="rm-CH"/>
        </w:rPr>
        <w:t xml:space="preserve"> are dreptul de a transmite o notificare de reziliere, fără îndeplinirea unei alte formalități, cu </w:t>
      </w:r>
      <w:r w:rsidRPr="007E5CCE">
        <w:rPr>
          <w:rFonts w:ascii="Arial" w:eastAsia="Calibri" w:hAnsi="Arial" w:cs="Arial"/>
          <w:i/>
          <w:sz w:val="20"/>
          <w:szCs w:val="20"/>
          <w:lang w:val="rm-CH"/>
        </w:rPr>
        <w:t xml:space="preserve">10 </w:t>
      </w:r>
      <w:r w:rsidRPr="007E5CCE">
        <w:rPr>
          <w:rFonts w:ascii="Arial" w:eastAsia="Calibri" w:hAnsi="Arial" w:cs="Arial"/>
          <w:sz w:val="20"/>
          <w:szCs w:val="20"/>
          <w:lang w:val="rm-CH"/>
        </w:rPr>
        <w:t>zile înainte de data rezilierii.</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i/>
          <w:sz w:val="20"/>
          <w:szCs w:val="20"/>
          <w:lang w:val="rm-CH"/>
        </w:rPr>
        <w:t xml:space="preserve"> Plățile</w:t>
      </w:r>
      <w:r w:rsidRPr="007E5CCE">
        <w:rPr>
          <w:rFonts w:ascii="Arial" w:eastAsia="Calibri" w:hAnsi="Arial" w:cs="Arial"/>
          <w:sz w:val="20"/>
          <w:szCs w:val="20"/>
          <w:lang w:val="rm-CH"/>
        </w:rPr>
        <w:t xml:space="preserve"> parțiale efectuate în baza prezentului contract nu implică reducerea proporțională a </w:t>
      </w:r>
      <w:r w:rsidRPr="007E5CCE">
        <w:rPr>
          <w:rFonts w:ascii="Arial" w:eastAsia="Calibri" w:hAnsi="Arial" w:cs="Arial"/>
          <w:i/>
          <w:sz w:val="20"/>
          <w:szCs w:val="20"/>
          <w:lang w:val="rm-CH"/>
        </w:rPr>
        <w:t>Garanției de Bună Execuție</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 </w:t>
      </w:r>
      <w:r w:rsidRPr="007E5CCE">
        <w:rPr>
          <w:rFonts w:ascii="Arial" w:eastAsia="Calibri" w:hAnsi="Arial" w:cs="Arial"/>
          <w:sz w:val="20"/>
          <w:szCs w:val="20"/>
          <w:lang w:val="es-ES"/>
        </w:rPr>
        <w:t>Garanţia tehnică a produselor este distinctă de garanţia de bună execuţie a contractului</w:t>
      </w:r>
      <w:r w:rsidRPr="007E5CCE">
        <w:rPr>
          <w:rFonts w:ascii="Arial" w:eastAsia="Calibri" w:hAnsi="Arial" w:cs="Arial"/>
          <w:sz w:val="20"/>
          <w:szCs w:val="20"/>
          <w:lang w:val="ro-RO"/>
        </w:rPr>
        <w:t xml:space="preserve">.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   (1) Neconstituirea garantiei de buna executie in termen de 5 zile lucratoare de la data semnarii contractului, va duce la retinerea garantiei de participare conform art 37 alin 1 litera b din HG 395/2016. </w:t>
      </w:r>
    </w:p>
    <w:p w:rsidR="00712561" w:rsidRPr="007E5CCE" w:rsidRDefault="00712561" w:rsidP="00712561">
      <w:p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w:t>
      </w:r>
      <w:r w:rsidRPr="007E5CCE">
        <w:rPr>
          <w:rFonts w:ascii="Arial" w:eastAsia="Calibri" w:hAnsi="Arial" w:cs="Arial"/>
          <w:sz w:val="20"/>
          <w:szCs w:val="20"/>
          <w:lang w:val="ro-RO"/>
        </w:rPr>
        <w:lastRenderedPageBreak/>
        <w:t>drept a prezentului contract si la emiterea unui document constatator conform art 167 alin 1 litera g din Legea 98/2016</w:t>
      </w:r>
      <w:r w:rsidRPr="007E5CCE">
        <w:rPr>
          <w:rFonts w:ascii="Arial" w:eastAsia="Calibri" w:hAnsi="Arial" w:cs="Arial"/>
          <w:noProof/>
          <w:sz w:val="20"/>
          <w:szCs w:val="20"/>
          <w:lang w:val="ro-RO"/>
        </w:rPr>
        <w:t xml:space="preserve"> </w:t>
      </w:r>
      <w:r w:rsidRPr="007E5CCE">
        <w:rPr>
          <w:rFonts w:ascii="Arial" w:eastAsia="Calibri" w:hAnsi="Arial" w:cs="Arial"/>
          <w:sz w:val="20"/>
          <w:szCs w:val="20"/>
          <w:lang w:val="ro-RO"/>
        </w:rPr>
        <w:t xml:space="preserve">si a art 166 din HG 395/2016  </w:t>
      </w:r>
    </w:p>
    <w:p w:rsidR="00712561" w:rsidRPr="007E5CCE" w:rsidRDefault="00712561" w:rsidP="00C10998">
      <w:pPr>
        <w:numPr>
          <w:ilvl w:val="1"/>
          <w:numId w:val="62"/>
        </w:numPr>
        <w:spacing w:after="160" w:line="259"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Începere, Întârzieri, Sistare</w:t>
      </w:r>
    </w:p>
    <w:p w:rsidR="00712561" w:rsidRPr="007E5CCE" w:rsidRDefault="00712561" w:rsidP="00C10998">
      <w:pPr>
        <w:numPr>
          <w:ilvl w:val="0"/>
          <w:numId w:val="1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începe furnizarea Produselor în conformitate cu prevederile art. 5.3 din prezentul contract.</w:t>
      </w:r>
    </w:p>
    <w:p w:rsidR="00712561" w:rsidRPr="007E5CCE" w:rsidRDefault="00712561" w:rsidP="00C10998">
      <w:pPr>
        <w:numPr>
          <w:ilvl w:val="0"/>
          <w:numId w:val="15"/>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Derularea și monitorizarea contractului</w:t>
      </w:r>
    </w:p>
    <w:p w:rsidR="00712561" w:rsidRPr="007E5CCE" w:rsidRDefault="00712561" w:rsidP="00C10998">
      <w:pPr>
        <w:numPr>
          <w:ilvl w:val="0"/>
          <w:numId w:val="3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Raportarea în cadrul Contractului de achiziție publică de Produse</w:t>
      </w:r>
    </w:p>
    <w:p w:rsidR="00712561" w:rsidRPr="007E5CCE" w:rsidRDefault="00712561" w:rsidP="00C10998">
      <w:pPr>
        <w:numPr>
          <w:ilvl w:val="0"/>
          <w:numId w:val="37"/>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Dacă este cazul, Contractantul va prezenta documentele și rapoartele conform celor specificate în Caietul de Sarcini și cu respectarea Graficului de furnizare acceptat de către Autoritatea contractanta.</w:t>
      </w:r>
    </w:p>
    <w:p w:rsidR="00712561" w:rsidRPr="007E5CCE" w:rsidRDefault="00712561" w:rsidP="00C10998">
      <w:pPr>
        <w:numPr>
          <w:ilvl w:val="0"/>
          <w:numId w:val="37"/>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să elaboreze, pe perioada de furnizare a Produselor, toate Rapoartele și documente solicitate conform prevederilor cuprinse în Caietul de Sarcini.</w:t>
      </w:r>
    </w:p>
    <w:p w:rsidR="00712561" w:rsidRPr="007E5CCE" w:rsidRDefault="00712561" w:rsidP="00C10998">
      <w:pPr>
        <w:numPr>
          <w:ilvl w:val="0"/>
          <w:numId w:val="37"/>
        </w:numPr>
        <w:spacing w:before="120" w:after="120" w:line="276" w:lineRule="auto"/>
        <w:ind w:left="720" w:hanging="357"/>
        <w:jc w:val="both"/>
        <w:rPr>
          <w:rFonts w:ascii="Arial" w:eastAsia="Calibri" w:hAnsi="Arial" w:cs="Arial"/>
          <w:sz w:val="20"/>
          <w:szCs w:val="20"/>
          <w:lang w:val="ro-RO"/>
        </w:rPr>
      </w:pPr>
      <w:r w:rsidRPr="007E5CCE">
        <w:rPr>
          <w:rFonts w:ascii="Arial" w:eastAsia="Calibri" w:hAnsi="Arial" w:cs="Arial"/>
          <w:sz w:val="20"/>
          <w:szCs w:val="20"/>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712561" w:rsidRPr="007E5CCE" w:rsidRDefault="00712561" w:rsidP="00C10998">
      <w:pPr>
        <w:numPr>
          <w:ilvl w:val="0"/>
          <w:numId w:val="3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întreprinde toate măsurile și acțiunile necesare sau corespunzătoare pentru realizarea cel puțin a performanțelor contractuale astfel cum sunt stabilite în Caietul de Sarcini.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Graficul de livrare</w:t>
      </w:r>
    </w:p>
    <w:p w:rsidR="00712561" w:rsidRPr="007E5CCE" w:rsidRDefault="00712561" w:rsidP="00C10998">
      <w:pPr>
        <w:numPr>
          <w:ilvl w:val="0"/>
          <w:numId w:val="4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712561" w:rsidRPr="007E5CCE" w:rsidRDefault="00712561" w:rsidP="00C10998">
      <w:pPr>
        <w:numPr>
          <w:ilvl w:val="0"/>
          <w:numId w:val="4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712561" w:rsidRPr="007E5CCE" w:rsidRDefault="00712561" w:rsidP="00C10998">
      <w:pPr>
        <w:numPr>
          <w:ilvl w:val="0"/>
          <w:numId w:val="4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712561" w:rsidRPr="007E5CCE" w:rsidRDefault="00712561" w:rsidP="00C10998">
      <w:pPr>
        <w:numPr>
          <w:ilvl w:val="0"/>
          <w:numId w:val="4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712561" w:rsidRPr="007E5CCE" w:rsidRDefault="00712561" w:rsidP="00C10998">
      <w:pPr>
        <w:numPr>
          <w:ilvl w:val="0"/>
          <w:numId w:val="4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Orice versiune aprobată a Graficului de livrare înlocuiește versiunile anterioare.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 xml:space="preserve">Modificarea Contractului, Clauze de revizuire </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Modificarea va produce efecte doar dacă părțile au convenit asupra acestui aspect prin semnarea unui act adițional. Acceptarea modificării poate rezulta și din faptul executării acesteia de către ambele părți.</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712561" w:rsidRPr="007E5CCE" w:rsidRDefault="00712561" w:rsidP="00C10998">
      <w:pPr>
        <w:numPr>
          <w:ilvl w:val="0"/>
          <w:numId w:val="16"/>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Clauzele de modificare a contractului se pot referi, fără a se limita la:</w:t>
      </w:r>
    </w:p>
    <w:p w:rsidR="00712561" w:rsidRPr="007E5CCE" w:rsidRDefault="00712561" w:rsidP="00C10998">
      <w:pPr>
        <w:numPr>
          <w:ilvl w:val="0"/>
          <w:numId w:val="47"/>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Variații ale activităților din contract necesare în scopul îndeplinirii obiectului contractului (diferențele dintre cantitățile estimate inițial (în contract) si cele real prestate, fără modificarea caietului de sarcini);</w:t>
      </w:r>
    </w:p>
    <w:p w:rsidR="00712561" w:rsidRPr="007E5CCE" w:rsidRDefault="00712561" w:rsidP="00C10998">
      <w:pPr>
        <w:numPr>
          <w:ilvl w:val="0"/>
          <w:numId w:val="47"/>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Necesitatea extinderii duratei de furnizare a produselor.</w:t>
      </w:r>
    </w:p>
    <w:p w:rsidR="00712561" w:rsidRPr="007E5CCE" w:rsidRDefault="00712561" w:rsidP="00712561">
      <w:pPr>
        <w:spacing w:before="120" w:after="120" w:line="276" w:lineRule="auto"/>
        <w:jc w:val="both"/>
        <w:rPr>
          <w:rFonts w:ascii="Arial" w:eastAsia="Calibri" w:hAnsi="Arial" w:cs="Arial"/>
          <w:b/>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Evaluarea Modificărilor Contractului și a circumstanțelor acestora, dacă este cazul</w:t>
      </w:r>
    </w:p>
    <w:p w:rsidR="00712561" w:rsidRPr="007E5CCE" w:rsidRDefault="00712561" w:rsidP="00C10998">
      <w:pPr>
        <w:numPr>
          <w:ilvl w:val="0"/>
          <w:numId w:val="3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Identificarea circumstanțelor care generează Modificarea Contractului este în sarcina ambelor Părți.</w:t>
      </w:r>
    </w:p>
    <w:p w:rsidR="00712561" w:rsidRPr="007E5CCE" w:rsidRDefault="00712561" w:rsidP="00C10998">
      <w:pPr>
        <w:numPr>
          <w:ilvl w:val="0"/>
          <w:numId w:val="3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Modificările Contractului se realizează de Părți, în cadrul Duratei de Execuție a Contractului și cu respectarea prevederilor stipulate la capitolul 8. – Comunicarea între Părți din prezentul Contract, ca urmare a:</w:t>
      </w:r>
    </w:p>
    <w:p w:rsidR="00712561" w:rsidRPr="007E5CCE" w:rsidRDefault="00712561" w:rsidP="00C10998">
      <w:pPr>
        <w:numPr>
          <w:ilvl w:val="0"/>
          <w:numId w:val="39"/>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712561" w:rsidRPr="007E5CCE" w:rsidRDefault="00712561" w:rsidP="00C10998">
      <w:pPr>
        <w:numPr>
          <w:ilvl w:val="0"/>
          <w:numId w:val="39"/>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712561" w:rsidRPr="007E5CCE" w:rsidRDefault="00712561" w:rsidP="00C10998">
      <w:pPr>
        <w:numPr>
          <w:ilvl w:val="0"/>
          <w:numId w:val="40"/>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prelungirea Termenului/Termenelor de livrare și/sau</w:t>
      </w:r>
    </w:p>
    <w:p w:rsidR="00712561" w:rsidRPr="007E5CCE" w:rsidRDefault="00712561" w:rsidP="00C10998">
      <w:pPr>
        <w:numPr>
          <w:ilvl w:val="0"/>
          <w:numId w:val="40"/>
        </w:numPr>
        <w:spacing w:before="120" w:after="120" w:line="276" w:lineRule="auto"/>
        <w:ind w:left="1417" w:hanging="357"/>
        <w:jc w:val="both"/>
        <w:rPr>
          <w:rFonts w:ascii="Arial" w:eastAsia="Calibri" w:hAnsi="Arial" w:cs="Arial"/>
          <w:sz w:val="20"/>
          <w:szCs w:val="20"/>
          <w:lang w:val="ro-RO"/>
        </w:rPr>
      </w:pPr>
      <w:r w:rsidRPr="007E5CCE">
        <w:rPr>
          <w:rFonts w:ascii="Arial" w:eastAsia="Calibri" w:hAnsi="Arial" w:cs="Arial"/>
          <w:sz w:val="20"/>
          <w:szCs w:val="20"/>
          <w:lang w:val="ro-RO"/>
        </w:rPr>
        <w:t>suplimentarea prețului Contractului, ca urmare a cheltuielilor suplimentare realizate de Contractant.</w:t>
      </w:r>
    </w:p>
    <w:p w:rsidR="00712561" w:rsidRPr="007E5CCE" w:rsidRDefault="00712561" w:rsidP="00C10998">
      <w:pPr>
        <w:numPr>
          <w:ilvl w:val="0"/>
          <w:numId w:val="3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712561" w:rsidRPr="007E5CCE" w:rsidRDefault="00712561" w:rsidP="00C10998">
      <w:pPr>
        <w:numPr>
          <w:ilvl w:val="0"/>
          <w:numId w:val="3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712561" w:rsidRPr="007E5CCE" w:rsidRDefault="00712561" w:rsidP="00C10998">
      <w:pPr>
        <w:numPr>
          <w:ilvl w:val="0"/>
          <w:numId w:val="38"/>
        </w:numPr>
        <w:spacing w:before="120" w:after="120" w:line="276" w:lineRule="auto"/>
        <w:ind w:left="1"/>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712561" w:rsidRPr="007E5CCE" w:rsidRDefault="00712561" w:rsidP="00712561">
      <w:pPr>
        <w:spacing w:before="120" w:after="120" w:line="276" w:lineRule="auto"/>
        <w:jc w:val="both"/>
        <w:rPr>
          <w:rFonts w:ascii="Arial" w:eastAsia="Calibri" w:hAnsi="Arial" w:cs="Arial"/>
          <w:bCs/>
          <w:sz w:val="20"/>
          <w:szCs w:val="20"/>
          <w:lang w:val="ro-RO"/>
        </w:rPr>
      </w:pPr>
      <w:r w:rsidRPr="007E5CCE">
        <w:rPr>
          <w:rFonts w:ascii="Arial" w:eastAsia="Calibri" w:hAnsi="Arial" w:cs="Arial"/>
          <w:bCs/>
          <w:sz w:val="20"/>
          <w:szCs w:val="20"/>
        </w:rPr>
        <w:t xml:space="preserve">Cu aprobarea Achizitorului si fara ca mentiunile de mai jos sa reprezinte o obligatie a acestuia din urma, vor putea fi operate urmatoarele modificari la </w:t>
      </w:r>
      <w:proofErr w:type="gramStart"/>
      <w:r w:rsidRPr="007E5CCE">
        <w:rPr>
          <w:rFonts w:ascii="Arial" w:eastAsia="Calibri" w:hAnsi="Arial" w:cs="Arial"/>
          <w:bCs/>
          <w:sz w:val="20"/>
          <w:szCs w:val="20"/>
        </w:rPr>
        <w:t>contract ,</w:t>
      </w:r>
      <w:proofErr w:type="gramEnd"/>
      <w:r w:rsidRPr="007E5CCE">
        <w:rPr>
          <w:rFonts w:ascii="Arial" w:eastAsia="Calibri" w:hAnsi="Arial" w:cs="Arial"/>
          <w:bCs/>
          <w:sz w:val="20"/>
          <w:szCs w:val="20"/>
        </w:rPr>
        <w:t xml:space="preserve">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712561" w:rsidRPr="007E5CCE" w:rsidTr="00F8254D">
        <w:tc>
          <w:tcPr>
            <w:tcW w:w="9464" w:type="dxa"/>
            <w:gridSpan w:val="2"/>
            <w:shd w:val="clear" w:color="auto" w:fill="C6D9F1"/>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 xml:space="preserve">Efectuarea de </w:t>
            </w:r>
            <w:proofErr w:type="gramStart"/>
            <w:r w:rsidRPr="007E5CCE">
              <w:rPr>
                <w:rFonts w:ascii="Arial" w:eastAsia="Calibri" w:hAnsi="Arial" w:cs="Arial"/>
                <w:b/>
                <w:sz w:val="20"/>
                <w:szCs w:val="20"/>
              </w:rPr>
              <w:t>modificari  in</w:t>
            </w:r>
            <w:proofErr w:type="gramEnd"/>
            <w:r w:rsidRPr="007E5CCE">
              <w:rPr>
                <w:rFonts w:ascii="Arial" w:eastAsia="Calibri" w:hAnsi="Arial" w:cs="Arial"/>
                <w:b/>
                <w:sz w:val="20"/>
                <w:szCs w:val="20"/>
              </w:rPr>
              <w:t xml:space="preserve"> conformitate cu prevederile art 221 alin  1 litera a si d din Legea 98/2016.</w:t>
            </w:r>
          </w:p>
        </w:tc>
      </w:tr>
      <w:tr w:rsidR="00712561" w:rsidRPr="007E5CCE" w:rsidTr="00F8254D">
        <w:trPr>
          <w:trHeight w:val="74"/>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revizuire nr 1</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712561" w:rsidRPr="007E5CCE" w:rsidTr="00F8254D">
        <w:trPr>
          <w:trHeight w:val="74"/>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Natura modificarii:</w:t>
            </w:r>
            <w:r w:rsidRPr="007E5CCE">
              <w:rPr>
                <w:rFonts w:ascii="Arial" w:eastAsia="Calibri" w:hAnsi="Arial" w:cs="Arial"/>
                <w:sz w:val="20"/>
                <w:szCs w:val="20"/>
              </w:rPr>
              <w:t xml:space="preserve"> cesiunea contractelor de subcontractare, catre Achizitor, la incetarea anticipata a contractului initial de achizitie publica, operând un transfer de poziţie contractuală.</w:t>
            </w:r>
          </w:p>
        </w:tc>
      </w:tr>
      <w:tr w:rsidR="00712561" w:rsidRPr="007E5CCE" w:rsidTr="00F8254D">
        <w:trPr>
          <w:trHeight w:val="74"/>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Limitele si conditiile modificarii:</w:t>
            </w:r>
            <w:r w:rsidRPr="007E5CCE">
              <w:rPr>
                <w:rFonts w:ascii="Arial" w:eastAsia="Calibri" w:hAnsi="Arial" w:cs="Arial"/>
                <w:sz w:val="20"/>
                <w:szCs w:val="20"/>
              </w:rPr>
              <w:t xml:space="preserve">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La incetarea anticipata a contractului de achizitie publica, contractantul principal are obligatia de a cesiona autoritatii contractante contractele incheiate cu subcontractantii acestuia. </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In aceasta situatie, va opera un transfer de pozitie contractuala, contractantul cu care autoritatea contractanta </w:t>
            </w:r>
            <w:proofErr w:type="gramStart"/>
            <w:r w:rsidRPr="007E5CCE">
              <w:rPr>
                <w:rFonts w:ascii="Arial" w:eastAsia="Calibri" w:hAnsi="Arial" w:cs="Arial"/>
                <w:sz w:val="20"/>
                <w:szCs w:val="20"/>
              </w:rPr>
              <w:t>a</w:t>
            </w:r>
            <w:proofErr w:type="gramEnd"/>
            <w:r w:rsidRPr="007E5CCE">
              <w:rPr>
                <w:rFonts w:ascii="Arial" w:eastAsia="Calibri" w:hAnsi="Arial" w:cs="Arial"/>
                <w:sz w:val="20"/>
                <w:szCs w:val="20"/>
              </w:rPr>
              <w:t xml:space="preserve"> incheiat initial contractul de achizitie publica fiind inlocuit de un nou contractant in persoana unuia dintre subcontractanti sau a asocierii acestora. </w:t>
            </w:r>
          </w:p>
          <w:p w:rsidR="00712561" w:rsidRPr="007E5CCE" w:rsidRDefault="00712561" w:rsidP="00712561">
            <w:pPr>
              <w:spacing w:before="120" w:after="120" w:line="276" w:lineRule="auto"/>
              <w:jc w:val="both"/>
              <w:rPr>
                <w:rFonts w:ascii="Arial" w:eastAsia="Calibri" w:hAnsi="Arial" w:cs="Arial"/>
                <w:b/>
                <w:sz w:val="20"/>
                <w:szCs w:val="20"/>
              </w:rPr>
            </w:pPr>
          </w:p>
        </w:tc>
      </w:tr>
      <w:tr w:rsidR="00712561" w:rsidRPr="007E5CCE" w:rsidTr="00F8254D">
        <w:trPr>
          <w:trHeight w:val="73"/>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contractului/acordului cadru </w:t>
            </w:r>
            <w:proofErr w:type="gramStart"/>
            <w:r w:rsidRPr="007E5CCE">
              <w:rPr>
                <w:rFonts w:ascii="Arial" w:eastAsia="Calibri" w:hAnsi="Arial" w:cs="Arial"/>
                <w:sz w:val="20"/>
                <w:szCs w:val="20"/>
              </w:rPr>
              <w:t>revine  Achizitorului</w:t>
            </w:r>
            <w:proofErr w:type="gramEnd"/>
            <w:r w:rsidRPr="007E5CCE">
              <w:rPr>
                <w:rFonts w:ascii="Arial" w:eastAsia="Calibri" w:hAnsi="Arial" w:cs="Arial"/>
                <w:sz w:val="20"/>
                <w:szCs w:val="20"/>
              </w:rPr>
              <w:t xml:space="preserve"> </w:t>
            </w:r>
            <w:r w:rsidRPr="007E5CCE">
              <w:rPr>
                <w:rFonts w:ascii="Arial" w:eastAsia="Calibri" w:hAnsi="Arial" w:cs="Arial"/>
                <w:bCs/>
                <w:sz w:val="20"/>
                <w:szCs w:val="20"/>
              </w:rPr>
              <w:t xml:space="preserve">printr-o </w:t>
            </w:r>
            <w:r w:rsidRPr="007E5CCE">
              <w:rPr>
                <w:rFonts w:ascii="Arial" w:eastAsia="Calibri" w:hAnsi="Arial" w:cs="Arial"/>
                <w:b/>
                <w:bCs/>
                <w:sz w:val="20"/>
                <w:szCs w:val="20"/>
              </w:rPr>
              <w:t>Notificare</w:t>
            </w:r>
            <w:r w:rsidRPr="007E5CCE">
              <w:rPr>
                <w:rFonts w:ascii="Arial" w:eastAsia="Calibri" w:hAnsi="Arial" w:cs="Arial"/>
                <w:bCs/>
                <w:sz w:val="20"/>
                <w:szCs w:val="20"/>
              </w:rPr>
              <w:t xml:space="preserve"> emisa </w:t>
            </w:r>
            <w:r w:rsidRPr="007E5CCE">
              <w:rPr>
                <w:rFonts w:ascii="Arial" w:eastAsia="Calibri" w:hAnsi="Arial" w:cs="Arial"/>
                <w:bCs/>
                <w:sz w:val="20"/>
                <w:szCs w:val="20"/>
                <w:lang w:val="rm-CH"/>
              </w:rPr>
              <w:t xml:space="preserve">catre Subcontractant/Subcontractanti in termen de </w:t>
            </w:r>
            <w:r w:rsidRPr="007E5CCE">
              <w:rPr>
                <w:rFonts w:ascii="Arial" w:eastAsia="Calibri" w:hAnsi="Arial" w:cs="Arial"/>
                <w:i/>
                <w:sz w:val="20"/>
                <w:szCs w:val="20"/>
                <w:lang w:val="rm-CH"/>
              </w:rPr>
              <w:t>10 (zece) zile de la data declanșării evenimentului care generează posibila preluare a drepturilor și obligațiilor Furnizorului din prezentul Contract.</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12561" w:rsidRPr="007E5CCE" w:rsidRDefault="00712561" w:rsidP="00C10998">
            <w:pPr>
              <w:numPr>
                <w:ilvl w:val="0"/>
                <w:numId w:val="58"/>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lastRenderedPageBreak/>
              <w:t>Operatorul Economic care preia drepturile și obligațiile Furnizorului din acest Contract, respectiv îndeplinirea criteriilor de calificare stabilite în cadrul procedurii din care a rezultat prezentul Contract,</w:t>
            </w:r>
          </w:p>
          <w:p w:rsidR="00712561" w:rsidRPr="007E5CCE" w:rsidRDefault="00712561" w:rsidP="00C10998">
            <w:pPr>
              <w:numPr>
                <w:ilvl w:val="0"/>
                <w:numId w:val="58"/>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prezentul Contract, prin inexistența de modificări substanțiale ale acestuia ca urmare a preluării de drepturi și obligații,</w:t>
            </w:r>
          </w:p>
          <w:p w:rsidR="00712561" w:rsidRPr="007E5CCE" w:rsidRDefault="00712561" w:rsidP="00C10998">
            <w:pPr>
              <w:numPr>
                <w:ilvl w:val="0"/>
                <w:numId w:val="58"/>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Achizitor, prin neeludarea aplicării de către Achizitor a procedurilor de atribuire prevăzute de Lege pentru obligațiile care </w:t>
            </w:r>
            <w:proofErr w:type="gramStart"/>
            <w:r w:rsidRPr="007E5CCE">
              <w:rPr>
                <w:rFonts w:ascii="Arial" w:eastAsia="Calibri" w:hAnsi="Arial" w:cs="Arial"/>
                <w:sz w:val="20"/>
                <w:szCs w:val="20"/>
              </w:rPr>
              <w:t>devin</w:t>
            </w:r>
            <w:proofErr w:type="gramEnd"/>
            <w:r w:rsidRPr="007E5CCE">
              <w:rPr>
                <w:rFonts w:ascii="Arial" w:eastAsia="Calibri" w:hAnsi="Arial" w:cs="Arial"/>
                <w:sz w:val="20"/>
                <w:szCs w:val="20"/>
              </w:rPr>
              <w:t xml:space="preserve"> subiect al contractului de novație.]</w:t>
            </w:r>
          </w:p>
        </w:tc>
      </w:tr>
      <w:tr w:rsidR="00712561" w:rsidRPr="007E5CCE" w:rsidTr="00F8254D">
        <w:trPr>
          <w:trHeight w:val="73"/>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prin continutul careia se va </w:t>
            </w:r>
            <w:proofErr w:type="gramStart"/>
            <w:r w:rsidRPr="007E5CCE">
              <w:rPr>
                <w:rFonts w:ascii="Arial" w:eastAsia="Calibri" w:hAnsi="Arial" w:cs="Arial"/>
                <w:sz w:val="20"/>
                <w:szCs w:val="20"/>
              </w:rPr>
              <w:t>evidentia  indeplinirea</w:t>
            </w:r>
            <w:proofErr w:type="gramEnd"/>
            <w:r w:rsidRPr="007E5CCE">
              <w:rPr>
                <w:rFonts w:ascii="Arial" w:eastAsia="Calibri" w:hAnsi="Arial" w:cs="Arial"/>
                <w:sz w:val="20"/>
                <w:szCs w:val="20"/>
              </w:rPr>
              <w:t xml:space="preserve"> conditiilor pentru activarea clauzei de revizuire.</w:t>
            </w:r>
          </w:p>
        </w:tc>
      </w:tr>
      <w:tr w:rsidR="00712561" w:rsidRPr="007E5CCE" w:rsidTr="00F8254D">
        <w:trPr>
          <w:trHeight w:val="73"/>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contractului/acorduluicadru</w:t>
            </w:r>
            <w:r w:rsidRPr="007E5CCE">
              <w:rPr>
                <w:rFonts w:ascii="Arial" w:eastAsia="Calibri" w:hAnsi="Arial" w:cs="Arial"/>
                <w:sz w:val="20"/>
                <w:szCs w:val="20"/>
              </w:rPr>
              <w:t xml:space="preserve"> : prin cesiune de contract conform art1315, 1316, 1317 din Noul Cod Civil si incheierea unui act additional de modificare a partilor </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revizuire nr 2</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natura si limitele modificarii:</w:t>
            </w:r>
            <w:r w:rsidRPr="007E5CCE">
              <w:rPr>
                <w:rFonts w:ascii="Arial" w:eastAsia="Calibri" w:hAnsi="Arial" w:cs="Arial"/>
                <w:sz w:val="20"/>
                <w:szCs w:val="20"/>
              </w:rPr>
              <w:t xml:space="preserve">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I</w:t>
            </w:r>
            <w:r w:rsidRPr="007E5CCE">
              <w:rPr>
                <w:rFonts w:ascii="Arial" w:eastAsia="Calibri" w:hAnsi="Arial" w:cs="Arial"/>
                <w:b/>
                <w:sz w:val="20"/>
                <w:szCs w:val="20"/>
              </w:rPr>
              <w:t>nlocuirea Furnizorului initial cu un alt operator economic nou-înfiinţat</w:t>
            </w:r>
            <w:r w:rsidRPr="007E5CCE">
              <w:rPr>
                <w:rFonts w:ascii="Arial" w:eastAsia="Calibri" w:hAnsi="Arial" w:cs="Arial"/>
                <w:sz w:val="20"/>
                <w:szCs w:val="20"/>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7E5CCE">
              <w:rPr>
                <w:rFonts w:ascii="Arial" w:eastAsia="Calibri" w:hAnsi="Arial" w:cs="Arial"/>
                <w:b/>
                <w:sz w:val="20"/>
                <w:szCs w:val="20"/>
              </w:rPr>
              <w:t>succesiuni universale</w:t>
            </w:r>
            <w:r w:rsidRPr="007E5CCE">
              <w:rPr>
                <w:rFonts w:ascii="Arial" w:eastAsia="Calibri" w:hAnsi="Arial" w:cs="Arial"/>
                <w:sz w:val="20"/>
                <w:szCs w:val="20"/>
              </w:rPr>
              <w:t xml:space="preserve"> sau </w:t>
            </w:r>
            <w:r w:rsidRPr="007E5CCE">
              <w:rPr>
                <w:rFonts w:ascii="Arial" w:eastAsia="Calibri" w:hAnsi="Arial" w:cs="Arial"/>
                <w:b/>
                <w:sz w:val="20"/>
                <w:szCs w:val="20"/>
              </w:rPr>
              <w:t>cu titlu universal</w:t>
            </w:r>
            <w:r w:rsidRPr="007E5CCE">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7E5CCE">
              <w:rPr>
                <w:rFonts w:ascii="Arial" w:eastAsia="Calibri" w:hAnsi="Arial" w:cs="Arial"/>
                <w:b/>
                <w:sz w:val="20"/>
                <w:szCs w:val="20"/>
              </w:rPr>
              <w:t>Furnizorului</w:t>
            </w:r>
            <w:r w:rsidRPr="007E5CCE">
              <w:rPr>
                <w:rFonts w:ascii="Arial" w:eastAsia="Calibri"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12561" w:rsidRPr="007E5CCE" w:rsidTr="00F8254D">
        <w:trPr>
          <w:trHeight w:val="147"/>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Conditiile modificarii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w:t>
            </w:r>
            <w:proofErr w:type="gramStart"/>
            <w:r w:rsidRPr="007E5CCE">
              <w:rPr>
                <w:rFonts w:ascii="Arial" w:eastAsia="Calibri" w:hAnsi="Arial" w:cs="Arial"/>
                <w:sz w:val="20"/>
                <w:szCs w:val="20"/>
              </w:rPr>
              <w:t>cadru  de</w:t>
            </w:r>
            <w:proofErr w:type="gramEnd"/>
            <w:r w:rsidRPr="007E5CCE">
              <w:rPr>
                <w:rFonts w:ascii="Arial" w:eastAsia="Calibri" w:hAnsi="Arial" w:cs="Arial"/>
                <w:sz w:val="20"/>
                <w:szCs w:val="20"/>
              </w:rPr>
              <w:t xml:space="preserve"> către o nouă persoană juridică născută în urma unui proces de reorganizare juridică a persoanei Furnizorului.</w:t>
            </w:r>
          </w:p>
        </w:tc>
      </w:tr>
      <w:tr w:rsidR="00712561" w:rsidRPr="007E5CCE" w:rsidTr="00F8254D">
        <w:trPr>
          <w:trHeight w:val="962"/>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contractului/acodrului cadru  revine  Furnizorului</w:t>
            </w:r>
            <w:r w:rsidRPr="007E5CCE">
              <w:rPr>
                <w:rFonts w:ascii="Arial" w:eastAsia="Calibri" w:hAnsi="Arial" w:cs="Arial"/>
                <w:bCs/>
                <w:sz w:val="20"/>
                <w:szCs w:val="20"/>
              </w:rPr>
              <w:t xml:space="preserve"> printr-o </w:t>
            </w:r>
            <w:r w:rsidRPr="007E5CCE">
              <w:rPr>
                <w:rFonts w:ascii="Arial" w:eastAsia="Calibri" w:hAnsi="Arial" w:cs="Arial"/>
                <w:b/>
                <w:bCs/>
                <w:sz w:val="20"/>
                <w:szCs w:val="20"/>
              </w:rPr>
              <w:t>Notificare</w:t>
            </w:r>
            <w:r w:rsidRPr="007E5CCE">
              <w:rPr>
                <w:rFonts w:ascii="Arial" w:eastAsia="Calibri" w:hAnsi="Arial" w:cs="Arial"/>
                <w:bCs/>
                <w:sz w:val="20"/>
                <w:szCs w:val="20"/>
              </w:rPr>
              <w:t xml:space="preserve"> emisa </w:t>
            </w:r>
            <w:r w:rsidRPr="007E5CCE">
              <w:rPr>
                <w:rFonts w:ascii="Arial" w:eastAsia="Calibri" w:hAnsi="Arial" w:cs="Arial"/>
                <w:bCs/>
                <w:sz w:val="20"/>
                <w:szCs w:val="20"/>
                <w:lang w:val="rm-CH"/>
              </w:rPr>
              <w:t>catre</w:t>
            </w:r>
            <w:r w:rsidRPr="007E5CCE">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Furnizorului din prezentul Contract.</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12561" w:rsidRPr="007E5CCE" w:rsidRDefault="00712561" w:rsidP="00C10998">
            <w:pPr>
              <w:numPr>
                <w:ilvl w:val="0"/>
                <w:numId w:val="60"/>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712561" w:rsidRPr="007E5CCE" w:rsidRDefault="00712561" w:rsidP="00C10998">
            <w:pPr>
              <w:numPr>
                <w:ilvl w:val="0"/>
                <w:numId w:val="60"/>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lastRenderedPageBreak/>
              <w:t>prezentul Contract, prin inexistența de modificări substanțiale ale acestuia ca urmare a preluării de drepturi și obligații,</w:t>
            </w:r>
          </w:p>
          <w:p w:rsidR="00712561" w:rsidRPr="007E5CCE" w:rsidRDefault="00712561" w:rsidP="00C10998">
            <w:pPr>
              <w:numPr>
                <w:ilvl w:val="0"/>
                <w:numId w:val="60"/>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Achizitor, prin neeludarea aplicării de către Achizitor a procedurilor de atribuire prevăzute de Lege pentru obligațiile care </w:t>
            </w:r>
            <w:proofErr w:type="gramStart"/>
            <w:r w:rsidRPr="007E5CCE">
              <w:rPr>
                <w:rFonts w:ascii="Arial" w:eastAsia="Calibri" w:hAnsi="Arial" w:cs="Arial"/>
                <w:sz w:val="20"/>
                <w:szCs w:val="20"/>
              </w:rPr>
              <w:t>devin</w:t>
            </w:r>
            <w:proofErr w:type="gramEnd"/>
            <w:r w:rsidRPr="007E5CCE">
              <w:rPr>
                <w:rFonts w:ascii="Arial" w:eastAsia="Calibri" w:hAnsi="Arial" w:cs="Arial"/>
                <w:sz w:val="20"/>
                <w:szCs w:val="20"/>
              </w:rPr>
              <w:t xml:space="preserve"> subiect al contractului de novație.</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188"/>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 xml:space="preserve">Clauza de revizuire nr 3 </w:t>
            </w: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lang w:val="rm-CH"/>
              </w:rPr>
              <w:t>Obiectul , natura, limitele si conditiile modificarii:</w:t>
            </w:r>
            <w:r w:rsidRPr="007E5CCE">
              <w:rPr>
                <w:rFonts w:ascii="Arial" w:eastAsia="Calibri" w:hAnsi="Arial" w:cs="Arial"/>
                <w:i/>
                <w:sz w:val="20"/>
                <w:szCs w:val="20"/>
                <w:lang w:val="rm-CH"/>
              </w:rPr>
              <w:t xml:space="preserve"> </w:t>
            </w:r>
            <w:r w:rsidRPr="007E5CCE">
              <w:rPr>
                <w:rFonts w:ascii="Arial" w:eastAsia="Calibri" w:hAnsi="Arial" w:cs="Arial"/>
                <w:sz w:val="20"/>
                <w:szCs w:val="20"/>
              </w:rPr>
              <w:t>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12561" w:rsidRPr="007E5CCE" w:rsidRDefault="00712561" w:rsidP="00C10998">
            <w:pPr>
              <w:numPr>
                <w:ilvl w:val="0"/>
                <w:numId w:val="60"/>
              </w:num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 xml:space="preserve"> au loc modificări legislative sau </w:t>
            </w:r>
          </w:p>
          <w:p w:rsidR="00712561" w:rsidRPr="007E5CCE" w:rsidRDefault="00712561" w:rsidP="00C10998">
            <w:pPr>
              <w:numPr>
                <w:ilvl w:val="0"/>
                <w:numId w:val="60"/>
              </w:num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au fost emise de către autorităţile locale acte administrative care au ca obiect instituirea, modificarea sau renunţarea la anumite taxe/impozite locale,</w:t>
            </w:r>
          </w:p>
          <w:p w:rsidR="00712561" w:rsidRPr="007E5CCE" w:rsidRDefault="00712561" w:rsidP="00712561">
            <w:p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al</w:t>
            </w:r>
            <w:proofErr w:type="gramEnd"/>
            <w:r w:rsidRPr="007E5CCE">
              <w:rPr>
                <w:rFonts w:ascii="Arial" w:eastAsia="Calibri" w:hAnsi="Arial" w:cs="Arial"/>
                <w:sz w:val="20"/>
                <w:szCs w:val="20"/>
              </w:rPr>
              <w:t xml:space="preserve"> căror efect se reflectă în creşterea/diminuarea costurilor pe baza cărora s-a fundamentat preţul contractului. (art 164 din HG 395/2016)</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Preţul contractului poate fi ajustat doar în măsura strict necesară pentru acoperirea costurilor pe baza cărora s-a fundamentat preţul contractului.</w:t>
            </w:r>
          </w:p>
          <w:p w:rsidR="00712561" w:rsidRPr="007E5CCE" w:rsidRDefault="00712561" w:rsidP="00712561">
            <w:pPr>
              <w:spacing w:before="120" w:after="120" w:line="276" w:lineRule="auto"/>
              <w:jc w:val="both"/>
              <w:rPr>
                <w:rFonts w:ascii="Arial" w:eastAsia="Calibri" w:hAnsi="Arial" w:cs="Arial"/>
                <w:sz w:val="20"/>
                <w:szCs w:val="20"/>
                <w:lang w:val="rm-CH"/>
              </w:rPr>
            </w:pPr>
            <w:r w:rsidRPr="007E5CCE">
              <w:rPr>
                <w:rFonts w:ascii="Arial" w:eastAsia="Calibri" w:hAnsi="Arial" w:cs="Arial"/>
                <w:sz w:val="20"/>
                <w:szCs w:val="20"/>
                <w:lang w:val="rm-CH"/>
              </w:rPr>
              <w:t>Sumele revizuite vor avea un număr maxim de 2 (două) zecimale.</w:t>
            </w:r>
          </w:p>
          <w:p w:rsidR="00712561" w:rsidRPr="007E5CCE" w:rsidRDefault="00712561" w:rsidP="00712561">
            <w:pPr>
              <w:spacing w:before="120" w:after="120" w:line="276" w:lineRule="auto"/>
              <w:jc w:val="both"/>
              <w:rPr>
                <w:rFonts w:ascii="Arial" w:eastAsia="Calibri" w:hAnsi="Arial" w:cs="Arial"/>
                <w:b/>
                <w:sz w:val="20"/>
                <w:szCs w:val="20"/>
              </w:rPr>
            </w:pPr>
          </w:p>
        </w:tc>
      </w:tr>
      <w:tr w:rsidR="00712561" w:rsidRPr="007E5CCE" w:rsidTr="00F8254D">
        <w:trPr>
          <w:trHeight w:val="890"/>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contractului/acordului </w:t>
            </w:r>
            <w:proofErr w:type="gramStart"/>
            <w:r w:rsidRPr="007E5CCE">
              <w:rPr>
                <w:rFonts w:ascii="Arial" w:eastAsia="Calibri" w:hAnsi="Arial" w:cs="Arial"/>
                <w:sz w:val="20"/>
                <w:szCs w:val="20"/>
              </w:rPr>
              <w:t>cadru  revine</w:t>
            </w:r>
            <w:proofErr w:type="gramEnd"/>
            <w:r w:rsidRPr="007E5CCE">
              <w:rPr>
                <w:rFonts w:ascii="Arial" w:eastAsia="Calibri" w:hAnsi="Arial" w:cs="Arial"/>
                <w:sz w:val="20"/>
                <w:szCs w:val="20"/>
              </w:rPr>
              <w:t xml:space="preserve">  Furnizorului</w:t>
            </w:r>
            <w:r w:rsidRPr="007E5CCE">
              <w:rPr>
                <w:rFonts w:ascii="Arial" w:eastAsia="Calibri" w:hAnsi="Arial" w:cs="Arial"/>
                <w:bCs/>
                <w:sz w:val="20"/>
                <w:szCs w:val="20"/>
              </w:rPr>
              <w:t xml:space="preserve"> printr-o </w:t>
            </w:r>
            <w:r w:rsidRPr="007E5CCE">
              <w:rPr>
                <w:rFonts w:ascii="Arial" w:eastAsia="Calibri" w:hAnsi="Arial" w:cs="Arial"/>
                <w:b/>
                <w:bCs/>
                <w:sz w:val="20"/>
                <w:szCs w:val="20"/>
              </w:rPr>
              <w:t>Notificare</w:t>
            </w:r>
            <w:r w:rsidRPr="007E5CCE">
              <w:rPr>
                <w:rFonts w:ascii="Arial" w:eastAsia="Calibri" w:hAnsi="Arial" w:cs="Arial"/>
                <w:bCs/>
                <w:sz w:val="20"/>
                <w:szCs w:val="20"/>
              </w:rPr>
              <w:t xml:space="preserve"> emisa </w:t>
            </w:r>
            <w:r w:rsidRPr="007E5CCE">
              <w:rPr>
                <w:rFonts w:ascii="Arial" w:eastAsia="Calibri" w:hAnsi="Arial" w:cs="Arial"/>
                <w:bCs/>
                <w:sz w:val="20"/>
                <w:szCs w:val="20"/>
                <w:lang w:val="rm-CH"/>
              </w:rPr>
              <w:t>catre</w:t>
            </w:r>
            <w:r w:rsidRPr="007E5CCE">
              <w:rPr>
                <w:rFonts w:ascii="Arial" w:eastAsia="Calibri" w:hAnsi="Arial" w:cs="Arial"/>
                <w:sz w:val="20"/>
                <w:szCs w:val="20"/>
              </w:rPr>
              <w:t xml:space="preserve"> Achizitor in termen de 10 (zece) zile de la data la care se indeplinesc conditiile de actualizare a pretului.</w:t>
            </w:r>
          </w:p>
        </w:tc>
      </w:tr>
      <w:tr w:rsidR="00712561" w:rsidRPr="007E5CCE" w:rsidTr="00F8254D">
        <w:trPr>
          <w:trHeight w:val="941"/>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712561" w:rsidRPr="007E5CCE" w:rsidTr="00F8254D">
        <w:trPr>
          <w:trHeight w:val="449"/>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46"/>
        </w:trPr>
        <w:tc>
          <w:tcPr>
            <w:tcW w:w="9464" w:type="dxa"/>
            <w:gridSpan w:val="2"/>
            <w:shd w:val="clear" w:color="auto" w:fill="C6D9F1"/>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1</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 </w:t>
            </w:r>
            <w:proofErr w:type="gramStart"/>
            <w:r w:rsidRPr="007E5CCE">
              <w:rPr>
                <w:rFonts w:ascii="Arial" w:eastAsia="Calibri" w:hAnsi="Arial" w:cs="Arial"/>
                <w:sz w:val="20"/>
                <w:szCs w:val="20"/>
              </w:rPr>
              <w:t>revine  Furnizorului</w:t>
            </w:r>
            <w:proofErr w:type="gramEnd"/>
            <w:r w:rsidRPr="007E5CCE">
              <w:rPr>
                <w:rFonts w:ascii="Arial" w:eastAsia="Calibri" w:hAnsi="Arial" w:cs="Arial"/>
                <w:sz w:val="20"/>
                <w:szCs w:val="20"/>
              </w:rPr>
              <w:t xml:space="preserve">  prin comunicarea unei </w:t>
            </w:r>
            <w:r w:rsidRPr="007E5CCE">
              <w:rPr>
                <w:rFonts w:ascii="Arial" w:eastAsia="Calibri" w:hAnsi="Arial" w:cs="Arial"/>
                <w:b/>
                <w:sz w:val="20"/>
                <w:szCs w:val="20"/>
              </w:rPr>
              <w:t>Notificari</w:t>
            </w:r>
            <w:r w:rsidRPr="007E5CCE">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w:t>
            </w:r>
            <w:r w:rsidRPr="007E5CCE">
              <w:rPr>
                <w:rFonts w:ascii="Arial" w:eastAsia="Calibri" w:hAnsi="Arial" w:cs="Arial"/>
                <w:sz w:val="20"/>
                <w:szCs w:val="20"/>
              </w:rPr>
              <w:lastRenderedPageBreak/>
              <w:t>care respectivul Subcontractant este implicat</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lang w:val="es-ES"/>
              </w:rPr>
              <w:t>In vederea obtinerii acordului Achizitorului</w:t>
            </w:r>
            <w:r w:rsidRPr="007E5CCE">
              <w:rPr>
                <w:rFonts w:ascii="Arial" w:eastAsia="Calibri" w:hAnsi="Arial" w:cs="Arial"/>
                <w:sz w:val="20"/>
                <w:szCs w:val="20"/>
              </w:rPr>
              <w:t>, Contractantul va atasa adresei:</w:t>
            </w:r>
          </w:p>
          <w:p w:rsidR="00712561" w:rsidRPr="007E5CCE" w:rsidRDefault="00712561" w:rsidP="00C10998">
            <w:pPr>
              <w:numPr>
                <w:ilvl w:val="0"/>
                <w:numId w:val="51"/>
              </w:numPr>
              <w:spacing w:before="120" w:after="120" w:line="276" w:lineRule="auto"/>
              <w:jc w:val="both"/>
              <w:rPr>
                <w:rFonts w:ascii="Arial" w:eastAsia="Calibri" w:hAnsi="Arial" w:cs="Arial"/>
                <w:sz w:val="20"/>
                <w:szCs w:val="20"/>
                <w:lang w:val="es-ES"/>
              </w:rPr>
            </w:pPr>
            <w:r w:rsidRPr="007E5CC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712561" w:rsidRPr="007E5CCE" w:rsidRDefault="00712561" w:rsidP="00C10998">
            <w:pPr>
              <w:numPr>
                <w:ilvl w:val="0"/>
                <w:numId w:val="51"/>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contractele de subcontractare incheiate intre </w:t>
            </w:r>
            <w:r w:rsidRPr="007E5CCE">
              <w:rPr>
                <w:rFonts w:ascii="Arial" w:eastAsia="Calibri" w:hAnsi="Arial" w:cs="Arial"/>
                <w:sz w:val="20"/>
                <w:szCs w:val="20"/>
                <w:lang w:val="es-ES"/>
              </w:rPr>
              <w:t>Prestator</w:t>
            </w:r>
            <w:r w:rsidRPr="007E5CCE">
              <w:rPr>
                <w:rFonts w:ascii="Arial" w:eastAsia="Calibri"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61" w:rsidRPr="007E5CCE" w:rsidRDefault="00712561" w:rsidP="00C10998">
            <w:pPr>
              <w:numPr>
                <w:ilvl w:val="0"/>
                <w:numId w:val="51"/>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7E5CCE">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7E5CCE">
              <w:rPr>
                <w:rFonts w:ascii="Arial" w:eastAsia="Calibri" w:hAnsi="Arial" w:cs="Arial"/>
                <w:sz w:val="20"/>
                <w:szCs w:val="20"/>
              </w:rPr>
              <w:t>capacității și resurselor pentru Lucrările care urmează să fie executate, etc..</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Achizitorul va notifica decizia sa Furnizorului în termen de maxim  30 (treizeci) de zile de la data primirii notificării</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prin continutul careia se va </w:t>
            </w:r>
            <w:proofErr w:type="gramStart"/>
            <w:r w:rsidRPr="007E5CCE">
              <w:rPr>
                <w:rFonts w:ascii="Arial" w:eastAsia="Calibri" w:hAnsi="Arial" w:cs="Arial"/>
                <w:sz w:val="20"/>
                <w:szCs w:val="20"/>
              </w:rPr>
              <w:t>evidentia  indeplinirea</w:t>
            </w:r>
            <w:proofErr w:type="gramEnd"/>
            <w:r w:rsidRPr="007E5CCE">
              <w:rPr>
                <w:rFonts w:ascii="Arial" w:eastAsia="Calibri" w:hAnsi="Arial" w:cs="Arial"/>
                <w:sz w:val="20"/>
                <w:szCs w:val="20"/>
              </w:rPr>
              <w:t xml:space="preserve"> conditiilor pentru activarea clauzei de revizuire.</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2</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 </w:t>
            </w:r>
            <w:proofErr w:type="gramStart"/>
            <w:r w:rsidRPr="007E5CCE">
              <w:rPr>
                <w:rFonts w:ascii="Arial" w:eastAsia="Calibri" w:hAnsi="Arial" w:cs="Arial"/>
                <w:sz w:val="20"/>
                <w:szCs w:val="20"/>
              </w:rPr>
              <w:t>revine  Furnizorului</w:t>
            </w:r>
            <w:proofErr w:type="gramEnd"/>
            <w:r w:rsidRPr="007E5CCE">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7E5CCE">
              <w:rPr>
                <w:rFonts w:ascii="Arial" w:eastAsia="Calibri" w:hAnsi="Arial" w:cs="Arial"/>
                <w:sz w:val="20"/>
                <w:szCs w:val="20"/>
                <w:lang w:val="es-ES"/>
              </w:rPr>
              <w:t>In vederea obtinerii acordului Achizitorului</w:t>
            </w:r>
            <w:r w:rsidRPr="007E5CCE">
              <w:rPr>
                <w:rFonts w:ascii="Arial" w:eastAsia="Calibri" w:hAnsi="Arial" w:cs="Arial"/>
                <w:sz w:val="20"/>
                <w:szCs w:val="20"/>
              </w:rPr>
              <w:t>, Contractantul va atasa adresei:</w:t>
            </w:r>
          </w:p>
          <w:p w:rsidR="00712561" w:rsidRPr="007E5CCE" w:rsidRDefault="00712561" w:rsidP="00C10998">
            <w:pPr>
              <w:numPr>
                <w:ilvl w:val="0"/>
                <w:numId w:val="52"/>
              </w:numPr>
              <w:spacing w:before="120" w:after="120" w:line="276" w:lineRule="auto"/>
              <w:jc w:val="both"/>
              <w:rPr>
                <w:rFonts w:ascii="Arial" w:eastAsia="Calibri" w:hAnsi="Arial" w:cs="Arial"/>
                <w:sz w:val="20"/>
                <w:szCs w:val="20"/>
                <w:lang w:val="es-ES"/>
              </w:rPr>
            </w:pPr>
            <w:r w:rsidRPr="007E5CC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712561" w:rsidRPr="007E5CCE" w:rsidRDefault="00712561" w:rsidP="00C10998">
            <w:pPr>
              <w:numPr>
                <w:ilvl w:val="0"/>
                <w:numId w:val="52"/>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61" w:rsidRPr="007E5CCE" w:rsidRDefault="00712561" w:rsidP="00C10998">
            <w:pPr>
              <w:numPr>
                <w:ilvl w:val="0"/>
                <w:numId w:val="52"/>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certificatele</w:t>
            </w:r>
            <w:proofErr w:type="gramEnd"/>
            <w:r w:rsidRPr="007E5CCE">
              <w:rPr>
                <w:rFonts w:ascii="Arial" w:eastAsia="Calibri" w:hAnsi="Arial" w:cs="Arial"/>
                <w:sz w:val="20"/>
                <w:szCs w:val="20"/>
              </w:rPr>
              <w:t xml:space="preserve"> şi alte documente necesare pentru verificarea inexistenţei unor situaţii de excludere şi a resurselor/capabilităţilor corespunzătoare părţilor de implicare în contractul de achiziţie publică.</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prin continutul careia se va </w:t>
            </w:r>
            <w:proofErr w:type="gramStart"/>
            <w:r w:rsidRPr="007E5CCE">
              <w:rPr>
                <w:rFonts w:ascii="Arial" w:eastAsia="Calibri" w:hAnsi="Arial" w:cs="Arial"/>
                <w:sz w:val="20"/>
                <w:szCs w:val="20"/>
              </w:rPr>
              <w:t>evidentia  indeplinirea</w:t>
            </w:r>
            <w:proofErr w:type="gramEnd"/>
            <w:r w:rsidRPr="007E5CCE">
              <w:rPr>
                <w:rFonts w:ascii="Arial" w:eastAsia="Calibri" w:hAnsi="Arial" w:cs="Arial"/>
                <w:sz w:val="20"/>
                <w:szCs w:val="20"/>
              </w:rPr>
              <w:t xml:space="preserve"> conditiilor pentru activarea clauzei de revizuire.</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75"/>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3:</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 revine  Furnizorului  prin comunicarea unei Adrese catre Achizitor prin care ii comunica acestuia situatia rezilierii/denuntarii unilaterale a contractelor/ contractului de subcontractare si:</w:t>
            </w:r>
          </w:p>
          <w:p w:rsidR="00712561" w:rsidRPr="007E5CCE" w:rsidRDefault="00712561" w:rsidP="00C10998">
            <w:pPr>
              <w:numPr>
                <w:ilvl w:val="0"/>
                <w:numId w:val="54"/>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notifica acestuia: preluarea partii/părţilor din contract aferente activităţii subcontractate sau</w:t>
            </w:r>
          </w:p>
          <w:p w:rsidR="00712561" w:rsidRPr="007E5CCE" w:rsidRDefault="00712561" w:rsidP="00C10998">
            <w:pPr>
              <w:numPr>
                <w:ilvl w:val="0"/>
                <w:numId w:val="54"/>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solicita</w:t>
            </w:r>
            <w:proofErr w:type="gramEnd"/>
            <w:r w:rsidRPr="007E5CCE">
              <w:rPr>
                <w:rFonts w:ascii="Arial" w:eastAsia="Calibri" w:hAnsi="Arial" w:cs="Arial"/>
                <w:sz w:val="20"/>
                <w:szCs w:val="20"/>
              </w:rPr>
              <w:t xml:space="preserve"> acesuia acordul pentru  inlocuirea subcontractantului/subcontractantilor nominalizati in oferta. </w:t>
            </w:r>
            <w:r w:rsidRPr="007E5CCE">
              <w:rPr>
                <w:rFonts w:ascii="Arial" w:eastAsia="Calibri" w:hAnsi="Arial" w:cs="Arial"/>
                <w:sz w:val="20"/>
                <w:szCs w:val="20"/>
                <w:lang w:val="es-ES"/>
              </w:rPr>
              <w:t>In acest sens</w:t>
            </w:r>
            <w:r w:rsidRPr="007E5CCE">
              <w:rPr>
                <w:rFonts w:ascii="Arial" w:eastAsia="Calibri" w:hAnsi="Arial" w:cs="Arial"/>
                <w:sz w:val="20"/>
                <w:szCs w:val="20"/>
              </w:rPr>
              <w:t>, Contractantul va atasa adresei:</w:t>
            </w:r>
          </w:p>
          <w:p w:rsidR="00712561" w:rsidRPr="007E5CCE" w:rsidRDefault="00712561" w:rsidP="00C10998">
            <w:pPr>
              <w:numPr>
                <w:ilvl w:val="0"/>
                <w:numId w:val="53"/>
              </w:numPr>
              <w:spacing w:before="120" w:after="120" w:line="276" w:lineRule="auto"/>
              <w:jc w:val="both"/>
              <w:rPr>
                <w:rFonts w:ascii="Arial" w:eastAsia="Calibri" w:hAnsi="Arial" w:cs="Arial"/>
                <w:sz w:val="20"/>
                <w:szCs w:val="20"/>
                <w:lang w:val="es-ES"/>
              </w:rPr>
            </w:pPr>
            <w:r w:rsidRPr="007E5CC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712561" w:rsidRPr="007E5CCE" w:rsidRDefault="00712561" w:rsidP="00C10998">
            <w:pPr>
              <w:numPr>
                <w:ilvl w:val="0"/>
                <w:numId w:val="53"/>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12561" w:rsidRPr="007E5CCE" w:rsidRDefault="00712561" w:rsidP="00C10998">
            <w:pPr>
              <w:numPr>
                <w:ilvl w:val="0"/>
                <w:numId w:val="53"/>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certificatele</w:t>
            </w:r>
            <w:proofErr w:type="gramEnd"/>
            <w:r w:rsidRPr="007E5CCE">
              <w:rPr>
                <w:rFonts w:ascii="Arial" w:eastAsia="Calibri" w:hAnsi="Arial" w:cs="Arial"/>
                <w:sz w:val="20"/>
                <w:szCs w:val="20"/>
              </w:rPr>
              <w:t xml:space="preserve"> şi alte documente necesare pentru verificarea inexistenţei unor situaţii de excludere şi a resurselor/capabilităţilor corespunzătoare părţilor de implicare în contractul de achiziţie publică.</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prin continutul careia se va </w:t>
            </w:r>
            <w:proofErr w:type="gramStart"/>
            <w:r w:rsidRPr="007E5CCE">
              <w:rPr>
                <w:rFonts w:ascii="Arial" w:eastAsia="Calibri" w:hAnsi="Arial" w:cs="Arial"/>
                <w:sz w:val="20"/>
                <w:szCs w:val="20"/>
              </w:rPr>
              <w:t>evidentia  indeplinirea</w:t>
            </w:r>
            <w:proofErr w:type="gramEnd"/>
            <w:r w:rsidRPr="007E5CCE">
              <w:rPr>
                <w:rFonts w:ascii="Arial" w:eastAsia="Calibri" w:hAnsi="Arial" w:cs="Arial"/>
                <w:sz w:val="20"/>
                <w:szCs w:val="20"/>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 pentru clauza de revizuire punctul 2; Prin “notificare” pentru clauza de revizuire punctul 1</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4</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 revine </w:t>
            </w:r>
          </w:p>
          <w:p w:rsidR="00712561" w:rsidRPr="007E5CCE" w:rsidRDefault="00712561" w:rsidP="00C10998">
            <w:pPr>
              <w:numPr>
                <w:ilvl w:val="0"/>
                <w:numId w:val="58"/>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Furnizorului printr-o Notificare adresata Achizitorului in termen </w:t>
            </w:r>
            <w:proofErr w:type="gramStart"/>
            <w:r w:rsidRPr="007E5CCE">
              <w:rPr>
                <w:rFonts w:ascii="Arial" w:eastAsia="Calibri" w:hAnsi="Arial" w:cs="Arial"/>
                <w:sz w:val="20"/>
                <w:szCs w:val="20"/>
              </w:rPr>
              <w:t>de  10</w:t>
            </w:r>
            <w:proofErr w:type="gramEnd"/>
            <w:r w:rsidRPr="007E5CCE">
              <w:rPr>
                <w:rFonts w:ascii="Arial" w:eastAsia="Calibri" w:hAnsi="Arial" w:cs="Arial"/>
                <w:sz w:val="20"/>
                <w:szCs w:val="20"/>
              </w:rPr>
              <w:t xml:space="preserve"> (zece) zile de la data declanșării evenimentului care generează posibila preluare a drepturilor și obligațiilor Furnizorului din prezentul Contract.</w:t>
            </w:r>
          </w:p>
          <w:p w:rsidR="00712561" w:rsidRPr="007E5CCE" w:rsidRDefault="00712561" w:rsidP="00C10998">
            <w:pPr>
              <w:numPr>
                <w:ilvl w:val="0"/>
                <w:numId w:val="58"/>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Achizitorului printr-o Notificare adresata Furnizorului in termen </w:t>
            </w:r>
            <w:proofErr w:type="gramStart"/>
            <w:r w:rsidRPr="007E5CCE">
              <w:rPr>
                <w:rFonts w:ascii="Arial" w:eastAsia="Calibri" w:hAnsi="Arial" w:cs="Arial"/>
                <w:sz w:val="20"/>
                <w:szCs w:val="20"/>
              </w:rPr>
              <w:t>de  10</w:t>
            </w:r>
            <w:proofErr w:type="gramEnd"/>
            <w:r w:rsidRPr="007E5CCE">
              <w:rPr>
                <w:rFonts w:ascii="Arial" w:eastAsia="Calibri" w:hAnsi="Arial" w:cs="Arial"/>
                <w:sz w:val="20"/>
                <w:szCs w:val="20"/>
              </w:rPr>
              <w:t xml:space="preserve">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w:t>
            </w:r>
            <w:r w:rsidRPr="007E5CCE">
              <w:rPr>
                <w:rFonts w:ascii="Arial" w:eastAsia="Calibri" w:hAnsi="Arial" w:cs="Arial"/>
                <w:sz w:val="20"/>
                <w:szCs w:val="20"/>
              </w:rPr>
              <w:lastRenderedPageBreak/>
              <w:t xml:space="preserve">baza angajamentului ferm nu se deruleaza cu respectarea Graficului de furnizare </w:t>
            </w:r>
            <w:r w:rsidRPr="007E5CCE">
              <w:rPr>
                <w:rFonts w:ascii="Arial" w:eastAsia="Calibri" w:hAnsi="Arial" w:cs="Arial"/>
                <w:i/>
                <w:sz w:val="20"/>
                <w:szCs w:val="20"/>
              </w:rPr>
              <w:t>desi Contractantul a fost notificat prealabil in acest sens.</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Notificarea generează inițierea novației între cele două Părți.</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5</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 revine  Furnizorului, care va instiinta Achizitorul cu privire la modificarile survenite in denumirea sa legala atasand documente doveditoare in acest sens.</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p w:rsidR="00712561" w:rsidRPr="007E5CCE" w:rsidRDefault="00712561" w:rsidP="00712561">
            <w:pPr>
              <w:spacing w:before="120" w:after="120" w:line="276" w:lineRule="auto"/>
              <w:jc w:val="both"/>
              <w:rPr>
                <w:rFonts w:ascii="Arial" w:eastAsia="Calibri" w:hAnsi="Arial" w:cs="Arial"/>
                <w:b/>
                <w:sz w:val="20"/>
                <w:szCs w:val="20"/>
              </w:rPr>
            </w:pP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6</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modificarii:</w:t>
            </w:r>
            <w:r w:rsidRPr="007E5CCE">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 xml:space="preserve">b) noul personal de specialitate nominalizat pentru îndeplinirea contractului obţine cel puţin acelaşi punctaj ca personalul propus la momentul aplicării factorilor de evaluare </w:t>
            </w:r>
            <w:r w:rsidRPr="007E5CCE">
              <w:rPr>
                <w:rFonts w:ascii="Arial" w:eastAsia="Calibri" w:hAnsi="Arial" w:cs="Arial"/>
                <w:bCs/>
                <w:i/>
                <w:sz w:val="20"/>
                <w:szCs w:val="20"/>
              </w:rPr>
              <w:t>(daca este cazul)</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contractului/acordului cadru revine  Furnizorului, care va instiinta Achizitorul printr-o Notificare cu privire la necesitatea inlocuirii personalului nominalizat in oferta, solicitandu-I acestuia acordul in acest sens. Notifcarea va fi insotita de:</w:t>
            </w:r>
          </w:p>
          <w:p w:rsidR="00712561" w:rsidRPr="007E5CCE" w:rsidRDefault="00712561" w:rsidP="00C10998">
            <w:pPr>
              <w:numPr>
                <w:ilvl w:val="0"/>
                <w:numId w:val="55"/>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712561" w:rsidRPr="007E5CCE" w:rsidRDefault="00712561" w:rsidP="00C10998">
            <w:pPr>
              <w:numPr>
                <w:ilvl w:val="0"/>
                <w:numId w:val="55"/>
              </w:numPr>
              <w:spacing w:before="120" w:after="120" w:line="276" w:lineRule="auto"/>
              <w:jc w:val="both"/>
              <w:rPr>
                <w:rFonts w:ascii="Arial" w:eastAsia="Calibri" w:hAnsi="Arial" w:cs="Arial"/>
                <w:bCs/>
                <w:i/>
                <w:sz w:val="20"/>
                <w:szCs w:val="20"/>
              </w:rPr>
            </w:pPr>
            <w:r w:rsidRPr="007E5CCE">
              <w:rPr>
                <w:rFonts w:ascii="Arial" w:eastAsia="Calibri" w:hAnsi="Arial" w:cs="Arial"/>
                <w:bCs/>
                <w:i/>
                <w:sz w:val="20"/>
                <w:szCs w:val="20"/>
              </w:rPr>
              <w:t xml:space="preserve">Tabel cuprinzand Informatiile relevante pentru personalul propus, prezentate in cadrul propunerii tehnice (daca este cazul) , </w:t>
            </w:r>
            <w:r w:rsidRPr="007E5CCE">
              <w:rPr>
                <w:rFonts w:ascii="Arial" w:eastAsia="Calibri" w:hAnsi="Arial" w:cs="Arial"/>
                <w:sz w:val="20"/>
                <w:szCs w:val="20"/>
              </w:rPr>
              <w:t xml:space="preserve">pentru fiecare noua persoana pentru </w:t>
            </w:r>
            <w:r w:rsidRPr="007E5CCE">
              <w:rPr>
                <w:rFonts w:ascii="Arial" w:eastAsia="Calibri" w:hAnsi="Arial" w:cs="Arial"/>
                <w:sz w:val="20"/>
                <w:szCs w:val="20"/>
              </w:rPr>
              <w:lastRenderedPageBreak/>
              <w:t>care solicita acceptul pentru nominalizare</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29"/>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7</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Obiectul modificarii: Prelungirea termenului de furnizare (mentiune: nu este posibila prelungirea duratei acordului cadru)</w:t>
            </w:r>
          </w:p>
        </w:tc>
      </w:tr>
      <w:tr w:rsidR="00712561" w:rsidRPr="007E5CCE" w:rsidTr="00F8254D">
        <w:trPr>
          <w:trHeight w:val="129"/>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 xml:space="preserve">Conditiile modificarii: </w:t>
            </w:r>
          </w:p>
          <w:p w:rsidR="00712561" w:rsidRPr="007E5CCE" w:rsidRDefault="00712561" w:rsidP="00C10998">
            <w:pPr>
              <w:numPr>
                <w:ilvl w:val="0"/>
                <w:numId w:val="59"/>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In cazul in care Contractantul sufera intarzieri datorita dispozitiilor primite din partea </w:t>
            </w:r>
            <w:proofErr w:type="gramStart"/>
            <w:r w:rsidRPr="007E5CCE">
              <w:rPr>
                <w:rFonts w:ascii="Arial" w:eastAsia="Calibri" w:hAnsi="Arial" w:cs="Arial"/>
                <w:sz w:val="20"/>
                <w:szCs w:val="20"/>
              </w:rPr>
              <w:t>Achizitorului .</w:t>
            </w:r>
            <w:proofErr w:type="gramEnd"/>
          </w:p>
          <w:p w:rsidR="00712561" w:rsidRPr="007E5CCE" w:rsidRDefault="00712561" w:rsidP="00C10998">
            <w:pPr>
              <w:numPr>
                <w:ilvl w:val="0"/>
                <w:numId w:val="59"/>
              </w:numPr>
              <w:spacing w:before="120" w:after="120" w:line="276" w:lineRule="auto"/>
              <w:jc w:val="both"/>
              <w:rPr>
                <w:rFonts w:ascii="Arial" w:eastAsia="Calibri" w:hAnsi="Arial" w:cs="Arial"/>
                <w:sz w:val="20"/>
                <w:szCs w:val="20"/>
              </w:rPr>
            </w:pPr>
            <w:r w:rsidRPr="007E5CCE">
              <w:rPr>
                <w:rFonts w:ascii="Arial" w:eastAsia="Calibri" w:hAnsi="Arial" w:cs="Arial"/>
                <w:i/>
                <w:sz w:val="20"/>
                <w:szCs w:val="20"/>
                <w:lang w:val="fr-FR"/>
              </w:rPr>
              <w:t>orice motive de întârziere, ce nu se datorează  Furnizorului</w:t>
            </w:r>
          </w:p>
          <w:p w:rsidR="00712561" w:rsidRPr="007E5CCE" w:rsidRDefault="00712561" w:rsidP="00C10998">
            <w:pPr>
              <w:numPr>
                <w:ilvl w:val="0"/>
                <w:numId w:val="59"/>
              </w:numPr>
              <w:spacing w:before="120" w:after="120" w:line="276" w:lineRule="auto"/>
              <w:jc w:val="both"/>
              <w:rPr>
                <w:rFonts w:ascii="Arial" w:eastAsia="Calibri" w:hAnsi="Arial" w:cs="Arial"/>
                <w:sz w:val="20"/>
                <w:szCs w:val="20"/>
              </w:rPr>
            </w:pPr>
            <w:r w:rsidRPr="007E5CCE">
              <w:rPr>
                <w:rFonts w:ascii="Arial" w:eastAsia="Calibri" w:hAnsi="Arial" w:cs="Arial"/>
                <w:i/>
                <w:sz w:val="20"/>
                <w:szCs w:val="20"/>
                <w:lang w:val="fr-FR"/>
              </w:rPr>
              <w:t xml:space="preserve">orice circumstanţe neobişnuite susceptibile de a surveni, altfel decât prin încălcarea contractului de către furnizor, îndreptăţesc Furnizorul de a solicita prelungirea perioadei de furnizare a produselor sau </w:t>
            </w:r>
            <w:proofErr w:type="gramStart"/>
            <w:r w:rsidRPr="007E5CCE">
              <w:rPr>
                <w:rFonts w:ascii="Arial" w:eastAsia="Calibri" w:hAnsi="Arial" w:cs="Arial"/>
                <w:i/>
                <w:sz w:val="20"/>
                <w:szCs w:val="20"/>
                <w:lang w:val="fr-FR"/>
              </w:rPr>
              <w:t>a</w:t>
            </w:r>
            <w:proofErr w:type="gramEnd"/>
            <w:r w:rsidRPr="007E5CCE">
              <w:rPr>
                <w:rFonts w:ascii="Arial" w:eastAsia="Calibri" w:hAnsi="Arial" w:cs="Arial"/>
                <w:i/>
                <w:sz w:val="20"/>
                <w:szCs w:val="20"/>
                <w:lang w:val="fr-FR"/>
              </w:rPr>
              <w:t xml:space="preserve"> oricărei faze a acestora,</w:t>
            </w:r>
          </w:p>
          <w:p w:rsidR="00712561" w:rsidRPr="007E5CCE" w:rsidRDefault="00712561" w:rsidP="00C10998">
            <w:pPr>
              <w:numPr>
                <w:ilvl w:val="0"/>
                <w:numId w:val="59"/>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Daca Contractantul inregistreaza intarzieri ca urmare a producerii unui Risc al Achizitorului: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(a) orice schimbare adusă legii aplicabile Contractului după data depunerii ofertei Contractantului așa cum este specificat în Contract;</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(b) orice neîndeplinire a obligațiilor de către Executant</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 suspendarea execuției contractului, cu excepția cazului în care se datorează Contractantului;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(d) modificarea Legii după Data de semnare a contractului;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(e) forţa majoră</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(f) oricare motiv de întârziere care nu se datorează Contractantului și nu a survenit prin încălcarea Contractului de către acesta;</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(g) dificultăți de colaborare și comunicare între factorii interesați implicati (inclusiv personal insuficient sau diferențe de înțelegere a noțiunilor din caietul de sarcini);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(h) datele și informațiile necesare desfășurării lucrarilor, comunicate de către autoritatea/entitatea contractantă, nu sunt suficiente pentru îndeplinirea cerințelor solicitate prin Caietul de Sarcini la nivelul de calitate asteptat;</w:t>
            </w:r>
          </w:p>
        </w:tc>
      </w:tr>
      <w:tr w:rsidR="00712561" w:rsidRPr="007E5CCE" w:rsidTr="00F8254D">
        <w:trPr>
          <w:trHeight w:val="127"/>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w:t>
            </w:r>
            <w:r w:rsidRPr="007E5CCE">
              <w:rPr>
                <w:rFonts w:ascii="Arial" w:eastAsia="Calibri" w:hAnsi="Arial" w:cs="Arial"/>
                <w:sz w:val="20"/>
                <w:szCs w:val="20"/>
              </w:rPr>
              <w:t xml:space="preserve"> a contractului/acordului cadru </w:t>
            </w:r>
            <w:proofErr w:type="gramStart"/>
            <w:r w:rsidRPr="007E5CCE">
              <w:rPr>
                <w:rFonts w:ascii="Arial" w:eastAsia="Calibri" w:hAnsi="Arial" w:cs="Arial"/>
                <w:sz w:val="20"/>
                <w:szCs w:val="20"/>
              </w:rPr>
              <w:t>revine  Furnizorului</w:t>
            </w:r>
            <w:proofErr w:type="gramEnd"/>
            <w:r w:rsidRPr="007E5CCE">
              <w:rPr>
                <w:rFonts w:ascii="Arial" w:eastAsia="Calibri" w:hAnsi="Arial" w:cs="Arial"/>
                <w:sz w:val="20"/>
                <w:szCs w:val="20"/>
              </w:rPr>
              <w:t xml:space="preserve"> care isi va indeplini Obligatia de notificare prompta, sesizand Achizitorul asupra imprejurarilor care pot determina prelungirea duratei contractului si solicitand în scris prelungirea termenului de furnizare a oricărei părți din </w:t>
            </w:r>
            <w:r w:rsidRPr="007E5CCE">
              <w:rPr>
                <w:rFonts w:ascii="Arial" w:eastAsia="Calibri" w:hAnsi="Arial" w:cs="Arial"/>
                <w:i/>
                <w:sz w:val="20"/>
                <w:szCs w:val="20"/>
              </w:rPr>
              <w:t>obiectul contractului</w:t>
            </w:r>
            <w:r w:rsidRPr="007E5CCE">
              <w:rPr>
                <w:rFonts w:ascii="Arial" w:eastAsia="Calibri" w:hAnsi="Arial" w:cs="Arial"/>
                <w:sz w:val="20"/>
                <w:szCs w:val="20"/>
              </w:rPr>
              <w:t>.</w:t>
            </w:r>
          </w:p>
          <w:p w:rsidR="00712561" w:rsidRPr="007E5CCE" w:rsidRDefault="00712561" w:rsidP="00712561">
            <w:pPr>
              <w:spacing w:before="120" w:after="120" w:line="276" w:lineRule="auto"/>
              <w:jc w:val="both"/>
              <w:rPr>
                <w:rFonts w:ascii="Arial" w:eastAsia="Calibri" w:hAnsi="Arial" w:cs="Arial"/>
                <w:sz w:val="20"/>
                <w:szCs w:val="20"/>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Intervenția unei situații care poate determina imposibilitatea temporară a executării </w:t>
            </w:r>
            <w:r w:rsidRPr="007E5CCE">
              <w:rPr>
                <w:rFonts w:ascii="Arial" w:eastAsia="Calibri" w:hAnsi="Arial" w:cs="Arial"/>
                <w:i/>
                <w:sz w:val="20"/>
                <w:szCs w:val="20"/>
              </w:rPr>
              <w:t>Furnizorului</w:t>
            </w:r>
            <w:r w:rsidRPr="007E5CCE">
              <w:rPr>
                <w:rFonts w:ascii="Arial" w:eastAsia="Calibri" w:hAnsi="Arial" w:cs="Arial"/>
                <w:sz w:val="20"/>
                <w:szCs w:val="20"/>
              </w:rPr>
              <w:t xml:space="preserve"> de executare a obligațiilor contractuale obligă </w:t>
            </w:r>
            <w:r w:rsidRPr="007E5CCE">
              <w:rPr>
                <w:rFonts w:ascii="Arial" w:eastAsia="Calibri" w:hAnsi="Arial" w:cs="Arial"/>
                <w:i/>
                <w:sz w:val="20"/>
                <w:szCs w:val="20"/>
              </w:rPr>
              <w:t>Contractantul</w:t>
            </w:r>
            <w:r w:rsidRPr="007E5CCE">
              <w:rPr>
                <w:rFonts w:ascii="Arial" w:eastAsia="Calibri" w:hAnsi="Arial" w:cs="Arial"/>
                <w:sz w:val="20"/>
                <w:szCs w:val="20"/>
              </w:rPr>
              <w:t xml:space="preserve"> la informarea cu promptitutine a </w:t>
            </w:r>
            <w:r w:rsidRPr="007E5CCE">
              <w:rPr>
                <w:rFonts w:ascii="Arial" w:eastAsia="Calibri" w:hAnsi="Arial" w:cs="Arial"/>
                <w:i/>
                <w:sz w:val="20"/>
                <w:szCs w:val="20"/>
              </w:rPr>
              <w:t>Achizitorului</w:t>
            </w:r>
            <w:r w:rsidRPr="007E5CCE">
              <w:rPr>
                <w:rFonts w:ascii="Arial" w:eastAsia="Calibri" w:hAnsi="Arial" w:cs="Arial"/>
                <w:sz w:val="20"/>
                <w:szCs w:val="20"/>
              </w:rPr>
              <w:t xml:space="preserve">, în </w:t>
            </w:r>
            <w:proofErr w:type="gramStart"/>
            <w:r w:rsidRPr="007E5CCE">
              <w:rPr>
                <w:rFonts w:ascii="Arial" w:eastAsia="Calibri" w:hAnsi="Arial" w:cs="Arial"/>
                <w:sz w:val="20"/>
                <w:szCs w:val="20"/>
              </w:rPr>
              <w:t>termen  de</w:t>
            </w:r>
            <w:proofErr w:type="gramEnd"/>
            <w:r w:rsidRPr="007E5CCE">
              <w:rPr>
                <w:rFonts w:ascii="Arial" w:eastAsia="Calibri" w:hAnsi="Arial" w:cs="Arial"/>
                <w:sz w:val="20"/>
                <w:szCs w:val="20"/>
              </w:rPr>
              <w:t xml:space="preserve"> 5  zile de la data la care a constatat interventia situatiei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Lipsa informării </w:t>
            </w:r>
            <w:r w:rsidRPr="007E5CCE">
              <w:rPr>
                <w:rFonts w:ascii="Arial" w:eastAsia="Calibri" w:hAnsi="Arial" w:cs="Arial"/>
                <w:i/>
                <w:sz w:val="20"/>
                <w:szCs w:val="20"/>
              </w:rPr>
              <w:t>Achizitorului</w:t>
            </w:r>
            <w:r w:rsidRPr="007E5CCE">
              <w:rPr>
                <w:rFonts w:ascii="Arial" w:eastAsia="Calibri" w:hAnsi="Arial" w:cs="Arial"/>
                <w:sz w:val="20"/>
                <w:szCs w:val="20"/>
              </w:rPr>
              <w:t xml:space="preserve"> da dreptul </w:t>
            </w:r>
            <w:r w:rsidRPr="007E5CCE">
              <w:rPr>
                <w:rFonts w:ascii="Arial" w:eastAsia="Calibri" w:hAnsi="Arial" w:cs="Arial"/>
                <w:i/>
                <w:sz w:val="20"/>
                <w:szCs w:val="20"/>
              </w:rPr>
              <w:t>Achizitorului</w:t>
            </w:r>
            <w:r w:rsidRPr="007E5CCE">
              <w:rPr>
                <w:rFonts w:ascii="Arial" w:eastAsia="Calibri" w:hAnsi="Arial" w:cs="Arial"/>
                <w:sz w:val="20"/>
                <w:szCs w:val="20"/>
              </w:rPr>
              <w:t xml:space="preserve"> de a refuza prelungirea </w:t>
            </w:r>
            <w:r w:rsidRPr="007E5CCE">
              <w:rPr>
                <w:rFonts w:ascii="Arial" w:eastAsia="Calibri" w:hAnsi="Arial" w:cs="Arial"/>
                <w:i/>
                <w:sz w:val="20"/>
                <w:szCs w:val="20"/>
              </w:rPr>
              <w:t>Duratei de furnizare.</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lastRenderedPageBreak/>
              <w:t xml:space="preserve">La primirea solicitării motivate din partea </w:t>
            </w:r>
            <w:r w:rsidRPr="007E5CCE">
              <w:rPr>
                <w:rFonts w:ascii="Arial" w:eastAsia="Calibri" w:hAnsi="Arial" w:cs="Arial"/>
                <w:i/>
                <w:sz w:val="20"/>
                <w:szCs w:val="20"/>
              </w:rPr>
              <w:t>Furnizorului</w:t>
            </w:r>
            <w:r w:rsidRPr="007E5CCE">
              <w:rPr>
                <w:rFonts w:ascii="Arial" w:eastAsia="Calibri" w:hAnsi="Arial" w:cs="Arial"/>
                <w:sz w:val="20"/>
                <w:szCs w:val="20"/>
              </w:rPr>
              <w:t xml:space="preserve">, </w:t>
            </w:r>
            <w:r w:rsidRPr="007E5CCE">
              <w:rPr>
                <w:rFonts w:ascii="Arial" w:eastAsia="Calibri" w:hAnsi="Arial" w:cs="Arial"/>
                <w:i/>
                <w:sz w:val="20"/>
                <w:szCs w:val="20"/>
              </w:rPr>
              <w:t>Achizitorul</w:t>
            </w:r>
            <w:r w:rsidRPr="007E5CCE">
              <w:rPr>
                <w:rFonts w:ascii="Arial" w:eastAsia="Calibri" w:hAnsi="Arial" w:cs="Arial"/>
                <w:sz w:val="20"/>
                <w:szCs w:val="20"/>
              </w:rPr>
              <w:t xml:space="preserve"> va lua în considerare toate detaliile justificative furnizate de către </w:t>
            </w:r>
            <w:r w:rsidRPr="007E5CCE">
              <w:rPr>
                <w:rFonts w:ascii="Arial" w:eastAsia="Calibri" w:hAnsi="Arial" w:cs="Arial"/>
                <w:i/>
                <w:sz w:val="20"/>
                <w:szCs w:val="20"/>
              </w:rPr>
              <w:t>Contractant</w:t>
            </w:r>
            <w:r w:rsidRPr="007E5CCE">
              <w:rPr>
                <w:rFonts w:ascii="Arial" w:eastAsia="Calibri" w:hAnsi="Arial" w:cs="Arial"/>
                <w:sz w:val="20"/>
                <w:szCs w:val="20"/>
              </w:rPr>
              <w:t xml:space="preserve"> și, dacă este cazul, va prelungi </w:t>
            </w:r>
            <w:r w:rsidRPr="007E5CCE">
              <w:rPr>
                <w:rFonts w:ascii="Arial" w:eastAsia="Calibri" w:hAnsi="Arial" w:cs="Arial"/>
                <w:i/>
                <w:sz w:val="20"/>
                <w:szCs w:val="20"/>
              </w:rPr>
              <w:t>Durata de furnizare</w:t>
            </w:r>
            <w:r w:rsidRPr="007E5CCE">
              <w:rPr>
                <w:rFonts w:ascii="Arial" w:eastAsia="Calibri" w:hAnsi="Arial" w:cs="Arial"/>
                <w:sz w:val="20"/>
                <w:szCs w:val="20"/>
              </w:rPr>
              <w:t>.</w:t>
            </w:r>
          </w:p>
        </w:tc>
      </w:tr>
      <w:tr w:rsidR="00712561" w:rsidRPr="007E5CCE" w:rsidTr="00F8254D">
        <w:trPr>
          <w:trHeight w:val="127"/>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712561" w:rsidRPr="007E5CCE" w:rsidTr="00F8254D">
        <w:trPr>
          <w:trHeight w:val="127"/>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În toate ipotezele termenul de furnizare care curge împotriva </w:t>
            </w:r>
            <w:r w:rsidRPr="007E5CCE">
              <w:rPr>
                <w:rFonts w:ascii="Arial" w:eastAsia="Calibri" w:hAnsi="Arial" w:cs="Arial"/>
                <w:i/>
                <w:sz w:val="20"/>
                <w:szCs w:val="20"/>
              </w:rPr>
              <w:t>Furnizorului</w:t>
            </w:r>
            <w:r w:rsidRPr="007E5CCE">
              <w:rPr>
                <w:rFonts w:ascii="Arial" w:eastAsia="Calibri" w:hAnsi="Arial" w:cs="Arial"/>
                <w:sz w:val="20"/>
                <w:szCs w:val="20"/>
              </w:rPr>
              <w:t xml:space="preserve"> va fi prelungit cu durata impedimentelor, constatate </w:t>
            </w:r>
            <w:r w:rsidRPr="007E5CCE">
              <w:rPr>
                <w:rFonts w:ascii="Arial" w:eastAsia="Calibri" w:hAnsi="Arial" w:cs="Arial"/>
                <w:i/>
                <w:sz w:val="20"/>
                <w:szCs w:val="20"/>
              </w:rPr>
              <w:t>în scris</w:t>
            </w:r>
            <w:r w:rsidRPr="007E5CCE">
              <w:rPr>
                <w:rFonts w:ascii="Arial" w:eastAsia="Calibri" w:hAnsi="Arial" w:cs="Arial"/>
                <w:sz w:val="20"/>
                <w:szCs w:val="20"/>
              </w:rPr>
              <w:t xml:space="preserve"> de către </w:t>
            </w:r>
            <w:r w:rsidRPr="007E5CCE">
              <w:rPr>
                <w:rFonts w:ascii="Arial" w:eastAsia="Calibri" w:hAnsi="Arial" w:cs="Arial"/>
                <w:i/>
                <w:sz w:val="20"/>
                <w:szCs w:val="20"/>
              </w:rPr>
              <w:t>Părți</w:t>
            </w:r>
            <w:r w:rsidRPr="007E5CCE">
              <w:rPr>
                <w:rFonts w:ascii="Arial" w:eastAsia="Calibri" w:hAnsi="Arial" w:cs="Arial"/>
                <w:sz w:val="20"/>
                <w:szCs w:val="20"/>
              </w:rPr>
              <w:t xml:space="preserve"> prin reprezentanții lor împuterniciți în acest sens, prin încheierea unui </w:t>
            </w:r>
            <w:r w:rsidRPr="007E5CCE">
              <w:rPr>
                <w:rFonts w:ascii="Arial" w:eastAsia="Calibri" w:hAnsi="Arial" w:cs="Arial"/>
                <w:i/>
                <w:sz w:val="20"/>
                <w:szCs w:val="20"/>
              </w:rPr>
              <w:t>Act Adițional</w:t>
            </w:r>
            <w:r w:rsidRPr="007E5CCE">
              <w:rPr>
                <w:rFonts w:ascii="Arial" w:eastAsia="Calibri" w:hAnsi="Arial" w:cs="Arial"/>
                <w:sz w:val="20"/>
                <w:szCs w:val="20"/>
              </w:rPr>
              <w:t xml:space="preserve"> la </w:t>
            </w:r>
            <w:r w:rsidRPr="007E5CCE">
              <w:rPr>
                <w:rFonts w:ascii="Arial" w:eastAsia="Calibri" w:hAnsi="Arial" w:cs="Arial"/>
                <w:i/>
                <w:sz w:val="20"/>
                <w:szCs w:val="20"/>
              </w:rPr>
              <w:t>Contract</w:t>
            </w:r>
            <w:r w:rsidRPr="007E5CCE">
              <w:rPr>
                <w:rFonts w:ascii="Arial" w:eastAsia="Calibri" w:hAnsi="Arial" w:cs="Arial"/>
                <w:sz w:val="20"/>
                <w:szCs w:val="20"/>
              </w:rPr>
              <w:t>.</w:t>
            </w:r>
          </w:p>
        </w:tc>
      </w:tr>
      <w:tr w:rsidR="00712561" w:rsidRPr="007E5CCE" w:rsidTr="00F8254D">
        <w:trPr>
          <w:trHeight w:val="659"/>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7</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Obiectul, conditiile modificarii:</w:t>
            </w:r>
            <w:r w:rsidRPr="007E5CCE">
              <w:rPr>
                <w:rFonts w:ascii="Arial" w:eastAsia="Calibri" w:hAnsi="Arial" w:cs="Arial"/>
                <w:sz w:val="20"/>
                <w:szCs w:val="20"/>
              </w:rPr>
              <w:t xml:space="preserve">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Orice modificare care nu a fost mentionata expressis verbis si care nu se incadreaza in </w:t>
            </w:r>
            <w:proofErr w:type="gramStart"/>
            <w:r w:rsidRPr="007E5CCE">
              <w:rPr>
                <w:rFonts w:ascii="Arial" w:eastAsia="Calibri" w:hAnsi="Arial" w:cs="Arial"/>
                <w:sz w:val="20"/>
                <w:szCs w:val="20"/>
              </w:rPr>
              <w:t>categoria  modificărilor</w:t>
            </w:r>
            <w:proofErr w:type="gramEnd"/>
            <w:r w:rsidRPr="007E5CCE">
              <w:rPr>
                <w:rFonts w:ascii="Arial" w:eastAsia="Calibri" w:hAnsi="Arial" w:cs="Arial"/>
                <w:sz w:val="20"/>
                <w:szCs w:val="20"/>
              </w:rPr>
              <w:t xml:space="preserve"> substanţiale menţionate la art. 12 alin. (1) </w:t>
            </w:r>
            <w:proofErr w:type="gramStart"/>
            <w:r w:rsidRPr="007E5CCE">
              <w:rPr>
                <w:rFonts w:ascii="Arial" w:eastAsia="Calibri" w:hAnsi="Arial" w:cs="Arial"/>
                <w:sz w:val="20"/>
                <w:szCs w:val="20"/>
              </w:rPr>
              <w:t>din</w:t>
            </w:r>
            <w:proofErr w:type="gramEnd"/>
            <w:r w:rsidRPr="007E5CCE">
              <w:rPr>
                <w:rFonts w:ascii="Arial" w:eastAsia="Calibri" w:hAnsi="Arial" w:cs="Arial"/>
                <w:sz w:val="20"/>
                <w:szCs w:val="20"/>
              </w:rPr>
              <w:t xml:space="preserve"> Instructiunea ANAP 3/2017 si art 221 alin 7 din Legea 98/2016.</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Sunt considerate modificari substantiale in sensul acestui articol modificarile care indeplinesc cel puţin una dintre următoarele condiţii: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b) modificarea schimbă echilibrul economic al contractului de achiziţie publică/acordului-cadru în favoarea Furnizorului într-un mod care nu a fost prevăzut în contractul de achiziţie publică/acordul-cadru iniţial;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 modificarea extinde în mod considerabil obiectul contractului de achiziţie publică/acordului-cadru;</w:t>
            </w:r>
          </w:p>
        </w:tc>
      </w:tr>
      <w:tr w:rsidR="00712561" w:rsidRPr="007E5CCE" w:rsidTr="00F8254D">
        <w:trPr>
          <w:trHeight w:val="659"/>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Evaluarea modificarilor:</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Modificările vor fi evaluate după cum urmează:</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la prețurile din </w:t>
            </w:r>
            <w:r w:rsidRPr="007E5CCE">
              <w:rPr>
                <w:rFonts w:ascii="Arial" w:eastAsia="Calibri" w:hAnsi="Arial" w:cs="Arial"/>
                <w:i/>
                <w:sz w:val="20"/>
                <w:szCs w:val="20"/>
              </w:rPr>
              <w:t>Contract</w:t>
            </w:r>
            <w:r w:rsidRPr="007E5CCE">
              <w:rPr>
                <w:rFonts w:ascii="Arial" w:eastAsia="Calibri" w:hAnsi="Arial" w:cs="Arial"/>
                <w:sz w:val="20"/>
                <w:szCs w:val="20"/>
              </w:rPr>
              <w:t xml:space="preserv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pe baza unor preţuri similare din contract, cu adaptările de rigoare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la</w:t>
            </w:r>
            <w:proofErr w:type="gramEnd"/>
            <w:r w:rsidRPr="007E5CCE">
              <w:rPr>
                <w:rFonts w:ascii="Arial" w:eastAsia="Calibri" w:hAnsi="Arial" w:cs="Arial"/>
                <w:sz w:val="20"/>
                <w:szCs w:val="20"/>
              </w:rPr>
              <w:t xml:space="preserve"> prețuri noi corespunzătoare, care pot fi convenite de către </w:t>
            </w:r>
            <w:r w:rsidRPr="007E5CCE">
              <w:rPr>
                <w:rFonts w:ascii="Arial" w:eastAsia="Calibri" w:hAnsi="Arial" w:cs="Arial"/>
                <w:i/>
                <w:sz w:val="20"/>
                <w:szCs w:val="20"/>
              </w:rPr>
              <w:t>Părți</w:t>
            </w:r>
            <w:r w:rsidRPr="007E5CCE">
              <w:rPr>
                <w:rFonts w:ascii="Arial" w:eastAsia="Calibri" w:hAnsi="Arial" w:cs="Arial"/>
                <w:sz w:val="20"/>
                <w:szCs w:val="20"/>
              </w:rPr>
              <w:t xml:space="preserve"> sau pe care </w:t>
            </w:r>
            <w:r w:rsidRPr="007E5CCE">
              <w:rPr>
                <w:rFonts w:ascii="Arial" w:eastAsia="Calibri" w:hAnsi="Arial" w:cs="Arial"/>
                <w:i/>
                <w:sz w:val="20"/>
                <w:szCs w:val="20"/>
              </w:rPr>
              <w:t>Achizitorul</w:t>
            </w:r>
            <w:r w:rsidRPr="007E5CCE">
              <w:rPr>
                <w:rFonts w:ascii="Arial" w:eastAsia="Calibri" w:hAnsi="Arial" w:cs="Arial"/>
                <w:sz w:val="20"/>
                <w:szCs w:val="20"/>
              </w:rPr>
              <w:t xml:space="preserve"> le consideră adecvate. Aceste preturi trebuie </w:t>
            </w:r>
            <w:proofErr w:type="gramStart"/>
            <w:r w:rsidRPr="007E5CCE">
              <w:rPr>
                <w:rFonts w:ascii="Arial" w:eastAsia="Calibri" w:hAnsi="Arial" w:cs="Arial"/>
                <w:sz w:val="20"/>
                <w:szCs w:val="20"/>
              </w:rPr>
              <w:t>sa  reprezinte</w:t>
            </w:r>
            <w:proofErr w:type="gramEnd"/>
            <w:r w:rsidRPr="007E5CC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Prețurile pentru modificări vor include cota de profit astfel cum este precizată în </w:t>
            </w:r>
            <w:r w:rsidRPr="007E5CCE">
              <w:rPr>
                <w:rFonts w:ascii="Arial" w:eastAsia="Calibri" w:hAnsi="Arial" w:cs="Arial"/>
                <w:i/>
                <w:sz w:val="20"/>
                <w:szCs w:val="20"/>
              </w:rPr>
              <w:t>Ofertă</w:t>
            </w:r>
            <w:r w:rsidRPr="007E5CCE">
              <w:rPr>
                <w:rFonts w:ascii="Arial" w:eastAsia="Calibri" w:hAnsi="Arial" w:cs="Arial"/>
                <w:sz w:val="20"/>
                <w:szCs w:val="20"/>
              </w:rPr>
              <w:t xml:space="preserve"> </w:t>
            </w:r>
          </w:p>
        </w:tc>
      </w:tr>
      <w:tr w:rsidR="00712561" w:rsidRPr="007E5CCE" w:rsidTr="00F8254D">
        <w:trPr>
          <w:trHeight w:val="260"/>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 a contractului/acordului cadru</w:t>
            </w:r>
            <w:r w:rsidRPr="007E5CCE">
              <w:rPr>
                <w:rFonts w:ascii="Arial" w:eastAsia="Calibri" w:hAnsi="Arial" w:cs="Arial"/>
                <w:sz w:val="20"/>
                <w:szCs w:val="20"/>
              </w:rPr>
              <w:t xml:space="preserve"> revine  Achizitorului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rPr>
            </w:pPr>
            <w:r w:rsidRPr="007E5CCE">
              <w:rPr>
                <w:rFonts w:ascii="Arial" w:eastAsia="Calibri" w:hAnsi="Arial" w:cs="Arial"/>
                <w:bCs/>
                <w:sz w:val="20"/>
                <w:szCs w:val="20"/>
              </w:rPr>
              <w:t xml:space="preserve">Fie printr-o </w:t>
            </w:r>
            <w:r w:rsidRPr="007E5CCE">
              <w:rPr>
                <w:rFonts w:ascii="Arial" w:eastAsia="Calibri" w:hAnsi="Arial" w:cs="Arial"/>
                <w:b/>
                <w:bCs/>
                <w:sz w:val="20"/>
                <w:szCs w:val="20"/>
              </w:rPr>
              <w:t>Instructiune</w:t>
            </w:r>
            <w:r w:rsidRPr="007E5CCE">
              <w:rPr>
                <w:rFonts w:ascii="Arial" w:eastAsia="Calibri" w:hAnsi="Arial" w:cs="Arial"/>
                <w:bCs/>
                <w:sz w:val="20"/>
                <w:szCs w:val="20"/>
              </w:rPr>
              <w:t xml:space="preserve"> emisa de Achizitor</w:t>
            </w:r>
            <w:r w:rsidRPr="007E5CC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7E5CCE">
              <w:rPr>
                <w:rFonts w:ascii="Arial" w:eastAsia="Calibri" w:hAnsi="Arial" w:cs="Arial"/>
                <w:sz w:val="20"/>
                <w:szCs w:val="20"/>
              </w:rPr>
              <w:t xml:space="preserve">Obligatia acesuia de notificare prompta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rPr>
            </w:pPr>
            <w:r w:rsidRPr="007E5CCE">
              <w:rPr>
                <w:rFonts w:ascii="Arial" w:eastAsia="Calibri" w:hAnsi="Arial" w:cs="Arial"/>
                <w:bCs/>
                <w:sz w:val="20"/>
                <w:szCs w:val="20"/>
                <w:lang w:val="rm-CH"/>
              </w:rPr>
              <w:t xml:space="preserve">Fie printr-o </w:t>
            </w:r>
            <w:r w:rsidRPr="007E5CCE">
              <w:rPr>
                <w:rFonts w:ascii="Arial" w:eastAsia="Calibri" w:hAnsi="Arial" w:cs="Arial"/>
                <w:b/>
                <w:bCs/>
                <w:sz w:val="20"/>
                <w:szCs w:val="20"/>
                <w:lang w:val="rm-CH"/>
              </w:rPr>
              <w:t>Cerere</w:t>
            </w:r>
            <w:r w:rsidRPr="007E5CCE">
              <w:rPr>
                <w:rFonts w:ascii="Arial" w:eastAsia="Calibri" w:hAnsi="Arial" w:cs="Arial"/>
                <w:bCs/>
                <w:sz w:val="20"/>
                <w:szCs w:val="20"/>
                <w:lang w:val="rm-CH"/>
              </w:rPr>
              <w:t xml:space="preserve"> adresată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de a prezenta o propunere de </w:t>
            </w:r>
            <w:r w:rsidRPr="007E5CCE">
              <w:rPr>
                <w:rFonts w:ascii="Arial" w:eastAsia="Calibri" w:hAnsi="Arial" w:cs="Arial"/>
                <w:bCs/>
                <w:sz w:val="20"/>
                <w:szCs w:val="20"/>
                <w:lang w:val="rm-CH"/>
              </w:rPr>
              <w:lastRenderedPageBreak/>
              <w:t>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 xml:space="preserve">nu va face nici o alterare și/sau modificare a </w:t>
            </w:r>
            <w:r w:rsidRPr="007E5CCE">
              <w:rPr>
                <w:rFonts w:ascii="Arial" w:eastAsia="Calibri" w:hAnsi="Arial" w:cs="Arial"/>
                <w:bCs/>
                <w:i/>
                <w:sz w:val="20"/>
                <w:szCs w:val="20"/>
                <w:lang w:val="rm-CH"/>
              </w:rPr>
              <w:t>Lucrarilor</w:t>
            </w:r>
            <w:r w:rsidRPr="007E5CCE">
              <w:rPr>
                <w:rFonts w:ascii="Arial" w:eastAsia="Calibri" w:hAnsi="Arial" w:cs="Arial"/>
                <w:bCs/>
                <w:sz w:val="20"/>
                <w:szCs w:val="20"/>
                <w:lang w:val="rm-CH"/>
              </w:rPr>
              <w:t xml:space="preserve"> până când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nu va dispune sau nu va aproba o 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Dacă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solicită o propunere, înainte de a dispune o modificare, </w:t>
            </w: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va răspunde, în scris, prin transmiterea următoarelor:</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O descriere a activităților necesar a fi realizate și un grafic de furnizare pentru realizarea acestora;</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referitoare la orice modificări ale </w:t>
            </w:r>
            <w:r w:rsidRPr="007E5CCE">
              <w:rPr>
                <w:rFonts w:ascii="Arial" w:eastAsia="Calibri" w:hAnsi="Arial" w:cs="Arial"/>
                <w:sz w:val="20"/>
                <w:szCs w:val="20"/>
              </w:rPr>
              <w:t>Graficului de furnizare acceptat</w:t>
            </w:r>
            <w:r w:rsidRPr="007E5CCE">
              <w:rPr>
                <w:rFonts w:ascii="Arial" w:eastAsia="Calibri" w:hAnsi="Arial" w:cs="Arial"/>
                <w:b/>
                <w:i/>
                <w:sz w:val="20"/>
                <w:szCs w:val="20"/>
              </w:rPr>
              <w:t xml:space="preserve"> </w:t>
            </w:r>
            <w:r w:rsidRPr="007E5CCE">
              <w:rPr>
                <w:rFonts w:ascii="Arial" w:eastAsia="Calibri" w:hAnsi="Arial" w:cs="Arial"/>
                <w:bCs/>
                <w:sz w:val="20"/>
                <w:szCs w:val="20"/>
                <w:lang w:val="rm-CH"/>
              </w:rPr>
              <w:t>și ale termenului de finalizare acceptat, dacă e cazul și</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privind evaluarea financiară a </w:t>
            </w:r>
            <w:r w:rsidRPr="007E5CCE">
              <w:rPr>
                <w:rFonts w:ascii="Arial" w:eastAsia="Calibri" w:hAnsi="Arial" w:cs="Arial"/>
                <w:bCs/>
                <w:i/>
                <w:sz w:val="20"/>
                <w:szCs w:val="20"/>
                <w:lang w:val="rm-CH"/>
              </w:rPr>
              <w:t>produselor (Oferta financiara)</w:t>
            </w:r>
            <w:r w:rsidRPr="007E5CCE">
              <w:rPr>
                <w:rFonts w:ascii="Arial" w:eastAsia="Calibri" w:hAnsi="Arial" w:cs="Arial"/>
                <w:bCs/>
                <w:sz w:val="20"/>
                <w:szCs w:val="20"/>
                <w:lang w:val="rm-CH"/>
              </w:rPr>
              <w:t>.</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După primirea propunerii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va putea: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aprobe propunerea respectivă prin transmiterea instrucțiunii scrise privind modificarea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o respingă sau</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transmită comentarii.</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61" w:rsidRPr="007E5CCE" w:rsidRDefault="00712561" w:rsidP="00712561">
            <w:pPr>
              <w:spacing w:before="120" w:after="120" w:line="276" w:lineRule="auto"/>
              <w:jc w:val="both"/>
              <w:rPr>
                <w:rFonts w:ascii="Arial" w:eastAsia="Calibri" w:hAnsi="Arial" w:cs="Arial"/>
                <w:bCs/>
                <w:sz w:val="20"/>
                <w:szCs w:val="20"/>
                <w:lang w:val="rm-CH"/>
              </w:rPr>
            </w:pP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Cs/>
                <w:sz w:val="20"/>
                <w:szCs w:val="20"/>
                <w:lang w:val="rm-CH"/>
              </w:rPr>
              <w:t xml:space="preserve">Contractantul nu va întârzia execuția </w:t>
            </w:r>
            <w:r w:rsidRPr="007E5CCE">
              <w:rPr>
                <w:rFonts w:ascii="Arial" w:eastAsia="Calibri" w:hAnsi="Arial" w:cs="Arial"/>
                <w:bCs/>
                <w:i/>
                <w:sz w:val="20"/>
                <w:szCs w:val="20"/>
                <w:lang w:val="rm-CH"/>
              </w:rPr>
              <w:t xml:space="preserve">contractului </w:t>
            </w:r>
            <w:r w:rsidRPr="007E5CCE">
              <w:rPr>
                <w:rFonts w:ascii="Arial" w:eastAsia="Calibri" w:hAnsi="Arial" w:cs="Arial"/>
                <w:bCs/>
                <w:sz w:val="20"/>
                <w:szCs w:val="20"/>
                <w:lang w:val="rm-CH"/>
              </w:rPr>
              <w:t xml:space="preserve">în perioada de transmitere a răspunsului </w:t>
            </w:r>
            <w:r w:rsidRPr="007E5CCE">
              <w:rPr>
                <w:rFonts w:ascii="Arial" w:eastAsia="Calibri" w:hAnsi="Arial" w:cs="Arial"/>
                <w:bCs/>
                <w:i/>
                <w:sz w:val="20"/>
                <w:szCs w:val="20"/>
                <w:lang w:val="rm-CH"/>
              </w:rPr>
              <w:t>Achizitorului</w:t>
            </w:r>
            <w:r w:rsidRPr="007E5CCE">
              <w:rPr>
                <w:rFonts w:ascii="Arial" w:eastAsia="Calibri" w:hAnsi="Arial" w:cs="Arial"/>
                <w:bCs/>
                <w:sz w:val="20"/>
                <w:szCs w:val="20"/>
                <w:lang w:val="rm-CH"/>
              </w:rPr>
              <w:t>.</w:t>
            </w:r>
          </w:p>
        </w:tc>
      </w:tr>
      <w:tr w:rsidR="00712561" w:rsidRPr="007E5CCE" w:rsidTr="00F8254D">
        <w:trPr>
          <w:trHeight w:val="659"/>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Documente justificative</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Cererea adresata Furnizorului pentru depunerea unei propuneri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3. Propunerea primita, incluzand oferta financiara</w:t>
            </w:r>
          </w:p>
        </w:tc>
      </w:tr>
      <w:tr w:rsidR="00712561" w:rsidRPr="007E5CCE" w:rsidTr="00F8254D">
        <w:trPr>
          <w:trHeight w:val="350"/>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46"/>
        </w:trPr>
        <w:tc>
          <w:tcPr>
            <w:tcW w:w="9464" w:type="dxa"/>
            <w:gridSpan w:val="2"/>
            <w:shd w:val="clear" w:color="auto" w:fill="C6D9F1"/>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12561" w:rsidRPr="007E5CCE" w:rsidTr="00F8254D">
        <w:trPr>
          <w:trHeight w:val="147"/>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8</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lastRenderedPageBreak/>
              <w:t>Obiectul modificarii:</w:t>
            </w:r>
            <w:r w:rsidRPr="007E5CCE">
              <w:rPr>
                <w:rFonts w:ascii="Arial" w:eastAsia="Calibri" w:hAnsi="Arial" w:cs="Arial"/>
                <w:sz w:val="20"/>
                <w:szCs w:val="20"/>
              </w:rPr>
              <w:t xml:space="preserve">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w:t>
            </w:r>
            <w:r w:rsidRPr="007E5CCE">
              <w:rPr>
                <w:rFonts w:ascii="Arial" w:eastAsia="Calibri" w:hAnsi="Arial" w:cs="Arial"/>
                <w:sz w:val="20"/>
                <w:szCs w:val="20"/>
              </w:rPr>
              <w:lastRenderedPageBreak/>
              <w:t xml:space="preserve">prevederilor art. 221 alin. (1) </w:t>
            </w:r>
            <w:proofErr w:type="gramStart"/>
            <w:r w:rsidRPr="007E5CCE">
              <w:rPr>
                <w:rFonts w:ascii="Arial" w:eastAsia="Calibri" w:hAnsi="Arial" w:cs="Arial"/>
                <w:sz w:val="20"/>
                <w:szCs w:val="20"/>
              </w:rPr>
              <w:t>lit</w:t>
            </w:r>
            <w:proofErr w:type="gramEnd"/>
            <w:r w:rsidRPr="007E5CCE">
              <w:rPr>
                <w:rFonts w:ascii="Arial" w:eastAsia="Calibri" w:hAnsi="Arial" w:cs="Arial"/>
                <w:sz w:val="20"/>
                <w:szCs w:val="20"/>
              </w:rPr>
              <w:t xml:space="preserve">. f) </w:t>
            </w:r>
            <w:proofErr w:type="gramStart"/>
            <w:r w:rsidRPr="007E5CCE">
              <w:rPr>
                <w:rFonts w:ascii="Arial" w:eastAsia="Calibri" w:hAnsi="Arial" w:cs="Arial"/>
                <w:sz w:val="20"/>
                <w:szCs w:val="20"/>
              </w:rPr>
              <w:t>din</w:t>
            </w:r>
            <w:proofErr w:type="gramEnd"/>
            <w:r w:rsidRPr="007E5CCE">
              <w:rPr>
                <w:rFonts w:ascii="Arial" w:eastAsia="Calibri" w:hAnsi="Arial" w:cs="Arial"/>
                <w:sz w:val="20"/>
                <w:szCs w:val="20"/>
              </w:rPr>
              <w:t xml:space="preserve"> Legea nr. 98/2016, cu modificările şi completările ulterioare, respectiv prevederilor art. 241 alin. (1) </w:t>
            </w:r>
            <w:proofErr w:type="gramStart"/>
            <w:r w:rsidRPr="007E5CCE">
              <w:rPr>
                <w:rFonts w:ascii="Arial" w:eastAsia="Calibri" w:hAnsi="Arial" w:cs="Arial"/>
                <w:sz w:val="20"/>
                <w:szCs w:val="20"/>
              </w:rPr>
              <w:t>din</w:t>
            </w:r>
            <w:proofErr w:type="gramEnd"/>
            <w:r w:rsidRPr="007E5CCE">
              <w:rPr>
                <w:rFonts w:ascii="Arial" w:eastAsia="Calibri" w:hAnsi="Arial" w:cs="Arial"/>
                <w:sz w:val="20"/>
                <w:szCs w:val="20"/>
              </w:rPr>
              <w:t xml:space="preserve"> Legea nr. 99/2016, atunci când valoarea modificării este mai mică decât: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a) </w:t>
            </w:r>
            <w:proofErr w:type="gramStart"/>
            <w:r w:rsidRPr="007E5CCE">
              <w:rPr>
                <w:rFonts w:ascii="Arial" w:eastAsia="Calibri" w:hAnsi="Arial" w:cs="Arial"/>
                <w:sz w:val="20"/>
                <w:szCs w:val="20"/>
              </w:rPr>
              <w:t>pragurile</w:t>
            </w:r>
            <w:proofErr w:type="gramEnd"/>
            <w:r w:rsidRPr="007E5CCE">
              <w:rPr>
                <w:rFonts w:ascii="Arial" w:eastAsia="Calibri" w:hAnsi="Arial" w:cs="Arial"/>
                <w:sz w:val="20"/>
                <w:szCs w:val="20"/>
              </w:rPr>
              <w:t xml:space="preserve"> corespunzătoare prevăzute la art. 7 alin. (1) </w:t>
            </w:r>
            <w:proofErr w:type="gramStart"/>
            <w:r w:rsidRPr="007E5CCE">
              <w:rPr>
                <w:rFonts w:ascii="Arial" w:eastAsia="Calibri" w:hAnsi="Arial" w:cs="Arial"/>
                <w:sz w:val="20"/>
                <w:szCs w:val="20"/>
              </w:rPr>
              <w:t>din</w:t>
            </w:r>
            <w:proofErr w:type="gramEnd"/>
            <w:r w:rsidRPr="007E5CCE">
              <w:rPr>
                <w:rFonts w:ascii="Arial" w:eastAsia="Calibri" w:hAnsi="Arial" w:cs="Arial"/>
                <w:sz w:val="20"/>
                <w:szCs w:val="20"/>
              </w:rPr>
              <w:t xml:space="preserve"> Legea nr. 98/2016, cu modificările şi completările ulterioare, respectiv la art. 12 alin. (1) </w:t>
            </w:r>
            <w:proofErr w:type="gramStart"/>
            <w:r w:rsidRPr="007E5CCE">
              <w:rPr>
                <w:rFonts w:ascii="Arial" w:eastAsia="Calibri" w:hAnsi="Arial" w:cs="Arial"/>
                <w:sz w:val="20"/>
                <w:szCs w:val="20"/>
              </w:rPr>
              <w:t>din</w:t>
            </w:r>
            <w:proofErr w:type="gramEnd"/>
            <w:r w:rsidRPr="007E5CCE">
              <w:rPr>
                <w:rFonts w:ascii="Arial" w:eastAsia="Calibri" w:hAnsi="Arial" w:cs="Arial"/>
                <w:sz w:val="20"/>
                <w:szCs w:val="20"/>
              </w:rPr>
              <w:t xml:space="preserve"> Legea nr. 99/2016 (pragurile de publicare în JOUE); şi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b) 10% din preţul contractului de achiziţie publică/acordului-cadru iniţial, în cazul contractelor de achiziţie publică de lucrari sau de produse şi al contractelor sectoriale de lucrari sau de produse, </w:t>
            </w:r>
          </w:p>
          <w:p w:rsidR="00712561" w:rsidRPr="007E5CCE" w:rsidRDefault="00712561" w:rsidP="00712561">
            <w:pPr>
              <w:spacing w:before="120" w:after="120" w:line="276" w:lineRule="auto"/>
              <w:jc w:val="both"/>
              <w:rPr>
                <w:rFonts w:ascii="Arial" w:eastAsia="Calibri" w:hAnsi="Arial" w:cs="Arial"/>
                <w:sz w:val="20"/>
                <w:szCs w:val="20"/>
              </w:rPr>
            </w:pPr>
          </w:p>
        </w:tc>
      </w:tr>
      <w:tr w:rsidR="00712561" w:rsidRPr="007E5CCE" w:rsidTr="00F8254D">
        <w:trPr>
          <w:trHeight w:val="147"/>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Evaluarea modificarilor:</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Modificările vor fi evaluate după cum urmează:</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la prețurile din </w:t>
            </w:r>
            <w:r w:rsidRPr="007E5CCE">
              <w:rPr>
                <w:rFonts w:ascii="Arial" w:eastAsia="Calibri" w:hAnsi="Arial" w:cs="Arial"/>
                <w:i/>
                <w:sz w:val="20"/>
                <w:szCs w:val="20"/>
              </w:rPr>
              <w:t>Contract</w:t>
            </w:r>
            <w:r w:rsidRPr="007E5CCE">
              <w:rPr>
                <w:rFonts w:ascii="Arial" w:eastAsia="Calibri" w:hAnsi="Arial" w:cs="Arial"/>
                <w:sz w:val="20"/>
                <w:szCs w:val="20"/>
              </w:rPr>
              <w:t xml:space="preserv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pe baza unor preţuri similare din contract, cu adaptările de rigoare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la</w:t>
            </w:r>
            <w:proofErr w:type="gramEnd"/>
            <w:r w:rsidRPr="007E5CCE">
              <w:rPr>
                <w:rFonts w:ascii="Arial" w:eastAsia="Calibri" w:hAnsi="Arial" w:cs="Arial"/>
                <w:sz w:val="20"/>
                <w:szCs w:val="20"/>
              </w:rPr>
              <w:t xml:space="preserve"> prețuri noi corespunzătoare, care pot fi convenite de către </w:t>
            </w:r>
            <w:r w:rsidRPr="007E5CCE">
              <w:rPr>
                <w:rFonts w:ascii="Arial" w:eastAsia="Calibri" w:hAnsi="Arial" w:cs="Arial"/>
                <w:i/>
                <w:sz w:val="20"/>
                <w:szCs w:val="20"/>
              </w:rPr>
              <w:t>Părți</w:t>
            </w:r>
            <w:r w:rsidRPr="007E5CCE">
              <w:rPr>
                <w:rFonts w:ascii="Arial" w:eastAsia="Calibri" w:hAnsi="Arial" w:cs="Arial"/>
                <w:sz w:val="20"/>
                <w:szCs w:val="20"/>
              </w:rPr>
              <w:t xml:space="preserve"> sau pe care </w:t>
            </w:r>
            <w:r w:rsidRPr="007E5CCE">
              <w:rPr>
                <w:rFonts w:ascii="Arial" w:eastAsia="Calibri" w:hAnsi="Arial" w:cs="Arial"/>
                <w:i/>
                <w:sz w:val="20"/>
                <w:szCs w:val="20"/>
              </w:rPr>
              <w:t>Achizitorul</w:t>
            </w:r>
            <w:r w:rsidRPr="007E5CCE">
              <w:rPr>
                <w:rFonts w:ascii="Arial" w:eastAsia="Calibri" w:hAnsi="Arial" w:cs="Arial"/>
                <w:sz w:val="20"/>
                <w:szCs w:val="20"/>
              </w:rPr>
              <w:t xml:space="preserve"> le consideră adecvate. Aceste preturi trebuie </w:t>
            </w:r>
            <w:proofErr w:type="gramStart"/>
            <w:r w:rsidRPr="007E5CCE">
              <w:rPr>
                <w:rFonts w:ascii="Arial" w:eastAsia="Calibri" w:hAnsi="Arial" w:cs="Arial"/>
                <w:sz w:val="20"/>
                <w:szCs w:val="20"/>
              </w:rPr>
              <w:t>sa  reprezinte</w:t>
            </w:r>
            <w:proofErr w:type="gramEnd"/>
            <w:r w:rsidRPr="007E5CC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Prețurile pentru modificări vor include cota de profit astfel cum este precizată în </w:t>
            </w:r>
            <w:r w:rsidRPr="007E5CCE">
              <w:rPr>
                <w:rFonts w:ascii="Arial" w:eastAsia="Calibri" w:hAnsi="Arial" w:cs="Arial"/>
                <w:i/>
                <w:sz w:val="20"/>
                <w:szCs w:val="20"/>
              </w:rPr>
              <w:t>Ofertă</w:t>
            </w:r>
            <w:r w:rsidRPr="007E5CCE">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7E5CCE">
              <w:rPr>
                <w:rFonts w:ascii="Arial" w:eastAsia="Calibri" w:hAnsi="Arial" w:cs="Arial"/>
                <w:sz w:val="20"/>
                <w:szCs w:val="20"/>
              </w:rPr>
              <w:t>%  valoarea</w:t>
            </w:r>
            <w:proofErr w:type="gramEnd"/>
            <w:r w:rsidRPr="007E5CCE">
              <w:rPr>
                <w:rFonts w:ascii="Arial" w:eastAsia="Calibri" w:hAnsi="Arial" w:cs="Arial"/>
                <w:sz w:val="20"/>
                <w:szCs w:val="20"/>
              </w:rPr>
              <w:t xml:space="preserve"> contractului iniţial.</w:t>
            </w: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Pentru calculul procentului de 10%, valoarea produselor suplimentare se raportează la valoarea contractului initial.</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 xml:space="preserve">Initierea procesului de implementare a optiunii de modificare a contractului/acordului cadru </w:t>
            </w:r>
            <w:r w:rsidRPr="007E5CCE">
              <w:rPr>
                <w:rFonts w:ascii="Arial" w:eastAsia="Calibri" w:hAnsi="Arial" w:cs="Arial"/>
                <w:sz w:val="20"/>
                <w:szCs w:val="20"/>
              </w:rPr>
              <w:t xml:space="preserve"> revine  Achizitorului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rPr>
            </w:pPr>
            <w:r w:rsidRPr="007E5CCE">
              <w:rPr>
                <w:rFonts w:ascii="Arial" w:eastAsia="Calibri" w:hAnsi="Arial" w:cs="Arial"/>
                <w:bCs/>
                <w:sz w:val="20"/>
                <w:szCs w:val="20"/>
              </w:rPr>
              <w:t xml:space="preserve">Fie printr-o </w:t>
            </w:r>
            <w:r w:rsidRPr="007E5CCE">
              <w:rPr>
                <w:rFonts w:ascii="Arial" w:eastAsia="Calibri" w:hAnsi="Arial" w:cs="Arial"/>
                <w:b/>
                <w:bCs/>
                <w:sz w:val="20"/>
                <w:szCs w:val="20"/>
              </w:rPr>
              <w:t>Instructiune</w:t>
            </w:r>
            <w:r w:rsidRPr="007E5CCE">
              <w:rPr>
                <w:rFonts w:ascii="Arial" w:eastAsia="Calibri" w:hAnsi="Arial" w:cs="Arial"/>
                <w:bCs/>
                <w:sz w:val="20"/>
                <w:szCs w:val="20"/>
              </w:rPr>
              <w:t xml:space="preserve"> emisa de Achizitor</w:t>
            </w:r>
            <w:r w:rsidRPr="007E5CC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7E5CCE">
              <w:rPr>
                <w:rFonts w:ascii="Arial" w:eastAsia="Calibri" w:hAnsi="Arial" w:cs="Arial"/>
                <w:sz w:val="20"/>
                <w:szCs w:val="20"/>
              </w:rPr>
              <w:t xml:space="preserve">Obligatia acesuia de notificare prompta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rPr>
            </w:pPr>
            <w:r w:rsidRPr="007E5CCE">
              <w:rPr>
                <w:rFonts w:ascii="Arial" w:eastAsia="Calibri" w:hAnsi="Arial" w:cs="Arial"/>
                <w:bCs/>
                <w:sz w:val="20"/>
                <w:szCs w:val="20"/>
                <w:lang w:val="rm-CH"/>
              </w:rPr>
              <w:t xml:space="preserve">Fie printr-o </w:t>
            </w:r>
            <w:r w:rsidRPr="007E5CCE">
              <w:rPr>
                <w:rFonts w:ascii="Arial" w:eastAsia="Calibri" w:hAnsi="Arial" w:cs="Arial"/>
                <w:b/>
                <w:bCs/>
                <w:sz w:val="20"/>
                <w:szCs w:val="20"/>
                <w:lang w:val="rm-CH"/>
              </w:rPr>
              <w:t>Cerere</w:t>
            </w:r>
            <w:r w:rsidRPr="007E5CCE">
              <w:rPr>
                <w:rFonts w:ascii="Arial" w:eastAsia="Calibri" w:hAnsi="Arial" w:cs="Arial"/>
                <w:bCs/>
                <w:sz w:val="20"/>
                <w:szCs w:val="20"/>
                <w:lang w:val="rm-CH"/>
              </w:rPr>
              <w:t xml:space="preserve"> adresată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de a prezenta o propunere de 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 xml:space="preserve">nu va face nici o alterare și/sau modificare a </w:t>
            </w:r>
            <w:r w:rsidRPr="007E5CCE">
              <w:rPr>
                <w:rFonts w:ascii="Arial" w:eastAsia="Calibri" w:hAnsi="Arial" w:cs="Arial"/>
                <w:bCs/>
                <w:i/>
                <w:sz w:val="20"/>
                <w:szCs w:val="20"/>
                <w:lang w:val="rm-CH"/>
              </w:rPr>
              <w:t xml:space="preserve">produselor </w:t>
            </w:r>
            <w:r w:rsidRPr="007E5CCE">
              <w:rPr>
                <w:rFonts w:ascii="Arial" w:eastAsia="Calibri" w:hAnsi="Arial" w:cs="Arial"/>
                <w:bCs/>
                <w:sz w:val="20"/>
                <w:szCs w:val="20"/>
                <w:lang w:val="rm-CH"/>
              </w:rPr>
              <w:t xml:space="preserve">până când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nu va dispune sau nu va aproba o 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Dacă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solicită o propunere, înainte de a dispune o modificare, </w:t>
            </w: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va răspunde, în scris, prin transmiterea următoarelor:</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O descriere a activităților necesar a fi realizate și un grafic de furnizare pentru realizarea acestora;</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referitoare la orice modificări ale </w:t>
            </w:r>
            <w:r w:rsidRPr="007E5CCE">
              <w:rPr>
                <w:rFonts w:ascii="Arial" w:eastAsia="Calibri" w:hAnsi="Arial" w:cs="Arial"/>
                <w:sz w:val="20"/>
                <w:szCs w:val="20"/>
              </w:rPr>
              <w:t xml:space="preserve">Graficului de </w:t>
            </w:r>
            <w:r w:rsidRPr="007E5CCE">
              <w:rPr>
                <w:rFonts w:ascii="Arial" w:eastAsia="Calibri" w:hAnsi="Arial" w:cs="Arial"/>
                <w:sz w:val="20"/>
                <w:szCs w:val="20"/>
              </w:rPr>
              <w:lastRenderedPageBreak/>
              <w:t>furnizare acceptat</w:t>
            </w:r>
            <w:r w:rsidRPr="007E5CCE">
              <w:rPr>
                <w:rFonts w:ascii="Arial" w:eastAsia="Calibri" w:hAnsi="Arial" w:cs="Arial"/>
                <w:b/>
                <w:i/>
                <w:sz w:val="20"/>
                <w:szCs w:val="20"/>
              </w:rPr>
              <w:t xml:space="preserve"> </w:t>
            </w:r>
            <w:r w:rsidRPr="007E5CCE">
              <w:rPr>
                <w:rFonts w:ascii="Arial" w:eastAsia="Calibri" w:hAnsi="Arial" w:cs="Arial"/>
                <w:bCs/>
                <w:sz w:val="20"/>
                <w:szCs w:val="20"/>
                <w:lang w:val="rm-CH"/>
              </w:rPr>
              <w:t>și ale termenului de finalizare acceptat, dacă e cazul și</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privind evaluarea financiară a </w:t>
            </w:r>
            <w:r w:rsidRPr="007E5CCE">
              <w:rPr>
                <w:rFonts w:ascii="Arial" w:eastAsia="Calibri" w:hAnsi="Arial" w:cs="Arial"/>
                <w:bCs/>
                <w:i/>
                <w:sz w:val="20"/>
                <w:szCs w:val="20"/>
                <w:lang w:val="rm-CH"/>
              </w:rPr>
              <w:t>produselo (Oferta financiara)</w:t>
            </w:r>
            <w:r w:rsidRPr="007E5CCE">
              <w:rPr>
                <w:rFonts w:ascii="Arial" w:eastAsia="Calibri" w:hAnsi="Arial" w:cs="Arial"/>
                <w:bCs/>
                <w:sz w:val="20"/>
                <w:szCs w:val="20"/>
                <w:lang w:val="rm-CH"/>
              </w:rPr>
              <w:t>.</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După primirea propunerii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va putea: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aprobe propunerea respectivă prin transmiterea instrucțiunii scrise privind modificarea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o respingă sau</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transmită comentarii.</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61" w:rsidRPr="007E5CCE" w:rsidRDefault="00712561" w:rsidP="00712561">
            <w:pPr>
              <w:spacing w:before="120" w:after="120" w:line="276" w:lineRule="auto"/>
              <w:jc w:val="both"/>
              <w:rPr>
                <w:rFonts w:ascii="Arial" w:eastAsia="Calibri" w:hAnsi="Arial" w:cs="Arial"/>
                <w:bCs/>
                <w:sz w:val="20"/>
                <w:szCs w:val="20"/>
                <w:lang w:val="rm-CH"/>
              </w:rPr>
            </w:pP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Cs/>
                <w:sz w:val="20"/>
                <w:szCs w:val="20"/>
                <w:lang w:val="rm-CH"/>
              </w:rPr>
              <w:t xml:space="preserve">Contractantul nu va întârzia execuția </w:t>
            </w:r>
            <w:r w:rsidRPr="007E5CCE">
              <w:rPr>
                <w:rFonts w:ascii="Arial" w:eastAsia="Calibri" w:hAnsi="Arial" w:cs="Arial"/>
                <w:bCs/>
                <w:i/>
                <w:sz w:val="20"/>
                <w:szCs w:val="20"/>
                <w:lang w:val="rm-CH"/>
              </w:rPr>
              <w:t>Lucrarilor</w:t>
            </w:r>
            <w:r w:rsidRPr="007E5CCE">
              <w:rPr>
                <w:rFonts w:ascii="Arial" w:eastAsia="Calibri" w:hAnsi="Arial" w:cs="Arial"/>
                <w:bCs/>
                <w:sz w:val="20"/>
                <w:szCs w:val="20"/>
                <w:lang w:val="rm-CH"/>
              </w:rPr>
              <w:t xml:space="preserve"> în perioada de transmitere a răspunsului </w:t>
            </w:r>
            <w:r w:rsidRPr="007E5CCE">
              <w:rPr>
                <w:rFonts w:ascii="Arial" w:eastAsia="Calibri" w:hAnsi="Arial" w:cs="Arial"/>
                <w:bCs/>
                <w:i/>
                <w:sz w:val="20"/>
                <w:szCs w:val="20"/>
                <w:lang w:val="rm-CH"/>
              </w:rPr>
              <w:t>Achizitorului</w:t>
            </w:r>
            <w:r w:rsidRPr="007E5CCE">
              <w:rPr>
                <w:rFonts w:ascii="Arial" w:eastAsia="Calibri" w:hAnsi="Arial" w:cs="Arial"/>
                <w:bCs/>
                <w:sz w:val="20"/>
                <w:szCs w:val="20"/>
                <w:lang w:val="rm-CH"/>
              </w:rPr>
              <w:t>.</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Documente justificative</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Cererea adresata Furnizorului pentru depunerea unei propuneri</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Propunerea primita, incluzand oferta financiara</w:t>
            </w:r>
          </w:p>
        </w:tc>
      </w:tr>
      <w:tr w:rsidR="00712561" w:rsidRPr="007E5CCE" w:rsidTr="00F8254D">
        <w:trPr>
          <w:trHeight w:val="146"/>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r w:rsidR="00712561" w:rsidRPr="007E5CCE" w:rsidTr="00F8254D">
        <w:trPr>
          <w:trHeight w:val="146"/>
        </w:trPr>
        <w:tc>
          <w:tcPr>
            <w:tcW w:w="9464" w:type="dxa"/>
            <w:gridSpan w:val="2"/>
            <w:shd w:val="clear" w:color="auto" w:fill="C6D9F1"/>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712561" w:rsidRPr="007E5CCE" w:rsidTr="00F8254D">
        <w:trPr>
          <w:trHeight w:val="75"/>
        </w:trPr>
        <w:tc>
          <w:tcPr>
            <w:tcW w:w="1260" w:type="dxa"/>
            <w:vMerge w:val="restart"/>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Clauza de modificare nr 9</w:t>
            </w:r>
          </w:p>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 xml:space="preserve">Obiectul modificarilor: </w:t>
            </w:r>
            <w:r w:rsidRPr="007E5CCE">
              <w:rPr>
                <w:rFonts w:ascii="Arial" w:eastAsia="Calibri" w:hAnsi="Arial" w:cs="Arial"/>
                <w:sz w:val="20"/>
                <w:szCs w:val="20"/>
              </w:rPr>
              <w:t>orice modificare pentru care sunt indeplinite conditiile legale/cele mentionate la:</w:t>
            </w:r>
          </w:p>
          <w:p w:rsidR="00712561" w:rsidRPr="007E5CCE" w:rsidRDefault="00712561" w:rsidP="00C10998">
            <w:pPr>
              <w:numPr>
                <w:ilvl w:val="0"/>
                <w:numId w:val="61"/>
              </w:num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art 221 alin 1 lit b si c din Legea 98/2016 coroborate cu  art221 alin (3), (4), (5),  (6), (10) din Legea 98/2016</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Evaluarea modificarilor:</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Modificările vor fi evaluate după cum urmează:</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la prețurile din </w:t>
            </w:r>
            <w:r w:rsidRPr="007E5CCE">
              <w:rPr>
                <w:rFonts w:ascii="Arial" w:eastAsia="Calibri" w:hAnsi="Arial" w:cs="Arial"/>
                <w:i/>
                <w:sz w:val="20"/>
                <w:szCs w:val="20"/>
              </w:rPr>
              <w:t>Contract</w:t>
            </w:r>
            <w:r w:rsidRPr="007E5CCE">
              <w:rPr>
                <w:rFonts w:ascii="Arial" w:eastAsia="Calibri" w:hAnsi="Arial" w:cs="Arial"/>
                <w:sz w:val="20"/>
                <w:szCs w:val="20"/>
              </w:rPr>
              <w:t xml:space="preserv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pe baza unor preţuri similare din contract, cu adaptările de rigoare sau</w:t>
            </w:r>
          </w:p>
          <w:p w:rsidR="00712561" w:rsidRPr="007E5CCE" w:rsidRDefault="00712561" w:rsidP="00C10998">
            <w:pPr>
              <w:numPr>
                <w:ilvl w:val="0"/>
                <w:numId w:val="56"/>
              </w:numPr>
              <w:spacing w:before="120" w:after="120" w:line="276" w:lineRule="auto"/>
              <w:jc w:val="both"/>
              <w:rPr>
                <w:rFonts w:ascii="Arial" w:eastAsia="Calibri" w:hAnsi="Arial" w:cs="Arial"/>
                <w:sz w:val="20"/>
                <w:szCs w:val="20"/>
              </w:rPr>
            </w:pPr>
            <w:proofErr w:type="gramStart"/>
            <w:r w:rsidRPr="007E5CCE">
              <w:rPr>
                <w:rFonts w:ascii="Arial" w:eastAsia="Calibri" w:hAnsi="Arial" w:cs="Arial"/>
                <w:sz w:val="20"/>
                <w:szCs w:val="20"/>
              </w:rPr>
              <w:t>la</w:t>
            </w:r>
            <w:proofErr w:type="gramEnd"/>
            <w:r w:rsidRPr="007E5CCE">
              <w:rPr>
                <w:rFonts w:ascii="Arial" w:eastAsia="Calibri" w:hAnsi="Arial" w:cs="Arial"/>
                <w:sz w:val="20"/>
                <w:szCs w:val="20"/>
              </w:rPr>
              <w:t xml:space="preserve"> prețuri noi corespunzătoare, care pot fi convenite de către </w:t>
            </w:r>
            <w:r w:rsidRPr="007E5CCE">
              <w:rPr>
                <w:rFonts w:ascii="Arial" w:eastAsia="Calibri" w:hAnsi="Arial" w:cs="Arial"/>
                <w:i/>
                <w:sz w:val="20"/>
                <w:szCs w:val="20"/>
              </w:rPr>
              <w:t>Părți</w:t>
            </w:r>
            <w:r w:rsidRPr="007E5CCE">
              <w:rPr>
                <w:rFonts w:ascii="Arial" w:eastAsia="Calibri" w:hAnsi="Arial" w:cs="Arial"/>
                <w:sz w:val="20"/>
                <w:szCs w:val="20"/>
              </w:rPr>
              <w:t xml:space="preserve"> sau pe care </w:t>
            </w:r>
            <w:r w:rsidRPr="007E5CCE">
              <w:rPr>
                <w:rFonts w:ascii="Arial" w:eastAsia="Calibri" w:hAnsi="Arial" w:cs="Arial"/>
                <w:i/>
                <w:sz w:val="20"/>
                <w:szCs w:val="20"/>
              </w:rPr>
              <w:t>Achizitorul</w:t>
            </w:r>
            <w:r w:rsidRPr="007E5CCE">
              <w:rPr>
                <w:rFonts w:ascii="Arial" w:eastAsia="Calibri" w:hAnsi="Arial" w:cs="Arial"/>
                <w:sz w:val="20"/>
                <w:szCs w:val="20"/>
              </w:rPr>
              <w:t xml:space="preserve"> le consideră adecvate. Aceste preturi trebuie </w:t>
            </w:r>
            <w:proofErr w:type="gramStart"/>
            <w:r w:rsidRPr="007E5CCE">
              <w:rPr>
                <w:rFonts w:ascii="Arial" w:eastAsia="Calibri" w:hAnsi="Arial" w:cs="Arial"/>
                <w:sz w:val="20"/>
                <w:szCs w:val="20"/>
              </w:rPr>
              <w:t>sa  reprezinte</w:t>
            </w:r>
            <w:proofErr w:type="gramEnd"/>
            <w:r w:rsidRPr="007E5CC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Prețurile pentru modificări vor include cota de profit astfel cum este precizată în </w:t>
            </w:r>
            <w:r w:rsidRPr="007E5CCE">
              <w:rPr>
                <w:rFonts w:ascii="Arial" w:eastAsia="Calibri" w:hAnsi="Arial" w:cs="Arial"/>
                <w:i/>
                <w:sz w:val="20"/>
                <w:szCs w:val="20"/>
              </w:rPr>
              <w:t>Ofertă</w:t>
            </w:r>
            <w:r w:rsidRPr="007E5CCE">
              <w:rPr>
                <w:rFonts w:ascii="Arial" w:eastAsia="Calibri" w:hAnsi="Arial" w:cs="Arial"/>
                <w:sz w:val="20"/>
                <w:szCs w:val="20"/>
              </w:rPr>
              <w:t xml:space="preserve"> și </w:t>
            </w:r>
            <w:r w:rsidRPr="007E5CCE">
              <w:rPr>
                <w:rFonts w:ascii="Arial" w:eastAsia="Calibri" w:hAnsi="Arial" w:cs="Arial"/>
                <w:sz w:val="20"/>
                <w:szCs w:val="20"/>
              </w:rPr>
              <w:lastRenderedPageBreak/>
              <w:t xml:space="preserve">în niciun caz modificarea/suplimentarea nu va determina o modificare </w:t>
            </w:r>
            <w:proofErr w:type="gramStart"/>
            <w:r w:rsidRPr="007E5CCE">
              <w:rPr>
                <w:rFonts w:ascii="Arial" w:eastAsia="Calibri" w:hAnsi="Arial" w:cs="Arial"/>
                <w:sz w:val="20"/>
                <w:szCs w:val="20"/>
              </w:rPr>
              <w:t>substantiala  a</w:t>
            </w:r>
            <w:proofErr w:type="gramEnd"/>
            <w:r w:rsidRPr="007E5CCE">
              <w:rPr>
                <w:rFonts w:ascii="Arial" w:eastAsia="Calibri" w:hAnsi="Arial" w:cs="Arial"/>
                <w:sz w:val="20"/>
                <w:szCs w:val="20"/>
              </w:rPr>
              <w:t xml:space="preserve"> contractului in sensul art 221 alin 7 din Legea 98/2016. </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sz w:val="20"/>
                <w:szCs w:val="20"/>
              </w:rPr>
              <w:t>Pentru calculul procentului de 50%, valoarea lucrarilor suplimentare se raportează la valoarea contractului initial.</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Initierea procesului de implementare a optiunii de modificare a contractului/acordului cadru</w:t>
            </w:r>
            <w:r w:rsidRPr="007E5CCE">
              <w:rPr>
                <w:rFonts w:ascii="Arial" w:eastAsia="Calibri" w:hAnsi="Arial" w:cs="Arial"/>
                <w:sz w:val="20"/>
                <w:szCs w:val="20"/>
              </w:rPr>
              <w:t xml:space="preserve"> revine  Achizitorului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rPr>
            </w:pPr>
            <w:r w:rsidRPr="007E5CCE">
              <w:rPr>
                <w:rFonts w:ascii="Arial" w:eastAsia="Calibri" w:hAnsi="Arial" w:cs="Arial"/>
                <w:bCs/>
                <w:sz w:val="20"/>
                <w:szCs w:val="20"/>
              </w:rPr>
              <w:t xml:space="preserve">Fie printr-o </w:t>
            </w:r>
            <w:r w:rsidRPr="007E5CCE">
              <w:rPr>
                <w:rFonts w:ascii="Arial" w:eastAsia="Calibri" w:hAnsi="Arial" w:cs="Arial"/>
                <w:b/>
                <w:bCs/>
                <w:sz w:val="20"/>
                <w:szCs w:val="20"/>
              </w:rPr>
              <w:t>Instructiune</w:t>
            </w:r>
            <w:r w:rsidRPr="007E5CCE">
              <w:rPr>
                <w:rFonts w:ascii="Arial" w:eastAsia="Calibri" w:hAnsi="Arial" w:cs="Arial"/>
                <w:bCs/>
                <w:sz w:val="20"/>
                <w:szCs w:val="20"/>
              </w:rPr>
              <w:t xml:space="preserve"> emisa de Achizitor</w:t>
            </w:r>
            <w:r w:rsidRPr="007E5CC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7E5CCE">
              <w:rPr>
                <w:rFonts w:ascii="Arial" w:eastAsia="Calibri" w:hAnsi="Arial" w:cs="Arial"/>
                <w:sz w:val="20"/>
                <w:szCs w:val="20"/>
              </w:rPr>
              <w:t xml:space="preserve">Obligatia acesuia de notificare prompta </w:t>
            </w:r>
          </w:p>
          <w:p w:rsidR="00712561" w:rsidRPr="007E5CCE" w:rsidRDefault="00712561" w:rsidP="00C10998">
            <w:pPr>
              <w:numPr>
                <w:ilvl w:val="0"/>
                <w:numId w:val="58"/>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Fie printr-o </w:t>
            </w:r>
            <w:r w:rsidRPr="007E5CCE">
              <w:rPr>
                <w:rFonts w:ascii="Arial" w:eastAsia="Calibri" w:hAnsi="Arial" w:cs="Arial"/>
                <w:b/>
                <w:bCs/>
                <w:sz w:val="20"/>
                <w:szCs w:val="20"/>
                <w:lang w:val="rm-CH"/>
              </w:rPr>
              <w:t>Cerere</w:t>
            </w:r>
            <w:r w:rsidRPr="007E5CCE">
              <w:rPr>
                <w:rFonts w:ascii="Arial" w:eastAsia="Calibri" w:hAnsi="Arial" w:cs="Arial"/>
                <w:bCs/>
                <w:sz w:val="20"/>
                <w:szCs w:val="20"/>
                <w:lang w:val="rm-CH"/>
              </w:rPr>
              <w:t xml:space="preserve"> adresată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de a prezenta o propunere de 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 xml:space="preserve">nu va face nici o alterare și/sau modificare a </w:t>
            </w:r>
            <w:r w:rsidRPr="007E5CCE">
              <w:rPr>
                <w:rFonts w:ascii="Arial" w:eastAsia="Calibri" w:hAnsi="Arial" w:cs="Arial"/>
                <w:bCs/>
                <w:i/>
                <w:sz w:val="20"/>
                <w:szCs w:val="20"/>
                <w:lang w:val="rm-CH"/>
              </w:rPr>
              <w:t>produselor furnizate</w:t>
            </w:r>
            <w:r w:rsidRPr="007E5CCE">
              <w:rPr>
                <w:rFonts w:ascii="Arial" w:eastAsia="Calibri" w:hAnsi="Arial" w:cs="Arial"/>
                <w:bCs/>
                <w:sz w:val="20"/>
                <w:szCs w:val="20"/>
                <w:lang w:val="rm-CH"/>
              </w:rPr>
              <w:t xml:space="preserve"> până când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nu va dispune sau nu va aproba o modificare.</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Dacă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solicită o propunere, înainte de a dispune o modificare, </w:t>
            </w:r>
            <w:r w:rsidRPr="007E5CCE">
              <w:rPr>
                <w:rFonts w:ascii="Arial" w:eastAsia="Calibri" w:hAnsi="Arial" w:cs="Arial"/>
                <w:bCs/>
                <w:i/>
                <w:sz w:val="20"/>
                <w:szCs w:val="20"/>
                <w:lang w:val="rm-CH"/>
              </w:rPr>
              <w:t xml:space="preserve">Contractantul </w:t>
            </w:r>
            <w:r w:rsidRPr="007E5CCE">
              <w:rPr>
                <w:rFonts w:ascii="Arial" w:eastAsia="Calibri" w:hAnsi="Arial" w:cs="Arial"/>
                <w:bCs/>
                <w:sz w:val="20"/>
                <w:szCs w:val="20"/>
                <w:lang w:val="rm-CH"/>
              </w:rPr>
              <w:t>va răspunde, în scris, prin transmiterea următoarelor:</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O descriere a activităților necesar a fi realizate și un grafic de furnizare pentru realizarea acestora;</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referitoare la orice modificări ale </w:t>
            </w:r>
            <w:r w:rsidRPr="007E5CCE">
              <w:rPr>
                <w:rFonts w:ascii="Arial" w:eastAsia="Calibri" w:hAnsi="Arial" w:cs="Arial"/>
                <w:sz w:val="20"/>
                <w:szCs w:val="20"/>
              </w:rPr>
              <w:t>Graficului general de furnizare acceptat</w:t>
            </w:r>
            <w:r w:rsidRPr="007E5CCE">
              <w:rPr>
                <w:rFonts w:ascii="Arial" w:eastAsia="Calibri" w:hAnsi="Arial" w:cs="Arial"/>
                <w:b/>
                <w:i/>
                <w:sz w:val="20"/>
                <w:szCs w:val="20"/>
              </w:rPr>
              <w:t xml:space="preserve"> </w:t>
            </w:r>
            <w:r w:rsidRPr="007E5CCE">
              <w:rPr>
                <w:rFonts w:ascii="Arial" w:eastAsia="Calibri" w:hAnsi="Arial" w:cs="Arial"/>
                <w:bCs/>
                <w:sz w:val="20"/>
                <w:szCs w:val="20"/>
                <w:lang w:val="rm-CH"/>
              </w:rPr>
              <w:t>și ale termenului de finalizare acceptat, dacă e cazul și</w:t>
            </w:r>
          </w:p>
          <w:p w:rsidR="00712561" w:rsidRPr="007E5CCE" w:rsidRDefault="00712561" w:rsidP="00C10998">
            <w:pPr>
              <w:numPr>
                <w:ilvl w:val="1"/>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Propunerea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privind evaluarea financiară a </w:t>
            </w:r>
            <w:r w:rsidRPr="007E5CCE">
              <w:rPr>
                <w:rFonts w:ascii="Arial" w:eastAsia="Calibri" w:hAnsi="Arial" w:cs="Arial"/>
                <w:bCs/>
                <w:i/>
                <w:sz w:val="20"/>
                <w:szCs w:val="20"/>
                <w:lang w:val="rm-CH"/>
              </w:rPr>
              <w:t>Lucrarilor (Oferta financiara)</w:t>
            </w:r>
            <w:r w:rsidRPr="007E5CCE">
              <w:rPr>
                <w:rFonts w:ascii="Arial" w:eastAsia="Calibri" w:hAnsi="Arial" w:cs="Arial"/>
                <w:bCs/>
                <w:sz w:val="20"/>
                <w:szCs w:val="20"/>
                <w:lang w:val="rm-CH"/>
              </w:rPr>
              <w:t>.</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 xml:space="preserve">După primirea propunerii </w:t>
            </w:r>
            <w:r w:rsidRPr="007E5CCE">
              <w:rPr>
                <w:rFonts w:ascii="Arial" w:eastAsia="Calibri" w:hAnsi="Arial" w:cs="Arial"/>
                <w:bCs/>
                <w:i/>
                <w:sz w:val="20"/>
                <w:szCs w:val="20"/>
                <w:lang w:val="rm-CH"/>
              </w:rPr>
              <w:t>Furnizorului</w:t>
            </w:r>
            <w:r w:rsidRPr="007E5CCE">
              <w:rPr>
                <w:rFonts w:ascii="Arial" w:eastAsia="Calibri" w:hAnsi="Arial" w:cs="Arial"/>
                <w:bCs/>
                <w:sz w:val="20"/>
                <w:szCs w:val="20"/>
                <w:lang w:val="rm-CH"/>
              </w:rPr>
              <w:t xml:space="preserve">, </w:t>
            </w:r>
            <w:r w:rsidRPr="007E5CCE">
              <w:rPr>
                <w:rFonts w:ascii="Arial" w:eastAsia="Calibri" w:hAnsi="Arial" w:cs="Arial"/>
                <w:bCs/>
                <w:i/>
                <w:sz w:val="20"/>
                <w:szCs w:val="20"/>
                <w:lang w:val="rm-CH"/>
              </w:rPr>
              <w:t>Achizitorul</w:t>
            </w:r>
            <w:r w:rsidRPr="007E5CCE">
              <w:rPr>
                <w:rFonts w:ascii="Arial" w:eastAsia="Calibri" w:hAnsi="Arial" w:cs="Arial"/>
                <w:bCs/>
                <w:sz w:val="20"/>
                <w:szCs w:val="20"/>
                <w:lang w:val="rm-CH"/>
              </w:rPr>
              <w:t xml:space="preserve"> va putea: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aprobe propunerea respectivă prin transmiterea instrucțiunii scrise privind modificarea</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o respingă sau</w:t>
            </w:r>
          </w:p>
          <w:p w:rsidR="00712561" w:rsidRPr="007E5CCE" w:rsidRDefault="00712561" w:rsidP="00C10998">
            <w:pPr>
              <w:numPr>
                <w:ilvl w:val="0"/>
                <w:numId w:val="57"/>
              </w:num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să transmită comentarii.</w:t>
            </w:r>
          </w:p>
          <w:p w:rsidR="00712561" w:rsidRPr="007E5CCE" w:rsidRDefault="00712561" w:rsidP="00712561">
            <w:pPr>
              <w:spacing w:before="120" w:after="120" w:line="276" w:lineRule="auto"/>
              <w:jc w:val="both"/>
              <w:rPr>
                <w:rFonts w:ascii="Arial" w:eastAsia="Calibri" w:hAnsi="Arial" w:cs="Arial"/>
                <w:bCs/>
                <w:sz w:val="20"/>
                <w:szCs w:val="20"/>
                <w:lang w:val="rm-CH"/>
              </w:rPr>
            </w:pPr>
            <w:r w:rsidRPr="007E5CC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12561" w:rsidRPr="007E5CCE" w:rsidRDefault="00712561" w:rsidP="00712561">
            <w:pPr>
              <w:spacing w:before="120" w:after="120" w:line="276" w:lineRule="auto"/>
              <w:jc w:val="both"/>
              <w:rPr>
                <w:rFonts w:ascii="Arial" w:eastAsia="Calibri" w:hAnsi="Arial" w:cs="Arial"/>
                <w:bCs/>
                <w:sz w:val="20"/>
                <w:szCs w:val="20"/>
                <w:lang w:val="rm-CH"/>
              </w:rPr>
            </w:pPr>
          </w:p>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Cs/>
                <w:sz w:val="20"/>
                <w:szCs w:val="20"/>
                <w:lang w:val="rm-CH"/>
              </w:rPr>
              <w:t xml:space="preserve">Contractantul nu va întârzia execuția </w:t>
            </w:r>
            <w:r w:rsidRPr="007E5CCE">
              <w:rPr>
                <w:rFonts w:ascii="Arial" w:eastAsia="Calibri" w:hAnsi="Arial" w:cs="Arial"/>
                <w:bCs/>
                <w:i/>
                <w:sz w:val="20"/>
                <w:szCs w:val="20"/>
                <w:lang w:val="rm-CH"/>
              </w:rPr>
              <w:t>contractului</w:t>
            </w:r>
            <w:r w:rsidRPr="007E5CCE">
              <w:rPr>
                <w:rFonts w:ascii="Arial" w:eastAsia="Calibri" w:hAnsi="Arial" w:cs="Arial"/>
                <w:bCs/>
                <w:sz w:val="20"/>
                <w:szCs w:val="20"/>
                <w:lang w:val="rm-CH"/>
              </w:rPr>
              <w:t xml:space="preserve">în perioada de transmitere a răspunsului </w:t>
            </w:r>
            <w:r w:rsidRPr="007E5CCE">
              <w:rPr>
                <w:rFonts w:ascii="Arial" w:eastAsia="Calibri" w:hAnsi="Arial" w:cs="Arial"/>
                <w:bCs/>
                <w:i/>
                <w:sz w:val="20"/>
                <w:szCs w:val="20"/>
                <w:lang w:val="rm-CH"/>
              </w:rPr>
              <w:t>Achizitorului</w:t>
            </w:r>
            <w:r w:rsidRPr="007E5CCE">
              <w:rPr>
                <w:rFonts w:ascii="Arial" w:eastAsia="Calibri" w:hAnsi="Arial" w:cs="Arial"/>
                <w:bCs/>
                <w:sz w:val="20"/>
                <w:szCs w:val="20"/>
                <w:lang w:val="rm-CH"/>
              </w:rPr>
              <w:t>.</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b/>
                <w:sz w:val="20"/>
                <w:szCs w:val="20"/>
              </w:rPr>
              <w:t>Justificarea necesitatii activarii clauzei cu optiuni</w:t>
            </w:r>
            <w:r w:rsidRPr="007E5CC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Documente justificative</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Cererea adresata Furnizorului pentru depunerea unei propuneri</w:t>
            </w:r>
          </w:p>
          <w:p w:rsidR="00712561" w:rsidRPr="007E5CCE" w:rsidRDefault="00712561" w:rsidP="00C10998">
            <w:pPr>
              <w:numPr>
                <w:ilvl w:val="2"/>
                <w:numId w:val="57"/>
              </w:num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Propunerea primita, incluzand oferta financiara</w:t>
            </w:r>
          </w:p>
        </w:tc>
      </w:tr>
      <w:tr w:rsidR="00712561" w:rsidRPr="007E5CCE" w:rsidTr="00F8254D">
        <w:trPr>
          <w:trHeight w:val="75"/>
        </w:trPr>
        <w:tc>
          <w:tcPr>
            <w:tcW w:w="1260" w:type="dxa"/>
            <w:vMerge/>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p>
        </w:tc>
        <w:tc>
          <w:tcPr>
            <w:tcW w:w="8204" w:type="dxa"/>
            <w:shd w:val="clear" w:color="auto" w:fill="auto"/>
          </w:tcPr>
          <w:p w:rsidR="00712561" w:rsidRPr="007E5CCE" w:rsidRDefault="00712561" w:rsidP="00712561">
            <w:pPr>
              <w:spacing w:before="120" w:after="120" w:line="276" w:lineRule="auto"/>
              <w:jc w:val="both"/>
              <w:rPr>
                <w:rFonts w:ascii="Arial" w:eastAsia="Calibri" w:hAnsi="Arial" w:cs="Arial"/>
                <w:b/>
                <w:sz w:val="20"/>
                <w:szCs w:val="20"/>
              </w:rPr>
            </w:pPr>
            <w:r w:rsidRPr="007E5CCE">
              <w:rPr>
                <w:rFonts w:ascii="Arial" w:eastAsia="Calibri" w:hAnsi="Arial" w:cs="Arial"/>
                <w:b/>
                <w:sz w:val="20"/>
                <w:szCs w:val="20"/>
              </w:rPr>
              <w:t>Modalitatea de implementare a modificarii contractului</w:t>
            </w:r>
            <w:r w:rsidRPr="007E5CCE">
              <w:rPr>
                <w:rFonts w:ascii="Arial" w:eastAsia="Calibri" w:hAnsi="Arial" w:cs="Arial"/>
                <w:sz w:val="20"/>
                <w:szCs w:val="20"/>
              </w:rPr>
              <w:t xml:space="preserve"> : prin act aditional</w:t>
            </w:r>
          </w:p>
        </w:tc>
      </w:tr>
    </w:tbl>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Subcontractarea, dacă este cazul</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dreptul de a subcontracta orice parte a prezentului Contract și/sau poate schimba Subcontractantul/Subcontractanții specificat/specificați în Propunerea Tehnică numai cu acordul prealabil, scris, al Autoritatii contractante.</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notifică Contractantului decizia sa cu privire la înlocuirea unui Subcontractant/implicarea unui nou Subcontractant, motivând decizia sa în cazul respingerii aprobării.</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se obligă să încheie Contracte de Subcontractare doar cu Subcontractanții care își exprimă acordul cu privire la obligațiile contractuale asumate de către Contractant prin prezentul Contract.</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Partea/părțile din Contract încredințată/încredințate unui Subcontractant de Contractant nu poate/pot fi încredințate unor terțe părți de către Subcontractant.</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orice moment, pe perioada derulării Contractului, Contractantul trebuie să se asigure că Subcontractantul/Subcontractanții nu afectează drepturile Autoritatii contractante în temeiul prezentului Contract.</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În orice moment, pe perioada derulării Contractului, Autoritatea contractanta poate solicita Contractantului să înlocuiască un Subcontractant care se află în una dintre situațiile de excludere specificate în Lege.</w:t>
      </w:r>
    </w:p>
    <w:p w:rsidR="00712561" w:rsidRPr="007E5CCE" w:rsidRDefault="00712561" w:rsidP="00C10998">
      <w:pPr>
        <w:numPr>
          <w:ilvl w:val="0"/>
          <w:numId w:val="4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un Subcontractant și-a exprimat opțiunea de a fi plătit direct, atunci această opțiune este valabilă numai dacă sunt îndeplinite în mod cumulativ următoarele condiții:</w:t>
      </w:r>
    </w:p>
    <w:p w:rsidR="00712561" w:rsidRPr="007E5CCE" w:rsidRDefault="00712561" w:rsidP="00C10998">
      <w:pPr>
        <w:numPr>
          <w:ilvl w:val="0"/>
          <w:numId w:val="42"/>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această opțiune este inclusă explicit în Contractul de Subcontractare constituit ca anexă la Contract și făcând parte integrantă din acesta;</w:t>
      </w:r>
    </w:p>
    <w:p w:rsidR="00712561" w:rsidRPr="007E5CCE" w:rsidRDefault="00712561" w:rsidP="00C10998">
      <w:pPr>
        <w:numPr>
          <w:ilvl w:val="0"/>
          <w:numId w:val="42"/>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712561" w:rsidRPr="007E5CCE" w:rsidRDefault="00712561" w:rsidP="00C10998">
      <w:pPr>
        <w:numPr>
          <w:ilvl w:val="0"/>
          <w:numId w:val="43"/>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partea din Contract/activitate realizată de Subcontractant astfel cum trebuie specificată în factura prezentată la plată,</w:t>
      </w:r>
    </w:p>
    <w:p w:rsidR="00712561" w:rsidRPr="007E5CCE" w:rsidRDefault="00712561" w:rsidP="00C10998">
      <w:pPr>
        <w:numPr>
          <w:ilvl w:val="0"/>
          <w:numId w:val="43"/>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712561" w:rsidRPr="007E5CCE" w:rsidRDefault="00712561" w:rsidP="00C10998">
      <w:pPr>
        <w:numPr>
          <w:ilvl w:val="0"/>
          <w:numId w:val="43"/>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712561" w:rsidRPr="007E5CCE" w:rsidRDefault="00712561" w:rsidP="00C10998">
      <w:pPr>
        <w:numPr>
          <w:ilvl w:val="0"/>
          <w:numId w:val="43"/>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stabilește condițiile în care se materializează opțiunea de plată directă,</w:t>
      </w:r>
    </w:p>
    <w:p w:rsidR="00712561" w:rsidRPr="007E5CCE" w:rsidRDefault="00712561" w:rsidP="00C10998">
      <w:pPr>
        <w:numPr>
          <w:ilvl w:val="0"/>
          <w:numId w:val="43"/>
        </w:numPr>
        <w:spacing w:before="120" w:after="120" w:line="276" w:lineRule="auto"/>
        <w:ind w:left="1418"/>
        <w:contextualSpacing/>
        <w:jc w:val="both"/>
        <w:rPr>
          <w:rFonts w:ascii="Arial" w:eastAsia="Calibri" w:hAnsi="Arial" w:cs="Arial"/>
          <w:sz w:val="20"/>
          <w:szCs w:val="20"/>
          <w:lang w:val="ro-RO"/>
        </w:rPr>
      </w:pPr>
      <w:r w:rsidRPr="007E5CCE">
        <w:rPr>
          <w:rFonts w:ascii="Arial" w:eastAsia="Calibri" w:hAnsi="Arial" w:cs="Arial"/>
          <w:sz w:val="20"/>
          <w:szCs w:val="20"/>
          <w:lang w:val="ro-RO"/>
        </w:rPr>
        <w:t>precizează contul bancar al Subcontractantului.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Cesiunea</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prezentul Contract este permisă cesiunea drepturilor și obligațiilor născute din acest Contract, numai cu acordul prealabil scris al Autoritatii contractante și în condițiile Legii nr. 98/2016.</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nu transfera total sau parțial obligațiile sale asumate prin Contract, fără să obțină, în prealabil, acordul scris al Autoritatii contractante.</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Cesiunea nu va exonera Contractantul de nicio responsabilitate privind garanția sau orice alte obligații asumate prin Contract.</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Contractantul este obligat să notifice Autoritatea contractanta, cu privire la intenția de a cesiona drepturile sau obligațiile născute din acest Contract. Cesiunea va produce efecte doar dacă toate părțile convin asupra acesteia.</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Orice drept sau obligație cesionat de către Contractant fără o autorizare prealabilă din partea Autoritatii contractante nu este executoriu împotriva Autoritatii contractante.</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712561" w:rsidRPr="007E5CCE" w:rsidRDefault="00712561" w:rsidP="00C10998">
      <w:pPr>
        <w:numPr>
          <w:ilvl w:val="0"/>
          <w:numId w:val="18"/>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Operatorul Economic ce preia drepturile și obligațiile Contractantului din acest Contract, care îndeplinește criteriile de calificare stabilite inițial, respectiv în cadrul procedurii din care a rezultat prezentul Contract,</w:t>
      </w:r>
    </w:p>
    <w:p w:rsidR="00712561" w:rsidRPr="007E5CCE" w:rsidRDefault="00712561" w:rsidP="00C10998">
      <w:pPr>
        <w:numPr>
          <w:ilvl w:val="0"/>
          <w:numId w:val="18"/>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lastRenderedPageBreak/>
        <w:t>prezentul Contract, cu condiția ca această modificare să nu presupună alte modificări substanțiale ale Contractului,</w:t>
      </w:r>
    </w:p>
    <w:p w:rsidR="00712561" w:rsidRPr="007E5CCE" w:rsidRDefault="00712561" w:rsidP="00C10998">
      <w:pPr>
        <w:numPr>
          <w:ilvl w:val="0"/>
          <w:numId w:val="18"/>
        </w:numPr>
        <w:spacing w:before="120" w:after="120" w:line="276" w:lineRule="auto"/>
        <w:ind w:left="720" w:hanging="357"/>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dar să nu se realizeze cu scopul de a eluda aplicarea procedurilor de atribuire prevăzute de Legea nr. 98/2016, respectiv Legea nr. 99/2016.</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încetării anticipate a Contractului, Contractantul principal cesionează Autoritatii contractante contractele încheiate cu Subcontractanții.</w:t>
      </w:r>
    </w:p>
    <w:p w:rsidR="00712561" w:rsidRPr="007E5CCE" w:rsidRDefault="00712561" w:rsidP="00C10998">
      <w:pPr>
        <w:numPr>
          <w:ilvl w:val="0"/>
          <w:numId w:val="17"/>
        </w:numPr>
        <w:spacing w:before="120" w:after="120" w:line="276" w:lineRule="auto"/>
        <w:ind w:left="0" w:firstLine="0"/>
        <w:jc w:val="both"/>
        <w:rPr>
          <w:rFonts w:ascii="Arial" w:eastAsia="Calibri" w:hAnsi="Arial" w:cs="Arial"/>
          <w:sz w:val="20"/>
          <w:szCs w:val="20"/>
          <w:lang w:val="ro-RO"/>
        </w:rPr>
      </w:pPr>
      <w:r w:rsidRPr="007E5CCE">
        <w:rPr>
          <w:rFonts w:ascii="Arial" w:eastAsia="Calibri" w:hAnsi="Arial" w:cs="Arial"/>
          <w:sz w:val="20"/>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Confidențialitatea informațiilor și protecția datelor cu caracter personal</w:t>
      </w:r>
    </w:p>
    <w:p w:rsidR="00712561" w:rsidRPr="007E5CCE" w:rsidRDefault="00712561" w:rsidP="00C10998">
      <w:pPr>
        <w:numPr>
          <w:ilvl w:val="0"/>
          <w:numId w:val="1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considera toate documentele și informațiile care îi sunt puse la dispoziție în vederea încheierii și executării Contractului drept strict confidențiale.</w:t>
      </w:r>
    </w:p>
    <w:p w:rsidR="00712561" w:rsidRPr="007E5CCE" w:rsidRDefault="00712561" w:rsidP="00C10998">
      <w:pPr>
        <w:numPr>
          <w:ilvl w:val="0"/>
          <w:numId w:val="1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Obligațiile principale ale Autoritatii contractante</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se obligă să respecte dispozițiile din Caietul de sarcini.</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va colabora, atât cât este posibil, cu Contractantul pentru furnizarea informațiilor pe care acesta din urmă le poate solicita în mod rezonabil pentru realizarea Contractului.</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Autoritatea  contractanta are obligația să desemneze, în termen de </w:t>
      </w:r>
      <w:r w:rsidRPr="007E5CCE">
        <w:rPr>
          <w:rFonts w:ascii="Arial" w:eastAsia="Calibri" w:hAnsi="Arial" w:cs="Arial"/>
          <w:i/>
          <w:sz w:val="20"/>
          <w:szCs w:val="20"/>
          <w:lang w:val="ro-RO"/>
        </w:rPr>
        <w:t>[10]</w:t>
      </w:r>
      <w:r w:rsidRPr="007E5CCE">
        <w:rPr>
          <w:rFonts w:ascii="Arial" w:eastAsia="Calibri" w:hAnsi="Arial" w:cs="Arial"/>
          <w:sz w:val="20"/>
          <w:szCs w:val="20"/>
          <w:lang w:val="ro-RO"/>
        </w:rPr>
        <w:t xml:space="preserve"> zile de la semnarea contractului, persoana de contact.</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se obligă să recepționeze produsele furnizate și să certifice conformitatea astfel cum este prevăzut în Caietul sarcini.</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Recepția se va realiza conform prevederilor din caietul de sarcini dupa cum urmeaza:</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b/>
          <w:sz w:val="20"/>
          <w:szCs w:val="20"/>
          <w:lang w:val="ro-RO" w:eastAsia="ro-RO"/>
        </w:rPr>
        <w:t>A)Receptia serviciilor de proiectare tehnica si detalii</w:t>
      </w:r>
      <w:r w:rsidRPr="007E5CCE">
        <w:rPr>
          <w:rFonts w:ascii="Arial" w:eastAsia="Calibri" w:hAnsi="Arial" w:cs="Arial"/>
          <w:sz w:val="20"/>
          <w:szCs w:val="20"/>
          <w:lang w:val="ro-RO" w:eastAsia="ro-RO"/>
        </w:rPr>
        <w:t xml:space="preserve"> </w:t>
      </w:r>
      <w:r w:rsidRPr="007E5CCE">
        <w:rPr>
          <w:rFonts w:ascii="Arial" w:eastAsia="Calibri" w:hAnsi="Arial" w:cs="Arial"/>
          <w:b/>
          <w:sz w:val="20"/>
          <w:szCs w:val="20"/>
          <w:lang w:val="ro-RO" w:eastAsia="ro-RO"/>
        </w:rPr>
        <w:t>de executie (activitatea 2)</w:t>
      </w:r>
      <w:r w:rsidRPr="007E5CCE">
        <w:rPr>
          <w:rFonts w:ascii="Arial" w:eastAsia="Calibri" w:hAnsi="Arial" w:cs="Arial"/>
          <w:sz w:val="20"/>
          <w:szCs w:val="20"/>
          <w:lang w:val="ro-RO" w:eastAsia="ro-RO"/>
        </w:rPr>
        <w:t xml:space="preserve"> se va efectua pe baza de proces verbal semnat de Contractant și Autoritatea contractanta.</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 xml:space="preserve">La finalizarea intocmirii livrabilelor aferente serviciului de proiectare, furnizorul are obligaţia de a depune o notificare la sediul achizitorului Serviciul Relatii cu Publicul – Sala Ghiseelor, parter, în scris, prin care înştiinteaza achizitorul că sunt îndeplinite condiţiile de recepţie solicitându-i acestuia </w:t>
      </w:r>
      <w:r w:rsidRPr="007E5CCE">
        <w:rPr>
          <w:rFonts w:ascii="Arial" w:eastAsia="Calibri" w:hAnsi="Arial" w:cs="Arial"/>
          <w:sz w:val="20"/>
          <w:szCs w:val="20"/>
          <w:lang w:val="ro-RO" w:eastAsia="ro-RO"/>
        </w:rPr>
        <w:lastRenderedPageBreak/>
        <w:t>convocarea comisiei de recepţie cu privire la serviciile de proiectare. Achizitorul are la dispozitie 15 zile pentru organizarea receptiei, acestea decurgand de la data inregistrarii notificarii la Primaria municipiului Oradea- Serviciul Relatii cu Publicul, Sala Ghiseelor.</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b/>
          <w:sz w:val="20"/>
          <w:szCs w:val="20"/>
          <w:lang w:val="ro-RO" w:eastAsia="ro-RO"/>
        </w:rPr>
        <w:t>B)</w:t>
      </w:r>
      <w:r w:rsidRPr="007E5CCE">
        <w:rPr>
          <w:rFonts w:ascii="Arial" w:eastAsia="Calibri" w:hAnsi="Arial" w:cs="Arial"/>
          <w:sz w:val="20"/>
          <w:szCs w:val="20"/>
          <w:lang w:val="ro-RO" w:eastAsia="ro-RO"/>
        </w:rPr>
        <w:t xml:space="preserve"> </w:t>
      </w:r>
      <w:r w:rsidRPr="007E5CCE">
        <w:rPr>
          <w:rFonts w:ascii="Arial" w:eastAsia="Calibri" w:hAnsi="Arial" w:cs="Arial"/>
          <w:b/>
          <w:sz w:val="20"/>
          <w:szCs w:val="20"/>
          <w:lang w:val="ro-RO" w:eastAsia="ro-RO"/>
        </w:rPr>
        <w:t>Recepția produselor si a lucrărlor de montare, instalare și punere în funcțiune</w:t>
      </w:r>
      <w:r w:rsidRPr="007E5CCE">
        <w:rPr>
          <w:rFonts w:ascii="Arial" w:eastAsia="Calibri" w:hAnsi="Arial" w:cs="Arial"/>
          <w:sz w:val="20"/>
          <w:szCs w:val="20"/>
          <w:lang w:val="ro-RO" w:eastAsia="ro-RO"/>
        </w:rPr>
        <w:t xml:space="preserve"> (activitățile 1, 4, 5 si 6) se va efectua pe baza de proces verbal semnat de Contractant și Autoritatea contractanta. Recepția produselor se va realiza după montarea, instalarea și punerea în funcțiune a fiecărei stații de reîncărcare în mai multe etape - dacă se impune -  în funcție de progresul contractului, respectiv:</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a)</w:t>
      </w:r>
      <w:r w:rsidRPr="007E5CCE">
        <w:rPr>
          <w:rFonts w:ascii="Arial" w:eastAsia="Calibri" w:hAnsi="Arial" w:cs="Arial"/>
          <w:sz w:val="20"/>
          <w:szCs w:val="20"/>
          <w:lang w:val="ro-RO" w:eastAsia="ro-RO"/>
        </w:rPr>
        <w:tab/>
        <w:t>recepția cantitativă se va realiza după livrarea produselor în cantitatea solicitată la locația indicată de Autoritatea/entitatea contractantă;</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b)</w:t>
      </w:r>
      <w:r w:rsidRPr="007E5CCE">
        <w:rPr>
          <w:rFonts w:ascii="Arial" w:eastAsia="Calibri" w:hAnsi="Arial" w:cs="Arial"/>
          <w:sz w:val="20"/>
          <w:szCs w:val="20"/>
          <w:lang w:val="ro-RO" w:eastAsia="ro-RO"/>
        </w:rPr>
        <w:tab/>
        <w:t>recepția calitativă se va realiza după instalare, punere în funcțiune și testare a produselor și, după caz, toate defectele au fost remediate.</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Procesul verbal de recepție calitativă va include unul din următoarele rezultate:</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a)</w:t>
      </w:r>
      <w:r w:rsidRPr="007E5CCE">
        <w:rPr>
          <w:rFonts w:ascii="Arial" w:eastAsia="Calibri" w:hAnsi="Arial" w:cs="Arial"/>
          <w:sz w:val="20"/>
          <w:szCs w:val="20"/>
          <w:lang w:val="ro-RO" w:eastAsia="ro-RO"/>
        </w:rPr>
        <w:tab/>
        <w:t>acceptat;</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b)</w:t>
      </w:r>
      <w:r w:rsidRPr="007E5CCE">
        <w:rPr>
          <w:rFonts w:ascii="Arial" w:eastAsia="Calibri" w:hAnsi="Arial" w:cs="Arial"/>
          <w:sz w:val="20"/>
          <w:szCs w:val="20"/>
          <w:lang w:val="ro-RO" w:eastAsia="ro-RO"/>
        </w:rPr>
        <w:tab/>
        <w:t>acceptat cu observații minore;</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c)</w:t>
      </w:r>
      <w:r w:rsidRPr="007E5CCE">
        <w:rPr>
          <w:rFonts w:ascii="Arial" w:eastAsia="Calibri" w:hAnsi="Arial" w:cs="Arial"/>
          <w:sz w:val="20"/>
          <w:szCs w:val="20"/>
          <w:lang w:val="ro-RO" w:eastAsia="ro-RO"/>
        </w:rPr>
        <w:tab/>
        <w:t>acceptat cu rezerve;</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d)</w:t>
      </w:r>
      <w:r w:rsidRPr="007E5CCE">
        <w:rPr>
          <w:rFonts w:ascii="Arial" w:eastAsia="Calibri" w:hAnsi="Arial" w:cs="Arial"/>
          <w:sz w:val="20"/>
          <w:szCs w:val="20"/>
          <w:lang w:val="ro-RO" w:eastAsia="ro-RO"/>
        </w:rPr>
        <w:tab/>
        <w:t>refuzat.</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sz w:val="20"/>
          <w:szCs w:val="20"/>
          <w:lang w:val="ro-RO" w:eastAsia="ro-RO"/>
        </w:rPr>
        <w:t>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b/>
          <w:sz w:val="20"/>
          <w:szCs w:val="20"/>
          <w:lang w:val="ro-RO" w:eastAsia="ro-RO"/>
        </w:rPr>
        <w:t xml:space="preserve">C) Receptia serviciilor de instruire a personalului de operare (activitatea 7) </w:t>
      </w:r>
      <w:r w:rsidRPr="007E5CCE">
        <w:rPr>
          <w:rFonts w:ascii="Arial" w:eastAsia="Calibri" w:hAnsi="Arial" w:cs="Arial"/>
          <w:sz w:val="20"/>
          <w:szCs w:val="20"/>
          <w:lang w:val="ro-RO" w:eastAsia="ro-RO"/>
        </w:rPr>
        <w:t>se va efectua pe baza de proces verbal semnat de Contractant și Autoritatea contractanta. La finalizarea prestării  serviciului de instruire, furnizorul are obligaţia de a depune o notificare la sediul achizitorului Serviciul Relatii cu Publicul – Sala Ghiseelor, parter, în scris, prin care înştiinteaza achizitorul că sunt îndeplinite condiţiile de recepţie solicitându-i acestuia convocarea comisiei de recepţie cu privire la serviciile de instruire. Achizitorul are la dispozitie 15 zile pentru organizarea receptiei, acestea decurgand de la data inregistrarii notificarii la Primaria municipiului Oradea- Serviciul Relatii cu Publicul, Sala Ghiseelor.</w:t>
      </w: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p>
    <w:p w:rsidR="00712561" w:rsidRPr="007E5CCE" w:rsidRDefault="00712561" w:rsidP="00712561">
      <w:pPr>
        <w:autoSpaceDE w:val="0"/>
        <w:autoSpaceDN w:val="0"/>
        <w:adjustRightInd w:val="0"/>
        <w:jc w:val="both"/>
        <w:rPr>
          <w:rFonts w:ascii="Arial" w:eastAsia="Calibri" w:hAnsi="Arial" w:cs="Arial"/>
          <w:sz w:val="20"/>
          <w:szCs w:val="20"/>
          <w:lang w:val="ro-RO" w:eastAsia="ro-RO"/>
        </w:rPr>
      </w:pPr>
      <w:r w:rsidRPr="007E5CCE">
        <w:rPr>
          <w:rFonts w:ascii="Arial" w:eastAsia="Calibri" w:hAnsi="Arial" w:cs="Arial"/>
          <w:b/>
          <w:sz w:val="20"/>
          <w:szCs w:val="20"/>
          <w:lang w:val="ro-RO" w:eastAsia="ro-RO"/>
        </w:rPr>
        <w:t>D)</w:t>
      </w:r>
      <w:r w:rsidRPr="007E5CCE">
        <w:rPr>
          <w:rFonts w:ascii="Arial" w:eastAsia="Calibri" w:hAnsi="Arial" w:cs="Arial"/>
          <w:sz w:val="20"/>
          <w:szCs w:val="20"/>
          <w:lang w:val="ro-RO" w:eastAsia="ro-RO"/>
        </w:rPr>
        <w:t xml:space="preserve"> </w:t>
      </w:r>
      <w:r w:rsidRPr="007E5CCE">
        <w:rPr>
          <w:rFonts w:ascii="Arial" w:eastAsia="Calibri" w:hAnsi="Arial" w:cs="Arial"/>
          <w:b/>
          <w:sz w:val="20"/>
          <w:szCs w:val="20"/>
          <w:lang w:val="ro-RO" w:eastAsia="ro-RO"/>
        </w:rPr>
        <w:t>Recepția serviciului de asistență tehnică din partea proiectantului</w:t>
      </w:r>
      <w:r w:rsidRPr="007E5CCE">
        <w:rPr>
          <w:rFonts w:ascii="Arial" w:eastAsia="Calibri" w:hAnsi="Arial" w:cs="Arial"/>
          <w:sz w:val="20"/>
          <w:szCs w:val="20"/>
          <w:lang w:val="ro-RO" w:eastAsia="ro-RO"/>
        </w:rPr>
        <w:t xml:space="preserve"> se va efectua pe baza de proces verbal semnat de Contractant și Autoritatea contractanta. După predarea Cărții Tehnice a investiției, furnizorul are obligaţia de a depune o notificare la sediul achizitorului Serviciul Relatii cu Publicul – Sala Ghiseelor, parter, în scris, prin care înştiinteaza achizitorul că sunt îndeplinite condiţiile de recepţie solicitându-i acestuia convocarea comisiei de recepţie cu privire la serviciile de asistență tehnică din partea proiectantului. Achizitorul are la dispozitie 15 zile pentru organizarea receptiei, acestea decurgand de la data inregistrarii notificarii la Primaria municipiului Oradea- Serviciul Relatii cu Publicul, Sala Ghiseelor.</w:t>
      </w:r>
    </w:p>
    <w:p w:rsidR="00712561" w:rsidRPr="007E5CCE" w:rsidRDefault="00712561" w:rsidP="00C10998">
      <w:pPr>
        <w:numPr>
          <w:ilvl w:val="0"/>
          <w:numId w:val="2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se obligă să plătească Prețul Contractului către Contractant, în termen de maximum 30 de zile de la inregistrarea facturii în original la sediul său insotita de procesul verbal de receptie cantitativa si calitativa acceptat de achizitor.</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emite factura pentru produsele livrate. Fiecare factura va avea menționat numărul contractului, datele de emitere și de scadența ale facturii respective. Facturile vor fi trimise în original la adresa specificata ca fiind sediul Autoritatii contractante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w:t>
      </w:r>
      <w:r w:rsidRPr="007E5CCE">
        <w:rPr>
          <w:rFonts w:ascii="Arial" w:eastAsia="Calibri" w:hAnsi="Arial" w:cs="Arial"/>
          <w:sz w:val="20"/>
          <w:szCs w:val="20"/>
          <w:lang w:val="ro-RO"/>
        </w:rPr>
        <w:tab/>
        <w:t>certificatul de calitate și garanție;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b)</w:t>
      </w:r>
      <w:r w:rsidRPr="007E5CCE">
        <w:rPr>
          <w:rFonts w:ascii="Arial" w:eastAsia="Calibri" w:hAnsi="Arial" w:cs="Arial"/>
          <w:sz w:val="20"/>
          <w:szCs w:val="20"/>
          <w:lang w:val="ro-RO"/>
        </w:rPr>
        <w:tab/>
        <w:t>declarația  de conformitate;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w:t>
      </w:r>
      <w:r w:rsidRPr="007E5CCE">
        <w:rPr>
          <w:rFonts w:ascii="Arial" w:eastAsia="Calibri" w:hAnsi="Arial" w:cs="Arial"/>
          <w:sz w:val="20"/>
          <w:szCs w:val="20"/>
          <w:lang w:val="ro-RO"/>
        </w:rPr>
        <w:tab/>
        <w:t>avizul de expediție a produsului;</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d)</w:t>
      </w:r>
      <w:r w:rsidRPr="007E5CCE">
        <w:rPr>
          <w:rFonts w:ascii="Arial" w:eastAsia="Calibri" w:hAnsi="Arial" w:cs="Arial"/>
          <w:sz w:val="20"/>
          <w:szCs w:val="20"/>
          <w:lang w:val="ro-RO"/>
        </w:rPr>
        <w:tab/>
        <w:t>procesul verbal de recepție cantitativă;</w:t>
      </w:r>
    </w:p>
    <w:p w:rsidR="00712561" w:rsidRPr="007E5CCE" w:rsidRDefault="00712561" w:rsidP="00712561">
      <w:pPr>
        <w:spacing w:before="120" w:after="120" w:line="276" w:lineRule="auto"/>
        <w:jc w:val="both"/>
        <w:rPr>
          <w:rFonts w:ascii="Arial" w:eastAsia="Calibri" w:hAnsi="Arial" w:cs="Arial"/>
          <w:b/>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lastRenderedPageBreak/>
        <w:t>Asocierea de operatori economici, dacă este cazul</w:t>
      </w:r>
    </w:p>
    <w:p w:rsidR="00712561" w:rsidRPr="007E5CCE" w:rsidRDefault="00712561" w:rsidP="00C10998">
      <w:pPr>
        <w:numPr>
          <w:ilvl w:val="0"/>
          <w:numId w:val="4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Fiecare asociați este responsabil individual și în solidar față de Autoritatea contractanta, fiind considerat ca având obligații comune și individuale pentru executarea Contractului.</w:t>
      </w:r>
    </w:p>
    <w:p w:rsidR="00712561" w:rsidRPr="007E5CCE" w:rsidRDefault="00712561" w:rsidP="00C10998">
      <w:pPr>
        <w:numPr>
          <w:ilvl w:val="0"/>
          <w:numId w:val="4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Membrii asocierii înțeleg și confirmă că liderul stabilit prin acordul de asociere este desemnat de asociere să acționeze în numele său și este autorizată să angajeze asocierea în cadrul Contractului.</w:t>
      </w:r>
    </w:p>
    <w:p w:rsidR="00712561" w:rsidRPr="007E5CCE" w:rsidRDefault="00712561" w:rsidP="00C10998">
      <w:pPr>
        <w:numPr>
          <w:ilvl w:val="0"/>
          <w:numId w:val="4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Membrii asocierii înțeleg și confirmă că liderul asocierii este autorizat să primească Dispoziții din partea Autoritatii contractante și să primească plata pentru și în numele persoanelor care constituie asocierea.</w:t>
      </w:r>
    </w:p>
    <w:p w:rsidR="00712561" w:rsidRPr="007E5CCE" w:rsidRDefault="00712561" w:rsidP="00C10998">
      <w:pPr>
        <w:numPr>
          <w:ilvl w:val="0"/>
          <w:numId w:val="4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Prevederile contractului de asociere nu sunt opozabile Autoritatii contractante.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Obligațiile principale ale Contractantului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se obligă să depună garanția de bună execuție în termen de maxim 5 zile lucrătoare de la semnarea contractului de ambele părți.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Părțile vor colabora, pentru furnizarea de informații pe care le pot solicita în mod rezonabil între ele pentru realizarea Contractului.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desemna, în termen de 5 (cinci) zile de la semnarea contractului, persoana de contact.</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Costurile suplimentare generate de înlocuirea Personalului incumbă Contractantului.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nu poate fi considerat răspunzător pentru încălcarea de către Autoritatea contractanta sau de către orice altă persoană a reglementărilor aplicabile în ceea ce privește modul de utilizare a Produselor.</w:t>
      </w:r>
    </w:p>
    <w:p w:rsidR="00712561" w:rsidRPr="007E5CCE" w:rsidRDefault="00712561" w:rsidP="00C10998">
      <w:pPr>
        <w:numPr>
          <w:ilvl w:val="0"/>
          <w:numId w:val="21"/>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(1) Contractantul trebuie sa indeplineasca toate obligatiile sale cu privire la garantia comerciala acordata produselor sub sanctiunea aplicarii penalitatilor contractuale.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ro-RO"/>
        </w:rPr>
        <w:t xml:space="preserve">(2) </w:t>
      </w:r>
      <w:r w:rsidRPr="007E5CCE">
        <w:rPr>
          <w:rFonts w:ascii="Arial" w:eastAsia="Calibri" w:hAnsi="Arial" w:cs="Arial"/>
          <w:sz w:val="20"/>
          <w:szCs w:val="20"/>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(3) Perioada de garanţie acordată produselor de către furnizor este cea declarată în propunerea tehnică respectiv</w:t>
      </w:r>
      <w:r w:rsidR="00556716" w:rsidRPr="007E5CCE">
        <w:rPr>
          <w:rFonts w:ascii="Arial" w:eastAsia="Calibri" w:hAnsi="Arial" w:cs="Arial"/>
          <w:sz w:val="20"/>
          <w:szCs w:val="20"/>
          <w:lang w:val="it-IT"/>
        </w:rPr>
        <w:t xml:space="preserve"> 60 de luni. </w:t>
      </w:r>
      <w:r w:rsidRPr="007E5CCE">
        <w:rPr>
          <w:rFonts w:ascii="Arial" w:eastAsia="Calibri" w:hAnsi="Arial" w:cs="Arial"/>
          <w:sz w:val="20"/>
          <w:szCs w:val="20"/>
          <w:lang w:val="it-IT"/>
        </w:rPr>
        <w:t>Perioada de garanţie a produselor începe cu data recepţiei efectuate după livrarea şi instalarea acestora la destinaţia finală</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(4)</w:t>
      </w:r>
      <w:r w:rsidRPr="007E5CCE">
        <w:rPr>
          <w:rFonts w:ascii="Arial" w:hAnsi="Arial" w:cs="Arial"/>
          <w:noProof/>
          <w:sz w:val="20"/>
          <w:szCs w:val="20"/>
          <w:lang w:val="it-IT"/>
        </w:rPr>
        <w:t xml:space="preserve"> </w:t>
      </w:r>
      <w:r w:rsidRPr="007E5CCE">
        <w:rPr>
          <w:rFonts w:ascii="Arial" w:eastAsia="Calibri" w:hAnsi="Arial" w:cs="Arial"/>
          <w:sz w:val="20"/>
          <w:szCs w:val="20"/>
          <w:lang w:val="it-IT"/>
        </w:rPr>
        <w:t>Achizitorul are dreptul de a notifica imediat furnizorului, în scris, orice plângere sau reclamaţie ce apare în conformitate cu această garanţie.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(7) În cazul produselor reparate, garanțiile legale și comerciale se prelungesc cu o perioadă egală cu timpul scurs din momentul în care Achizitorul i-a notificat Furnizorului defectul sau i-a predat </w:t>
      </w:r>
      <w:r w:rsidRPr="007E5CCE">
        <w:rPr>
          <w:rFonts w:ascii="Arial" w:eastAsia="Calibri" w:hAnsi="Arial" w:cs="Arial"/>
          <w:sz w:val="20"/>
          <w:szCs w:val="20"/>
          <w:lang w:val="it-IT"/>
        </w:rPr>
        <w:lastRenderedPageBreak/>
        <w:t>produsul, până în momentul în care produsul a fost reparat, iar Achizitorul a fost înștiințat cu privire la acest lucru sau până în momentul în care produsul i-a fost livrat.</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 fara plata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(10) Garanția comerciala va interveni în următoarele situații, considerate a fi o lipsă de conformitate :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 Produsul nu este conform descrierii oferite și nu posedă calitățile produselor pe care ofertantul le-a prezentat în propunerea tehnică;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 Produsul nu poate fi utilizat în scopurile pentru care sunt folosite produsele de același tip;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xml:space="preserve">- Produsul nu poate fi folosit într-un scop special pe care autoritatea contractantă l-a solicitat prin documentația de atribuire și pe care ofertantul l-a acceptat la momentul încheierii contractului; </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Produsul nu prezintă parametri de calitate și performanțe declarate prin ofertă, de vânzător/producător sau de reprezentantul acestuia;</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 Produsul nu funcționează în mod corespunzător ca urmare a montajului</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Furnizorul va preda documentatia de garantie comerciala in deplina conformitate cu cele asumate in declaratia comerciala depusa in cadrul ofertei pentru punctarea acesteia in cadrul criteriului de atribuire, care va insoti produsele furnizate din care va rezulta indeplinirea urmatoarelor: 1) caracteristicile tehnice ale produsului pentru care se acorda garantia; 2) termenul de garantie 3) durata medie de utilizare 4) modalităţile de asigurare a garanţiei: a)procedura de montaj, b)procedura de întreţinere, c) conditiile de reparare, înlocuire şi termenul de realizare a acestora, d) adresa vânzătorului şi ale unităţii specializate de service e) numele persoanei care va asigura legatura cu autoritate acontractanta pe parcursul termenului de garantie.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b/>
          <w:sz w:val="20"/>
          <w:szCs w:val="20"/>
          <w:lang w:val="it-IT"/>
        </w:rPr>
        <w:t>20.18</w:t>
      </w:r>
      <w:r w:rsidRPr="007E5CCE">
        <w:rPr>
          <w:rFonts w:ascii="Arial" w:eastAsia="Calibri" w:hAnsi="Arial" w:cs="Arial"/>
          <w:sz w:val="20"/>
          <w:szCs w:val="20"/>
          <w:lang w:val="it-IT"/>
        </w:rPr>
        <w:t xml:space="preserve"> Contractantul va asigura livrarea urmatoarelor:</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documentațiile tehnice pentru obținerea autorizațiilor de execuție a lucrărilor (aferente obiectelor – Stații de reîncărcare) – 2 exemplare scrise;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proiectul tehnic şi detalii de execuţie – 4 exemplare pe suport hârtie și unul electronic scanat</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devizele generale pentru întreaga investiție și devizele pentru fiecare obiect al investiției (corespunzător Studiului de Fezabilitate),  4 exemplare pe suport hârtie și unul electronic editabil, cu formule active;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 xml:space="preserve">lista cu desenele transmise de antreprenor </w:t>
      </w:r>
      <w:r w:rsidR="005B39E7" w:rsidRPr="007E5CCE">
        <w:rPr>
          <w:rFonts w:ascii="Arial" w:eastAsia="Calibri" w:hAnsi="Arial" w:cs="Arial"/>
          <w:sz w:val="20"/>
          <w:szCs w:val="20"/>
          <w:lang w:val="it-IT"/>
        </w:rPr>
        <w:t>–</w:t>
      </w:r>
      <w:r w:rsidRPr="007E5CCE">
        <w:rPr>
          <w:rFonts w:ascii="Arial" w:eastAsia="Calibri" w:hAnsi="Arial" w:cs="Arial"/>
          <w:sz w:val="20"/>
          <w:szCs w:val="20"/>
          <w:lang w:val="it-IT"/>
        </w:rPr>
        <w:t xml:space="preserve"> 4 exemplare pe suport hârtie și unul electronic scanat</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specificații tehnice pentru echipamente (utilaje), și elementele sistemului de monitorizare – 2 exemplare pe suport hârtie în limba Română</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 xml:space="preserve">instrucţiuni de montare, exploatare, întreţinere şi reparare </w:t>
      </w:r>
      <w:r w:rsidR="005B39E7" w:rsidRPr="007E5CCE">
        <w:rPr>
          <w:rFonts w:ascii="Arial" w:eastAsia="Calibri" w:hAnsi="Arial" w:cs="Arial"/>
          <w:sz w:val="20"/>
          <w:szCs w:val="20"/>
          <w:lang w:val="it-IT"/>
        </w:rPr>
        <w:t>–</w:t>
      </w:r>
      <w:r w:rsidRPr="007E5CCE">
        <w:rPr>
          <w:rFonts w:ascii="Arial" w:eastAsia="Calibri" w:hAnsi="Arial" w:cs="Arial"/>
          <w:sz w:val="20"/>
          <w:szCs w:val="20"/>
          <w:lang w:val="it-IT"/>
        </w:rPr>
        <w:t xml:space="preserve"> 2 exemplare pe suport hârtie în limba Română</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rapoarte de inspecţie, verificări şi probe.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Pe parcursul execuției lucrărilor de montaj vor fi transmise: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certificatele de calitate si declarații de conformitate pentru materiale, echipamente (utilaje) utilizate;</w:t>
      </w:r>
    </w:p>
    <w:p w:rsidR="00712561" w:rsidRPr="007E5CCE" w:rsidRDefault="00712561" w:rsidP="00712561">
      <w:pPr>
        <w:spacing w:before="120" w:after="120" w:line="276" w:lineRule="auto"/>
        <w:jc w:val="both"/>
        <w:rPr>
          <w:rFonts w:ascii="Arial" w:eastAsia="Calibri" w:hAnsi="Arial" w:cs="Arial"/>
          <w:sz w:val="20"/>
          <w:szCs w:val="20"/>
          <w:lang w:val="it-IT"/>
        </w:rPr>
      </w:pPr>
      <w:r w:rsidRPr="007E5CCE">
        <w:rPr>
          <w:rFonts w:ascii="Arial" w:eastAsia="Calibri" w:hAnsi="Arial" w:cs="Arial"/>
          <w:sz w:val="20"/>
          <w:szCs w:val="20"/>
          <w:lang w:val="it-IT"/>
        </w:rPr>
        <w:t></w:t>
      </w:r>
      <w:r w:rsidRPr="007E5CCE">
        <w:rPr>
          <w:rFonts w:ascii="Arial" w:eastAsia="Calibri" w:hAnsi="Arial" w:cs="Arial"/>
          <w:sz w:val="20"/>
          <w:szCs w:val="20"/>
          <w:lang w:val="it-IT"/>
        </w:rPr>
        <w:tab/>
        <w:t>rezultatele testelor/inspectiilor/verificarilor/probelor importante efectuate pe şantier.</w:t>
      </w:r>
    </w:p>
    <w:p w:rsidR="00712561" w:rsidRPr="007E5CCE" w:rsidRDefault="00712561" w:rsidP="00712561">
      <w:pPr>
        <w:spacing w:before="120" w:after="120" w:line="276" w:lineRule="auto"/>
        <w:jc w:val="both"/>
        <w:rPr>
          <w:rFonts w:ascii="Arial" w:eastAsia="Calibri" w:hAnsi="Arial" w:cs="Arial"/>
          <w:sz w:val="20"/>
          <w:szCs w:val="20"/>
          <w:lang w:val="it-IT"/>
        </w:rPr>
      </w:pP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lang w:val="ro-RO"/>
        </w:rPr>
        <w:lastRenderedPageBreak/>
        <w:t>20.19</w:t>
      </w:r>
      <w:r w:rsidRPr="007E5CCE">
        <w:rPr>
          <w:rFonts w:ascii="Arial" w:eastAsia="Calibri" w:hAnsi="Arial" w:cs="Arial"/>
          <w:sz w:val="20"/>
          <w:szCs w:val="20"/>
          <w:lang w:val="ro-RO"/>
        </w:rPr>
        <w:t xml:space="preserve"> Contractantul are in sarcina sa toate obligatiile stabilite prin caietul de sarcini, parte integranta din prezentul contract.</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Conflictul de interese</w:t>
      </w:r>
    </w:p>
    <w:p w:rsidR="00712561" w:rsidRPr="007E5CCE" w:rsidRDefault="00712561" w:rsidP="00C10998">
      <w:pPr>
        <w:numPr>
          <w:ilvl w:val="0"/>
          <w:numId w:val="22"/>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712561" w:rsidRPr="007E5CCE" w:rsidRDefault="00712561" w:rsidP="00C10998">
      <w:pPr>
        <w:numPr>
          <w:ilvl w:val="0"/>
          <w:numId w:val="22"/>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712561" w:rsidRPr="007E5CCE" w:rsidRDefault="00712561" w:rsidP="00C10998">
      <w:pPr>
        <w:numPr>
          <w:ilvl w:val="0"/>
          <w:numId w:val="22"/>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Conduita Contractantului</w:t>
      </w:r>
    </w:p>
    <w:p w:rsidR="00712561" w:rsidRPr="007E5CCE" w:rsidRDefault="00712561" w:rsidP="00C10998">
      <w:pPr>
        <w:numPr>
          <w:ilvl w:val="0"/>
          <w:numId w:val="2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712561" w:rsidRPr="007E5CCE" w:rsidRDefault="00712561" w:rsidP="00C10998">
      <w:pPr>
        <w:numPr>
          <w:ilvl w:val="0"/>
          <w:numId w:val="2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712561" w:rsidRPr="007E5CCE" w:rsidRDefault="00712561" w:rsidP="00C10998">
      <w:pPr>
        <w:numPr>
          <w:ilvl w:val="0"/>
          <w:numId w:val="2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2"/>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Obligații privind daunele și penalitățile de întârziere</w:t>
      </w:r>
    </w:p>
    <w:p w:rsidR="00712561" w:rsidRPr="007E5CCE" w:rsidRDefault="00712561" w:rsidP="00C10998">
      <w:pPr>
        <w:numPr>
          <w:ilvl w:val="0"/>
          <w:numId w:val="4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se obligă să despăgubească Autoritatea contractanta în limita prejudiciului creat, împotriva oricăror:</w:t>
      </w:r>
    </w:p>
    <w:p w:rsidR="00712561" w:rsidRPr="007E5CCE" w:rsidRDefault="00712561" w:rsidP="00C10998">
      <w:pPr>
        <w:numPr>
          <w:ilvl w:val="0"/>
          <w:numId w:val="49"/>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712561" w:rsidRPr="007E5CCE" w:rsidRDefault="00712561" w:rsidP="00C10998">
      <w:pPr>
        <w:numPr>
          <w:ilvl w:val="0"/>
          <w:numId w:val="49"/>
        </w:numPr>
        <w:spacing w:before="120" w:after="120" w:line="276" w:lineRule="auto"/>
        <w:ind w:hanging="357"/>
        <w:jc w:val="both"/>
        <w:rPr>
          <w:rFonts w:ascii="Arial" w:eastAsia="Calibri" w:hAnsi="Arial" w:cs="Arial"/>
          <w:sz w:val="20"/>
          <w:szCs w:val="20"/>
          <w:lang w:val="ro-RO"/>
        </w:rPr>
      </w:pPr>
      <w:r w:rsidRPr="007E5CCE">
        <w:rPr>
          <w:rFonts w:ascii="Arial" w:eastAsia="Calibri" w:hAnsi="Arial" w:cs="Arial"/>
          <w:sz w:val="20"/>
          <w:szCs w:val="20"/>
          <w:lang w:val="ro-RO"/>
        </w:rPr>
        <w:lastRenderedPageBreak/>
        <w:t>daune, despăgubiri, penalități, costuri, taxe și cheltuieli de orice natură, aferente eventualelor încălcări ale dreptului de proprietate intelectuală, precum și ale obligațiilor sale conform prevederilor Contractului.</w:t>
      </w:r>
    </w:p>
    <w:p w:rsidR="00712561" w:rsidRPr="007E5CCE" w:rsidRDefault="00712561" w:rsidP="00C10998">
      <w:pPr>
        <w:numPr>
          <w:ilvl w:val="0"/>
          <w:numId w:val="4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va despăgubi Autoritatea contractanta în măsura în care sunt îndeplinite cumulativ următoarele condiții:</w:t>
      </w:r>
    </w:p>
    <w:p w:rsidR="00712561" w:rsidRPr="007E5CCE" w:rsidRDefault="00712561" w:rsidP="00C10998">
      <w:pPr>
        <w:numPr>
          <w:ilvl w:val="0"/>
          <w:numId w:val="50"/>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despăgubirile să se refere exclusiv la daunele suferite de către Autoritatea contractanta ca urmare a culpei Contractantului;</w:t>
      </w:r>
    </w:p>
    <w:p w:rsidR="00712561" w:rsidRPr="007E5CCE" w:rsidRDefault="00712561" w:rsidP="00C10998">
      <w:pPr>
        <w:numPr>
          <w:ilvl w:val="0"/>
          <w:numId w:val="50"/>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rsidR="00712561" w:rsidRPr="007E5CCE" w:rsidRDefault="00712561" w:rsidP="00C10998">
      <w:pPr>
        <w:numPr>
          <w:ilvl w:val="0"/>
          <w:numId w:val="50"/>
        </w:numPr>
        <w:spacing w:before="120" w:after="120" w:line="276" w:lineRule="auto"/>
        <w:ind w:hanging="357"/>
        <w:jc w:val="both"/>
        <w:rPr>
          <w:rFonts w:ascii="Arial" w:eastAsia="Calibri" w:hAnsi="Arial" w:cs="Arial"/>
          <w:sz w:val="20"/>
          <w:szCs w:val="20"/>
          <w:lang w:val="ro-RO"/>
        </w:rPr>
      </w:pPr>
      <w:r w:rsidRPr="007E5CCE">
        <w:rPr>
          <w:rFonts w:ascii="Arial" w:eastAsia="Calibri" w:hAnsi="Arial" w:cs="Arial"/>
          <w:sz w:val="20"/>
          <w:szCs w:val="20"/>
          <w:lang w:val="ro-RO"/>
        </w:rPr>
        <w:t>valoarea despăgubirilor a fost stabilită prin titluri executorii emise conform prevederilor legale/hotărâri judecătorești definitive, după caz.</w:t>
      </w:r>
    </w:p>
    <w:p w:rsidR="00712561" w:rsidRPr="007E5CCE" w:rsidRDefault="00712561" w:rsidP="00C10998">
      <w:pPr>
        <w:numPr>
          <w:ilvl w:val="1"/>
          <w:numId w:val="62"/>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 creditorul inclusiv subcontractantii acestuia, si-au indeplinit obligatiile contractuale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b) creditorul nu a primit suma datorata la scadenta, cu exceptia cazului in care debitorului nu ii este imputabila intarzierea.</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Valoarea penalitatilor nu poate depasi cuantumul sumei la care sunt aplicate.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lang w:val="ro-RO"/>
        </w:rPr>
        <w:t xml:space="preserve">23.4 </w:t>
      </w:r>
      <w:r w:rsidRPr="007E5CCE">
        <w:rPr>
          <w:rFonts w:ascii="Arial" w:eastAsia="Calibri" w:hAnsi="Arial" w:cs="Arial"/>
          <w:sz w:val="20"/>
          <w:szCs w:val="20"/>
          <w:lang w:val="ro-RO"/>
        </w:rPr>
        <w:t>Răspunderea Contractantului nu operează în următoarele situații:</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w:t>
      </w:r>
      <w:r w:rsidRPr="007E5CCE">
        <w:rPr>
          <w:rFonts w:ascii="Arial" w:eastAsia="Calibri" w:hAnsi="Arial" w:cs="Arial"/>
          <w:sz w:val="20"/>
          <w:szCs w:val="20"/>
          <w:lang w:val="ro-RO"/>
        </w:rPr>
        <w:tab/>
        <w:t>datele/informațiile/documentele necesare pentru îndeplinirea Contractului nu sunt puse la dispoziția Contractantului sau sunt puse la dispoziție cu întârziere;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b)</w:t>
      </w:r>
      <w:r w:rsidRPr="007E5CCE">
        <w:rPr>
          <w:rFonts w:ascii="Arial" w:eastAsia="Calibri" w:hAnsi="Arial" w:cs="Arial"/>
          <w:sz w:val="20"/>
          <w:szCs w:val="20"/>
          <w:lang w:val="ro-RO"/>
        </w:rPr>
        <w:tab/>
        <w:t>neexecutarea sau executarea în mod necorespunzător a obligațiilor ce revin Contractantului se datorează culpei Autorității/entității contractante;</w:t>
      </w:r>
    </w:p>
    <w:p w:rsidR="00712561" w:rsidRPr="007E5CCE" w:rsidRDefault="00712561" w:rsidP="00712561">
      <w:pPr>
        <w:spacing w:before="120" w:after="120" w:line="276" w:lineRule="auto"/>
        <w:jc w:val="both"/>
        <w:rPr>
          <w:rFonts w:ascii="Arial" w:eastAsia="Calibri" w:hAnsi="Arial" w:cs="Arial"/>
          <w:sz w:val="20"/>
          <w:szCs w:val="20"/>
        </w:rPr>
      </w:pPr>
      <w:r w:rsidRPr="007E5CCE">
        <w:rPr>
          <w:rFonts w:ascii="Arial" w:eastAsia="Calibri" w:hAnsi="Arial" w:cs="Arial"/>
          <w:sz w:val="20"/>
          <w:szCs w:val="20"/>
        </w:rPr>
        <w:t xml:space="preserve">            c)</w:t>
      </w:r>
      <w:r w:rsidRPr="007E5CCE">
        <w:rPr>
          <w:rFonts w:ascii="Arial" w:eastAsia="Calibri" w:hAnsi="Arial" w:cs="Arial"/>
          <w:sz w:val="20"/>
          <w:szCs w:val="20"/>
        </w:rPr>
        <w:tab/>
        <w:t xml:space="preserve">Contractantul se află în imposibilitatea fortuită de executare </w:t>
      </w:r>
      <w:proofErr w:type="gramStart"/>
      <w:r w:rsidRPr="007E5CCE">
        <w:rPr>
          <w:rFonts w:ascii="Arial" w:eastAsia="Calibri" w:hAnsi="Arial" w:cs="Arial"/>
          <w:sz w:val="20"/>
          <w:szCs w:val="20"/>
        </w:rPr>
        <w:t>a</w:t>
      </w:r>
      <w:proofErr w:type="gramEnd"/>
      <w:r w:rsidRPr="007E5CCE">
        <w:rPr>
          <w:rFonts w:ascii="Arial" w:eastAsia="Calibri" w:hAnsi="Arial" w:cs="Arial"/>
          <w:sz w:val="20"/>
          <w:szCs w:val="20"/>
        </w:rPr>
        <w:t xml:space="preserve"> obligaților contractuale imputate.</w:t>
      </w:r>
    </w:p>
    <w:p w:rsidR="00712561" w:rsidRPr="007E5CCE" w:rsidRDefault="00712561" w:rsidP="00C10998">
      <w:pPr>
        <w:numPr>
          <w:ilvl w:val="1"/>
          <w:numId w:val="63"/>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Valoarea penalitatilor nu poate depasi cuantumul sumei la care sunt aplicate.</w:t>
      </w:r>
    </w:p>
    <w:p w:rsidR="00712561" w:rsidRPr="007E5CCE" w:rsidRDefault="00712561" w:rsidP="00C10998">
      <w:pPr>
        <w:numPr>
          <w:ilvl w:val="1"/>
          <w:numId w:val="6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Obligații privind asigurările și securitatea muncii care trebuie respectate de către Contractant</w:t>
      </w:r>
    </w:p>
    <w:p w:rsidR="00712561" w:rsidRPr="007E5CCE" w:rsidRDefault="00712561" w:rsidP="00C10998">
      <w:pPr>
        <w:numPr>
          <w:ilvl w:val="0"/>
          <w:numId w:val="2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712561" w:rsidRPr="007E5CCE" w:rsidRDefault="00712561" w:rsidP="00C10998">
      <w:pPr>
        <w:numPr>
          <w:ilvl w:val="0"/>
          <w:numId w:val="2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rsidR="00712561" w:rsidRPr="007E5CCE" w:rsidRDefault="00712561" w:rsidP="00C10998">
      <w:pPr>
        <w:numPr>
          <w:ilvl w:val="0"/>
          <w:numId w:val="2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rsidR="00712561" w:rsidRPr="007E5CCE" w:rsidRDefault="00712561" w:rsidP="00C10998">
      <w:pPr>
        <w:numPr>
          <w:ilvl w:val="0"/>
          <w:numId w:val="2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Drepturi de proprietate intelectuală</w:t>
      </w:r>
    </w:p>
    <w:p w:rsidR="00712561" w:rsidRPr="007E5CCE" w:rsidRDefault="00712561" w:rsidP="00C10998">
      <w:pPr>
        <w:numPr>
          <w:ilvl w:val="0"/>
          <w:numId w:val="2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712561" w:rsidRPr="007E5CCE" w:rsidRDefault="00712561" w:rsidP="00C10998">
      <w:pPr>
        <w:numPr>
          <w:ilvl w:val="0"/>
          <w:numId w:val="2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Obligații în legătură cu calitatea Produselor</w:t>
      </w:r>
    </w:p>
    <w:p w:rsidR="00712561" w:rsidRPr="007E5CCE" w:rsidRDefault="00712561" w:rsidP="00C10998">
      <w:pPr>
        <w:numPr>
          <w:ilvl w:val="0"/>
          <w:numId w:val="2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712561" w:rsidRPr="007E5CCE" w:rsidRDefault="00712561" w:rsidP="00C10998">
      <w:pPr>
        <w:numPr>
          <w:ilvl w:val="0"/>
          <w:numId w:val="2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712561" w:rsidRPr="007E5CCE" w:rsidRDefault="00712561" w:rsidP="00C10998">
      <w:pPr>
        <w:numPr>
          <w:ilvl w:val="0"/>
          <w:numId w:val="26"/>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Prevederile art 26.2 si 26.3 nu aduc atingere prevederilor art 20.17 care reglementeaza obligatia de garantie comerciala.</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Facturare și plăți în cadrul Contractului</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712561" w:rsidRPr="007E5CCE" w:rsidRDefault="00712561" w:rsidP="00712561">
      <w:p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lastRenderedPageBreak/>
        <w:t>Plata se va realiza in doua etape:</w:t>
      </w:r>
    </w:p>
    <w:p w:rsidR="00712561" w:rsidRPr="007E5CCE" w:rsidRDefault="00712561" w:rsidP="00712561">
      <w:p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 xml:space="preserve">Etapa I: dupa receptia documentatiei tehnico-economice faza PT </w:t>
      </w:r>
    </w:p>
    <w:p w:rsidR="00712561" w:rsidRPr="007E5CCE" w:rsidRDefault="00712561" w:rsidP="00712561">
      <w:p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Etapa II: dupa incheierea proceselor verbale de punere in functiune a statiei / statiilor de reincarcare, inclusiv amenajarea locurilor de parcare aferente si a panoului de informare pentru statii / statie.</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Termenul de plată este de maxim 30 de zile de la inregistrarea facturii în original la sediul Autoritatii contractante în condițiile stabilite mai sus.Moneda utilizată în cadrul prezentului Contract: LEU. </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Facturile furnizate vor fi emise și completate în conformitate cu legislația română în vigoare.</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712561" w:rsidRPr="007E5CCE" w:rsidRDefault="00712561" w:rsidP="00C10998">
      <w:pPr>
        <w:numPr>
          <w:ilvl w:val="0"/>
          <w:numId w:val="27"/>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lang w:val="ro-RO"/>
        </w:rPr>
        <w:t>27.9</w:t>
      </w:r>
      <w:r w:rsidRPr="007E5CCE">
        <w:rPr>
          <w:rFonts w:ascii="Arial" w:eastAsia="Calibri" w:hAnsi="Arial" w:cs="Arial"/>
          <w:sz w:val="20"/>
          <w:szCs w:val="20"/>
          <w:lang w:val="ro-RO"/>
        </w:rPr>
        <w:t xml:space="preserve"> Achizitorul poate acorda avans furnizorului, conform prevederilor legale in vigoare la data acordarii acestuia, respectiv, la data prezentei HG 264/2003 privind stabilirea actiunilor si categoriilor de cheltuieli, criteriilor, procedurilor si limitelor pentru efectuarea de plati in avans din fonduri publice modificata prin HG 621/23.08.2018 . Avansul va fi utilizat doar în scopul pentru care a fost acordat. </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Garanţia de returnare a avansului se va consitui printr-un instrument de garantare emis în condiţiile legii de o societate bancară sau de o societate de asigurari .Garanţia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Suspendarea Contractului</w:t>
      </w:r>
    </w:p>
    <w:p w:rsidR="00712561" w:rsidRPr="007E5CCE" w:rsidRDefault="00712561" w:rsidP="00C10998">
      <w:pPr>
        <w:numPr>
          <w:ilvl w:val="0"/>
          <w:numId w:val="2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situații temeinic justificate, părțile pot conveni suspendarea executării Contractului.</w:t>
      </w:r>
    </w:p>
    <w:p w:rsidR="00712561" w:rsidRPr="007E5CCE" w:rsidRDefault="00712561" w:rsidP="00C10998">
      <w:pPr>
        <w:numPr>
          <w:ilvl w:val="0"/>
          <w:numId w:val="2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712561" w:rsidRPr="007E5CCE" w:rsidRDefault="00712561" w:rsidP="00C10998">
      <w:pPr>
        <w:numPr>
          <w:ilvl w:val="0"/>
          <w:numId w:val="28"/>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suspendării/sistării temporare a furnizării Produselor, durata Contractului se va prelungi automat cu perioada suspendării/sistării.</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lastRenderedPageBreak/>
        <w:t>Forța majoră</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Forța majoră și cazul fortuit trebuie dovedite.</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712561" w:rsidRPr="007E5CCE" w:rsidRDefault="00712561" w:rsidP="00C10998">
      <w:pPr>
        <w:numPr>
          <w:ilvl w:val="0"/>
          <w:numId w:val="29"/>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712561" w:rsidRPr="007E5CCE" w:rsidRDefault="00712561" w:rsidP="00712561">
      <w:pPr>
        <w:spacing w:before="120" w:after="120" w:line="276" w:lineRule="auto"/>
        <w:jc w:val="both"/>
        <w:rPr>
          <w:rFonts w:ascii="Arial" w:eastAsia="Calibri" w:hAnsi="Arial" w:cs="Arial"/>
          <w:sz w:val="20"/>
          <w:szCs w:val="20"/>
          <w:lang w:val="ro-RO"/>
        </w:rPr>
      </w:pP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Încetarea Contractului</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își rezervă dreptul de a rezoluționa/rezilia Contractul, fără însă a fi afectat dreptul Părților de a pretinde plata unor daune sau alte prejudicii, dacă:</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subcontractează părți din Contract fără a avea acordul scris al Autoritatii contractante;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cesionează drepturile și obligațiile sale fără acordul scris al Autoritatii contractante;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înlocuiește personalul/experții nominalizați fără acordul Autoritatii contractante;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Devin incidente oricare alte incapacități legale care să împiedice executarea Contractului;</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eșuează în a furniza/menține/prelungi/reîntregi/completa garanțiile ori asigurările solicitate prin Contract;</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în cazul în care, printr-un act normativ, se modifică interesul public al Autoritatii contractante în legătură cu care se furnizează Produselor care fac obiectul Contractului;</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la momentul atribuirii Contractului, Contractantul se afla în una dintre situațiile care ar fi determinat excluderea sa din procedura de atribuire;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În cazul în care împotriva Contractantului se deschide procedura falimentului;</w:t>
      </w:r>
    </w:p>
    <w:p w:rsidR="00712561" w:rsidRPr="007E5CCE" w:rsidRDefault="00712561" w:rsidP="00C10998">
      <w:pPr>
        <w:numPr>
          <w:ilvl w:val="0"/>
          <w:numId w:val="31"/>
        </w:numPr>
        <w:spacing w:before="120" w:after="120" w:line="276" w:lineRule="auto"/>
        <w:contextualSpacing/>
        <w:jc w:val="both"/>
        <w:rPr>
          <w:rFonts w:ascii="Arial" w:eastAsia="Calibri" w:hAnsi="Arial" w:cs="Arial"/>
          <w:sz w:val="20"/>
          <w:szCs w:val="20"/>
          <w:lang w:val="ro-RO"/>
        </w:rPr>
      </w:pPr>
      <w:r w:rsidRPr="007E5CCE">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Autoritatii contractante;</w:t>
      </w:r>
    </w:p>
    <w:p w:rsidR="00712561" w:rsidRPr="007E5CCE" w:rsidRDefault="00712561" w:rsidP="00C10998">
      <w:pPr>
        <w:numPr>
          <w:ilvl w:val="0"/>
          <w:numId w:val="31"/>
        </w:numPr>
        <w:spacing w:before="120" w:after="120" w:line="276" w:lineRule="auto"/>
        <w:ind w:left="720" w:hanging="357"/>
        <w:jc w:val="both"/>
        <w:rPr>
          <w:rFonts w:ascii="Arial" w:eastAsia="Calibri" w:hAnsi="Arial" w:cs="Arial"/>
          <w:sz w:val="20"/>
          <w:szCs w:val="20"/>
          <w:lang w:val="ro-RO"/>
        </w:rPr>
      </w:pPr>
      <w:r w:rsidRPr="007E5CCE">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rsidR="00712561" w:rsidRPr="007E5CCE" w:rsidRDefault="00712561" w:rsidP="00C10998">
      <w:pPr>
        <w:numPr>
          <w:ilvl w:val="0"/>
          <w:numId w:val="31"/>
        </w:numPr>
        <w:spacing w:before="120" w:after="120" w:line="276" w:lineRule="auto"/>
        <w:ind w:left="720" w:hanging="357"/>
        <w:jc w:val="both"/>
        <w:rPr>
          <w:rFonts w:ascii="Arial" w:eastAsia="Calibri" w:hAnsi="Arial" w:cs="Arial"/>
          <w:sz w:val="20"/>
          <w:szCs w:val="20"/>
          <w:lang w:val="ro-RO"/>
        </w:rPr>
      </w:pPr>
      <w:r w:rsidRPr="007E5CCE">
        <w:rPr>
          <w:rFonts w:ascii="Arial" w:eastAsia="Calibri" w:hAnsi="Arial" w:cs="Arial"/>
          <w:sz w:val="20"/>
          <w:szCs w:val="20"/>
          <w:lang w:val="ro-RO"/>
        </w:rPr>
        <w:t>Lipsa fondurilor bugetare</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Contractantul poate rezoluționa/rezilia Contractul fără însă a fi afectat dreptul Părților de a pretinde plata unor daune sau alte prejudicii, în cazul în care:</w:t>
      </w:r>
    </w:p>
    <w:p w:rsidR="00712561" w:rsidRPr="007E5CCE" w:rsidRDefault="00712561" w:rsidP="00C10998">
      <w:pPr>
        <w:numPr>
          <w:ilvl w:val="0"/>
          <w:numId w:val="32"/>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rsidR="00712561" w:rsidRPr="007E5CCE" w:rsidRDefault="00712561" w:rsidP="00C10998">
      <w:pPr>
        <w:numPr>
          <w:ilvl w:val="0"/>
          <w:numId w:val="32"/>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nu își îndeplinește obligațiile de plată a produselor prestate de Contractant, în condițiile stabilite prin prezentul Contract.</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Prevederile prezentului Contract în materia rezoluțiunii/rezilierii Contractului se completează cu prevederile în materie ale Codului Civil în vigoare.</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712561" w:rsidRPr="007E5CCE" w:rsidRDefault="00712561" w:rsidP="00C10998">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712561" w:rsidRPr="00E82FC7" w:rsidRDefault="00712561" w:rsidP="00712561">
      <w:pPr>
        <w:numPr>
          <w:ilvl w:val="0"/>
          <w:numId w:val="30"/>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Contractul poate inceta prin acordul partilor.</w:t>
      </w: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Insolvență și faliment</w:t>
      </w:r>
    </w:p>
    <w:p w:rsidR="00712561" w:rsidRPr="007E5CCE" w:rsidRDefault="00712561" w:rsidP="00C10998">
      <w:pPr>
        <w:numPr>
          <w:ilvl w:val="0"/>
          <w:numId w:val="4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deschiderii unei proceduri generale de insolvență împotriva Contractantului, acesta are obligația de a notifica Autoritatea contractanta în termen de 3 (trei) zile de la deschiderea procedurii.</w:t>
      </w:r>
    </w:p>
    <w:p w:rsidR="00712561" w:rsidRPr="007E5CCE" w:rsidRDefault="00712561" w:rsidP="00C10998">
      <w:pPr>
        <w:numPr>
          <w:ilvl w:val="0"/>
          <w:numId w:val="4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712561" w:rsidRPr="007E5CCE" w:rsidRDefault="00712561" w:rsidP="00C10998">
      <w:pPr>
        <w:numPr>
          <w:ilvl w:val="0"/>
          <w:numId w:val="4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712561" w:rsidRPr="007E5CCE" w:rsidRDefault="00712561" w:rsidP="00C10998">
      <w:pPr>
        <w:numPr>
          <w:ilvl w:val="0"/>
          <w:numId w:val="4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712561" w:rsidRPr="00E82FC7" w:rsidRDefault="00712561" w:rsidP="00712561">
      <w:pPr>
        <w:numPr>
          <w:ilvl w:val="0"/>
          <w:numId w:val="4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Nicio astfel de măsură propusă conform celor stipulate la clauzele 31.2, 31.3 și 31.4 din prezentul Contract, nu poate fi aplicată, dacă nu este acceptată, în scr</w:t>
      </w:r>
      <w:r w:rsidR="00E82FC7">
        <w:rPr>
          <w:rFonts w:ascii="Arial" w:eastAsia="Calibri" w:hAnsi="Arial" w:cs="Arial"/>
          <w:sz w:val="20"/>
          <w:szCs w:val="20"/>
          <w:lang w:val="ro-RO"/>
        </w:rPr>
        <w:t>is, de Autoritatea contractanta.</w:t>
      </w: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Limba Contractului</w:t>
      </w:r>
    </w:p>
    <w:p w:rsidR="00712561" w:rsidRPr="007E5CCE" w:rsidRDefault="00712561" w:rsidP="00C10998">
      <w:pPr>
        <w:numPr>
          <w:ilvl w:val="0"/>
          <w:numId w:val="33"/>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Limba prezentului Contract și a tuturor comunicărilor scrise va fi limba oficială a Statului Român, respectiv limba română.</w:t>
      </w: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Legea aplicabilă</w:t>
      </w:r>
    </w:p>
    <w:p w:rsidR="00712561" w:rsidRPr="007E5CCE" w:rsidRDefault="00712561" w:rsidP="00C10998">
      <w:pPr>
        <w:numPr>
          <w:ilvl w:val="0"/>
          <w:numId w:val="34"/>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lastRenderedPageBreak/>
        <w:t>Legea aplicabilă prezentului Contract, este legea română, Contractul urmând a fi interpretat potrivit acestei legi.</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b/>
          <w:sz w:val="20"/>
          <w:szCs w:val="20"/>
          <w:lang w:val="ro-RO"/>
        </w:rPr>
        <w:t>33.2</w:t>
      </w:r>
      <w:r w:rsidRPr="007E5CCE">
        <w:rPr>
          <w:rFonts w:ascii="Arial" w:eastAsia="Calibri" w:hAnsi="Arial" w:cs="Arial"/>
          <w:sz w:val="20"/>
          <w:szCs w:val="20"/>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712561" w:rsidRPr="007E5CCE" w:rsidRDefault="00712561" w:rsidP="00C10998">
      <w:pPr>
        <w:numPr>
          <w:ilvl w:val="0"/>
          <w:numId w:val="63"/>
        </w:numPr>
        <w:spacing w:before="120" w:after="120" w:line="276" w:lineRule="auto"/>
        <w:jc w:val="both"/>
        <w:rPr>
          <w:rFonts w:ascii="Arial" w:eastAsia="Calibri" w:hAnsi="Arial" w:cs="Arial"/>
          <w:b/>
          <w:sz w:val="20"/>
          <w:szCs w:val="20"/>
          <w:lang w:val="ro-RO"/>
        </w:rPr>
      </w:pPr>
      <w:r w:rsidRPr="007E5CCE">
        <w:rPr>
          <w:rFonts w:ascii="Arial" w:eastAsia="Calibri" w:hAnsi="Arial" w:cs="Arial"/>
          <w:b/>
          <w:sz w:val="20"/>
          <w:szCs w:val="20"/>
          <w:lang w:val="ro-RO"/>
        </w:rPr>
        <w:t>Soluționarea eventualelor divergențe și a litigiilor</w:t>
      </w:r>
    </w:p>
    <w:p w:rsidR="00712561" w:rsidRPr="007E5CCE" w:rsidRDefault="00712561" w:rsidP="00C10998">
      <w:pPr>
        <w:numPr>
          <w:ilvl w:val="0"/>
          <w:numId w:val="3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712561" w:rsidRPr="007E5CCE" w:rsidRDefault="00712561" w:rsidP="00C10998">
      <w:pPr>
        <w:numPr>
          <w:ilvl w:val="0"/>
          <w:numId w:val="3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712561" w:rsidRPr="007E5CCE" w:rsidRDefault="00712561" w:rsidP="00C10998">
      <w:pPr>
        <w:numPr>
          <w:ilvl w:val="0"/>
          <w:numId w:val="35"/>
        </w:num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Dacă încercarea de soluționare pe cale amiabilă eșuează sau dacă una dintre Părți nu răspunde în termen </w:t>
      </w:r>
      <w:r w:rsidRPr="007E5CCE">
        <w:rPr>
          <w:rFonts w:ascii="Arial" w:eastAsia="Calibri" w:hAnsi="Arial" w:cs="Arial"/>
          <w:i/>
          <w:sz w:val="20"/>
          <w:szCs w:val="20"/>
          <w:lang w:val="ro-RO"/>
        </w:rPr>
        <w:t>[de 15 zile]</w:t>
      </w:r>
      <w:r w:rsidRPr="007E5CCE">
        <w:rPr>
          <w:rFonts w:ascii="Arial" w:eastAsia="Calibri" w:hAnsi="Arial" w:cs="Arial"/>
          <w:sz w:val="20"/>
          <w:szCs w:val="20"/>
          <w:lang w:val="ro-RO"/>
        </w:rPr>
        <w:t xml:space="preserve"> la solicitare, oricare din Părți are dreptul de a se adresa instanțelor de judecată competente.</w:t>
      </w:r>
    </w:p>
    <w:p w:rsidR="00712561" w:rsidRPr="007E5CCE" w:rsidRDefault="00712561" w:rsidP="00712561">
      <w:pPr>
        <w:spacing w:before="120" w:after="120" w:line="276" w:lineRule="auto"/>
        <w:jc w:val="both"/>
        <w:rPr>
          <w:rFonts w:ascii="Arial" w:eastAsia="Calibri" w:hAnsi="Arial" w:cs="Arial"/>
          <w:sz w:val="20"/>
          <w:szCs w:val="20"/>
          <w:lang w:val="ro-RO"/>
        </w:rPr>
      </w:pPr>
      <w:r w:rsidRPr="007E5CCE">
        <w:rPr>
          <w:rFonts w:ascii="Arial" w:eastAsia="Calibri" w:hAnsi="Arial" w:cs="Arial"/>
          <w:sz w:val="20"/>
          <w:szCs w:val="20"/>
          <w:lang w:val="ro-RO"/>
        </w:rPr>
        <w:t xml:space="preserve">Drept pentru care, Părțile au încheiat prezentul Contract azi, </w:t>
      </w:r>
      <w:r w:rsidR="00EB0BE0" w:rsidRPr="007E5CCE">
        <w:rPr>
          <w:rFonts w:ascii="Arial" w:eastAsia="Calibri" w:hAnsi="Arial" w:cs="Arial"/>
          <w:i/>
          <w:sz w:val="20"/>
          <w:szCs w:val="20"/>
          <w:lang w:val="ro-RO"/>
        </w:rPr>
        <w:t>________________</w:t>
      </w:r>
      <w:r w:rsidRPr="007E5CCE">
        <w:rPr>
          <w:rFonts w:ascii="Arial" w:eastAsia="Calibri" w:hAnsi="Arial" w:cs="Arial"/>
          <w:sz w:val="20"/>
          <w:szCs w:val="20"/>
          <w:lang w:val="ro-RO"/>
        </w:rPr>
        <w:t xml:space="preserve">, în </w:t>
      </w:r>
      <w:r w:rsidR="00EB0BE0" w:rsidRPr="007E5CCE">
        <w:rPr>
          <w:rFonts w:ascii="Arial" w:eastAsia="Calibri" w:hAnsi="Arial" w:cs="Arial"/>
          <w:i/>
          <w:sz w:val="20"/>
          <w:szCs w:val="20"/>
          <w:lang w:val="ro-RO"/>
        </w:rPr>
        <w:t>_______________</w:t>
      </w:r>
      <w:r w:rsidRPr="007E5CCE">
        <w:rPr>
          <w:rFonts w:ascii="Arial" w:eastAsia="Calibri" w:hAnsi="Arial" w:cs="Arial"/>
          <w:sz w:val="20"/>
          <w:szCs w:val="20"/>
          <w:lang w:val="ro-RO"/>
        </w:rPr>
        <w:t xml:space="preserve">, în </w:t>
      </w:r>
      <w:r w:rsidR="00EB0BE0" w:rsidRPr="007E5CCE">
        <w:rPr>
          <w:rFonts w:ascii="Arial" w:eastAsia="Calibri" w:hAnsi="Arial" w:cs="Arial"/>
          <w:sz w:val="20"/>
          <w:szCs w:val="20"/>
          <w:lang w:val="ro-RO"/>
        </w:rPr>
        <w:t xml:space="preserve">numar de 4 </w:t>
      </w:r>
      <w:r w:rsidRPr="007E5CCE">
        <w:rPr>
          <w:rFonts w:ascii="Arial" w:eastAsia="Calibri" w:hAnsi="Arial" w:cs="Arial"/>
          <w:sz w:val="20"/>
          <w:szCs w:val="20"/>
          <w:lang w:val="ro-RO"/>
        </w:rPr>
        <w:t>exemplare.</w:t>
      </w:r>
    </w:p>
    <w:tbl>
      <w:tblPr>
        <w:tblW w:w="0" w:type="auto"/>
        <w:tblInd w:w="1" w:type="dxa"/>
        <w:tblLook w:val="04A0" w:firstRow="1" w:lastRow="0" w:firstColumn="1" w:lastColumn="0" w:noHBand="0" w:noVBand="1"/>
      </w:tblPr>
      <w:tblGrid>
        <w:gridCol w:w="4563"/>
        <w:gridCol w:w="4563"/>
      </w:tblGrid>
      <w:tr w:rsidR="00712561" w:rsidRPr="007E5CCE" w:rsidTr="005B39E7">
        <w:tc>
          <w:tcPr>
            <w:tcW w:w="4563" w:type="dxa"/>
            <w:shd w:val="clear" w:color="auto" w:fill="auto"/>
          </w:tcPr>
          <w:p w:rsidR="00712561" w:rsidRPr="00E82FC7" w:rsidRDefault="00712561" w:rsidP="00712561">
            <w:pPr>
              <w:spacing w:before="120" w:after="120" w:line="276" w:lineRule="auto"/>
              <w:rPr>
                <w:rFonts w:ascii="Arial" w:eastAsia="Calibri" w:hAnsi="Arial" w:cs="Arial"/>
                <w:b/>
                <w:sz w:val="20"/>
                <w:szCs w:val="20"/>
                <w:lang w:val="ro-RO"/>
              </w:rPr>
            </w:pPr>
            <w:r w:rsidRPr="007E5CCE">
              <w:rPr>
                <w:rFonts w:ascii="Arial" w:eastAsia="Calibri" w:hAnsi="Arial" w:cs="Arial"/>
                <w:sz w:val="20"/>
                <w:szCs w:val="20"/>
                <w:lang w:val="ro-RO"/>
              </w:rPr>
              <w:t xml:space="preserve"> </w:t>
            </w:r>
            <w:r w:rsidR="00E82FC7">
              <w:rPr>
                <w:rFonts w:ascii="Arial" w:eastAsia="Calibri" w:hAnsi="Arial" w:cs="Arial"/>
                <w:sz w:val="20"/>
                <w:szCs w:val="20"/>
                <w:lang w:val="ro-RO"/>
              </w:rPr>
              <w:t xml:space="preserve">  </w:t>
            </w:r>
            <w:r w:rsidRPr="00E82FC7">
              <w:rPr>
                <w:rFonts w:ascii="Arial" w:eastAsia="Calibri" w:hAnsi="Arial" w:cs="Arial"/>
                <w:b/>
                <w:sz w:val="20"/>
                <w:szCs w:val="20"/>
                <w:lang w:val="ro-RO"/>
              </w:rPr>
              <w:t>Autoritatea contractanta</w:t>
            </w:r>
          </w:p>
        </w:tc>
        <w:tc>
          <w:tcPr>
            <w:tcW w:w="4563" w:type="dxa"/>
            <w:shd w:val="clear" w:color="auto" w:fill="auto"/>
          </w:tcPr>
          <w:p w:rsidR="00712561" w:rsidRPr="00E82FC7" w:rsidRDefault="00712561" w:rsidP="005B39E7">
            <w:pPr>
              <w:spacing w:before="120" w:after="120" w:line="276" w:lineRule="auto"/>
              <w:jc w:val="center"/>
              <w:rPr>
                <w:rFonts w:ascii="Arial" w:eastAsia="Calibri" w:hAnsi="Arial" w:cs="Arial"/>
                <w:b/>
                <w:sz w:val="20"/>
                <w:szCs w:val="20"/>
                <w:lang w:val="ro-RO"/>
              </w:rPr>
            </w:pPr>
            <w:r w:rsidRPr="007E5CCE">
              <w:rPr>
                <w:rFonts w:ascii="Arial" w:eastAsia="Calibri" w:hAnsi="Arial" w:cs="Arial"/>
                <w:sz w:val="20"/>
                <w:szCs w:val="20"/>
                <w:lang w:val="ro-RO"/>
              </w:rPr>
              <w:t xml:space="preserve"> </w:t>
            </w:r>
            <w:r w:rsidR="00E82FC7">
              <w:rPr>
                <w:rFonts w:ascii="Arial" w:eastAsia="Calibri" w:hAnsi="Arial" w:cs="Arial"/>
                <w:sz w:val="20"/>
                <w:szCs w:val="20"/>
                <w:lang w:val="ro-RO"/>
              </w:rPr>
              <w:t xml:space="preserve"> </w:t>
            </w:r>
            <w:r w:rsidRPr="00E82FC7">
              <w:rPr>
                <w:rFonts w:ascii="Arial" w:eastAsia="Calibri" w:hAnsi="Arial" w:cs="Arial"/>
                <w:b/>
                <w:sz w:val="20"/>
                <w:szCs w:val="20"/>
                <w:lang w:val="ro-RO"/>
              </w:rPr>
              <w:t>Contractant</w:t>
            </w:r>
          </w:p>
        </w:tc>
      </w:tr>
    </w:tbl>
    <w:p w:rsidR="00A35507" w:rsidRPr="007E5CCE" w:rsidRDefault="00E82FC7" w:rsidP="003E48B2">
      <w:pPr>
        <w:ind w:right="-720"/>
        <w:jc w:val="both"/>
        <w:rPr>
          <w:rFonts w:ascii="Arial" w:hAnsi="Arial" w:cs="Arial"/>
          <w:sz w:val="20"/>
          <w:szCs w:val="20"/>
          <w:lang w:val="es-ES"/>
        </w:rPr>
      </w:pPr>
      <w:r>
        <w:rPr>
          <w:rFonts w:ascii="Arial" w:hAnsi="Arial" w:cs="Arial"/>
          <w:sz w:val="20"/>
          <w:szCs w:val="20"/>
          <w:lang w:val="es-ES"/>
        </w:rPr>
        <w:t xml:space="preserve">  </w:t>
      </w:r>
      <w:r w:rsidR="005B39E7" w:rsidRPr="007E5CCE">
        <w:rPr>
          <w:rFonts w:ascii="Arial" w:hAnsi="Arial" w:cs="Arial"/>
          <w:sz w:val="20"/>
          <w:szCs w:val="20"/>
          <w:lang w:val="es-ES"/>
        </w:rPr>
        <w:t xml:space="preserve">Municipiul Oradea                                                       </w:t>
      </w:r>
      <w:r>
        <w:rPr>
          <w:rFonts w:ascii="Arial" w:hAnsi="Arial" w:cs="Arial"/>
          <w:sz w:val="20"/>
          <w:szCs w:val="20"/>
          <w:lang w:val="es-ES"/>
        </w:rPr>
        <w:t xml:space="preserve">                   </w:t>
      </w:r>
      <w:r w:rsidR="005B39E7" w:rsidRPr="007E5CCE">
        <w:rPr>
          <w:rFonts w:ascii="Arial" w:hAnsi="Arial" w:cs="Arial"/>
          <w:sz w:val="20"/>
          <w:szCs w:val="20"/>
          <w:lang w:val="es-ES"/>
        </w:rPr>
        <w:t xml:space="preserve">  ELECTROGRUP SA</w:t>
      </w:r>
    </w:p>
    <w:p w:rsidR="00A35507" w:rsidRPr="007E5CCE" w:rsidRDefault="00E82FC7" w:rsidP="003E48B2">
      <w:pPr>
        <w:ind w:right="-720"/>
        <w:jc w:val="both"/>
        <w:rPr>
          <w:rFonts w:ascii="Arial" w:hAnsi="Arial" w:cs="Arial"/>
          <w:sz w:val="20"/>
          <w:szCs w:val="20"/>
          <w:lang w:val="es-ES"/>
        </w:rPr>
      </w:pPr>
      <w:r>
        <w:rPr>
          <w:rFonts w:ascii="Arial" w:hAnsi="Arial" w:cs="Arial"/>
          <w:sz w:val="20"/>
          <w:szCs w:val="20"/>
          <w:lang w:val="es-ES"/>
        </w:rPr>
        <w:t xml:space="preserve">  </w:t>
      </w:r>
      <w:r w:rsidR="005B39E7" w:rsidRPr="007E5CCE">
        <w:rPr>
          <w:rFonts w:ascii="Arial" w:hAnsi="Arial" w:cs="Arial"/>
          <w:sz w:val="20"/>
          <w:szCs w:val="20"/>
          <w:lang w:val="es-ES"/>
        </w:rPr>
        <w:t>Primar</w:t>
      </w:r>
      <w:r w:rsidR="003E48B2" w:rsidRPr="007E5CCE">
        <w:rPr>
          <w:rFonts w:ascii="Arial" w:hAnsi="Arial" w:cs="Arial"/>
          <w:sz w:val="20"/>
          <w:szCs w:val="20"/>
          <w:lang w:val="es-ES"/>
        </w:rPr>
        <w:t xml:space="preserve">                                                                            </w:t>
      </w:r>
      <w:r>
        <w:rPr>
          <w:rFonts w:ascii="Arial" w:hAnsi="Arial" w:cs="Arial"/>
          <w:sz w:val="20"/>
          <w:szCs w:val="20"/>
          <w:lang w:val="es-ES"/>
        </w:rPr>
        <w:t xml:space="preserve">                   </w:t>
      </w:r>
      <w:r w:rsidR="003E48B2" w:rsidRPr="007E5CCE">
        <w:rPr>
          <w:rFonts w:ascii="Arial" w:hAnsi="Arial" w:cs="Arial"/>
          <w:sz w:val="20"/>
          <w:szCs w:val="20"/>
          <w:lang w:val="es-ES"/>
        </w:rPr>
        <w:t xml:space="preserve">  Lider de asociere</w:t>
      </w:r>
    </w:p>
    <w:p w:rsidR="005B39E7" w:rsidRPr="007E5CCE" w:rsidRDefault="00E82FC7" w:rsidP="003E48B2">
      <w:pPr>
        <w:ind w:right="-720"/>
        <w:jc w:val="both"/>
        <w:rPr>
          <w:rFonts w:ascii="Arial" w:hAnsi="Arial" w:cs="Arial"/>
          <w:sz w:val="20"/>
          <w:szCs w:val="20"/>
          <w:lang w:val="es-ES"/>
        </w:rPr>
      </w:pPr>
      <w:r>
        <w:rPr>
          <w:rFonts w:ascii="Arial" w:hAnsi="Arial" w:cs="Arial"/>
          <w:sz w:val="20"/>
          <w:szCs w:val="20"/>
          <w:lang w:val="es-ES"/>
        </w:rPr>
        <w:t xml:space="preserve">  </w:t>
      </w:r>
      <w:r w:rsidR="005B39E7" w:rsidRPr="007E5CCE">
        <w:rPr>
          <w:rFonts w:ascii="Arial" w:hAnsi="Arial" w:cs="Arial"/>
          <w:sz w:val="20"/>
          <w:szCs w:val="20"/>
          <w:lang w:val="es-ES"/>
        </w:rPr>
        <w:t>Florin Birta</w:t>
      </w:r>
      <w:r w:rsidR="00EB0BE0" w:rsidRPr="007E5CCE">
        <w:rPr>
          <w:rFonts w:ascii="Arial" w:hAnsi="Arial" w:cs="Arial"/>
          <w:sz w:val="20"/>
          <w:szCs w:val="20"/>
          <w:lang w:val="es-ES"/>
        </w:rPr>
        <w:t xml:space="preserve">          </w:t>
      </w:r>
    </w:p>
    <w:p w:rsidR="00EB0BE0" w:rsidRPr="007E5CCE" w:rsidRDefault="00EB0BE0" w:rsidP="003E48B2">
      <w:pPr>
        <w:ind w:right="-720"/>
        <w:jc w:val="both"/>
        <w:rPr>
          <w:rFonts w:ascii="Arial" w:hAnsi="Arial" w:cs="Arial"/>
          <w:sz w:val="20"/>
          <w:szCs w:val="20"/>
          <w:lang w:val="es-ES"/>
        </w:rPr>
      </w:pPr>
      <w:r w:rsidRPr="007E5CCE">
        <w:rPr>
          <w:rFonts w:ascii="Arial" w:hAnsi="Arial" w:cs="Arial"/>
          <w:sz w:val="20"/>
          <w:szCs w:val="20"/>
          <w:lang w:val="es-ES"/>
        </w:rPr>
        <w:t xml:space="preserve">                                                                        </w:t>
      </w:r>
      <w:r w:rsidR="00E82FC7">
        <w:rPr>
          <w:rFonts w:ascii="Arial" w:hAnsi="Arial" w:cs="Arial"/>
          <w:sz w:val="20"/>
          <w:szCs w:val="20"/>
          <w:lang w:val="es-ES"/>
        </w:rPr>
        <w:t xml:space="preserve">                      </w:t>
      </w:r>
      <w:r w:rsidRPr="007E5CCE">
        <w:rPr>
          <w:rFonts w:ascii="Arial" w:hAnsi="Arial" w:cs="Arial"/>
          <w:sz w:val="20"/>
          <w:szCs w:val="20"/>
          <w:lang w:val="es-ES"/>
        </w:rPr>
        <w:t>Fiind autorizat de catre si in numele:</w:t>
      </w:r>
    </w:p>
    <w:p w:rsidR="00A35507" w:rsidRPr="007E5CCE" w:rsidRDefault="00EB0BE0" w:rsidP="00EB0BE0">
      <w:pPr>
        <w:ind w:right="-720"/>
        <w:jc w:val="both"/>
        <w:rPr>
          <w:rFonts w:ascii="Arial" w:hAnsi="Arial" w:cs="Arial"/>
          <w:sz w:val="20"/>
          <w:szCs w:val="20"/>
          <w:lang w:val="es-ES"/>
        </w:rPr>
      </w:pPr>
      <w:r w:rsidRPr="007E5CCE">
        <w:rPr>
          <w:rFonts w:ascii="Arial" w:hAnsi="Arial" w:cs="Arial"/>
          <w:sz w:val="20"/>
          <w:szCs w:val="20"/>
          <w:lang w:val="es-ES"/>
        </w:rPr>
        <w:t xml:space="preserve">                                                                 </w:t>
      </w:r>
      <w:r w:rsidR="00E82FC7">
        <w:rPr>
          <w:rFonts w:ascii="Arial" w:hAnsi="Arial" w:cs="Arial"/>
          <w:sz w:val="20"/>
          <w:szCs w:val="20"/>
          <w:lang w:val="es-ES"/>
        </w:rPr>
        <w:t xml:space="preserve">                  </w:t>
      </w:r>
      <w:r w:rsidRPr="007E5CCE">
        <w:rPr>
          <w:rFonts w:ascii="Arial" w:hAnsi="Arial" w:cs="Arial"/>
          <w:sz w:val="20"/>
          <w:szCs w:val="20"/>
          <w:lang w:val="es-ES"/>
        </w:rPr>
        <w:t xml:space="preserve">Asocierea ELECTROGRUP SA – líder de asociere </w:t>
      </w:r>
    </w:p>
    <w:p w:rsidR="00A35507" w:rsidRPr="007E5CCE" w:rsidRDefault="00A35507" w:rsidP="004E3CD3">
      <w:pPr>
        <w:ind w:left="142" w:right="-720"/>
        <w:jc w:val="both"/>
        <w:rPr>
          <w:rFonts w:ascii="Arial" w:hAnsi="Arial" w:cs="Arial"/>
          <w:sz w:val="20"/>
          <w:szCs w:val="20"/>
          <w:lang w:val="es-ES"/>
        </w:rPr>
      </w:pPr>
    </w:p>
    <w:p w:rsidR="003E48B2" w:rsidRPr="007E5CCE"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Director Ex. Directia Economica</w:t>
      </w:r>
      <w:r w:rsidR="00EB0BE0" w:rsidRPr="007E5CCE">
        <w:rPr>
          <w:rFonts w:ascii="Arial" w:hAnsi="Arial" w:cs="Arial"/>
          <w:sz w:val="20"/>
          <w:szCs w:val="20"/>
          <w:lang w:val="es-ES"/>
        </w:rPr>
        <w:t xml:space="preserve">          </w:t>
      </w:r>
      <w:r w:rsidR="00E82FC7">
        <w:rPr>
          <w:rFonts w:ascii="Arial" w:hAnsi="Arial" w:cs="Arial"/>
          <w:sz w:val="20"/>
          <w:szCs w:val="20"/>
          <w:lang w:val="es-ES"/>
        </w:rPr>
        <w:t xml:space="preserve">                   </w:t>
      </w:r>
      <w:r w:rsidR="00EB0BE0" w:rsidRPr="007E5CCE">
        <w:rPr>
          <w:rFonts w:ascii="Arial" w:hAnsi="Arial" w:cs="Arial"/>
          <w:sz w:val="20"/>
          <w:szCs w:val="20"/>
          <w:lang w:val="es-ES"/>
        </w:rPr>
        <w:t xml:space="preserve"> si AGO PROIECT ENGINEERING SRL - asociat</w:t>
      </w:r>
    </w:p>
    <w:p w:rsidR="003E48B2" w:rsidRPr="007E5CCE"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Eduard Florea</w:t>
      </w:r>
    </w:p>
    <w:p w:rsidR="003E48B2" w:rsidRPr="007E5CCE" w:rsidRDefault="00E82FC7" w:rsidP="00E84A26">
      <w:pPr>
        <w:ind w:left="142" w:right="-720"/>
        <w:jc w:val="both"/>
        <w:rPr>
          <w:rFonts w:ascii="Arial" w:hAnsi="Arial" w:cs="Arial"/>
          <w:sz w:val="20"/>
          <w:szCs w:val="20"/>
          <w:lang w:val="es-ES"/>
        </w:rPr>
      </w:pPr>
      <w:r>
        <w:rPr>
          <w:rFonts w:ascii="Arial" w:hAnsi="Arial" w:cs="Arial"/>
          <w:sz w:val="20"/>
          <w:szCs w:val="20"/>
          <w:lang w:val="es-ES"/>
        </w:rPr>
        <w:t xml:space="preserve">                                                                                    _____________________________________</w:t>
      </w:r>
    </w:p>
    <w:p w:rsidR="003E48B2" w:rsidRPr="007E5CCE" w:rsidRDefault="003E48B2" w:rsidP="00E84A26">
      <w:pPr>
        <w:ind w:left="142" w:right="-720"/>
        <w:jc w:val="both"/>
        <w:rPr>
          <w:rFonts w:ascii="Arial" w:hAnsi="Arial" w:cs="Arial"/>
          <w:sz w:val="20"/>
          <w:szCs w:val="20"/>
          <w:lang w:val="es-ES"/>
        </w:rPr>
      </w:pPr>
    </w:p>
    <w:p w:rsidR="003E48B2" w:rsidRPr="007E5CCE"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Sef Serviciu Juridic Contencios</w:t>
      </w:r>
    </w:p>
    <w:p w:rsidR="003E48B2"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Marc Oltea Diana</w:t>
      </w:r>
    </w:p>
    <w:p w:rsidR="00E82FC7" w:rsidRDefault="00E82FC7" w:rsidP="00E84A26">
      <w:pPr>
        <w:ind w:left="142" w:right="-720"/>
        <w:jc w:val="both"/>
        <w:rPr>
          <w:rFonts w:ascii="Arial" w:hAnsi="Arial" w:cs="Arial"/>
          <w:sz w:val="20"/>
          <w:szCs w:val="20"/>
          <w:lang w:val="es-ES"/>
        </w:rPr>
      </w:pPr>
    </w:p>
    <w:p w:rsidR="00E82FC7" w:rsidRDefault="00E82FC7" w:rsidP="00E84A26">
      <w:pPr>
        <w:ind w:left="142" w:right="-720"/>
        <w:jc w:val="both"/>
        <w:rPr>
          <w:rFonts w:ascii="Arial" w:hAnsi="Arial" w:cs="Arial"/>
          <w:sz w:val="20"/>
          <w:szCs w:val="20"/>
          <w:lang w:val="es-ES"/>
        </w:rPr>
      </w:pPr>
    </w:p>
    <w:p w:rsidR="00E82FC7" w:rsidRDefault="00E82FC7" w:rsidP="00E84A26">
      <w:pPr>
        <w:ind w:left="142" w:right="-720"/>
        <w:jc w:val="both"/>
        <w:rPr>
          <w:rFonts w:ascii="Arial" w:hAnsi="Arial" w:cs="Arial"/>
          <w:sz w:val="20"/>
          <w:szCs w:val="20"/>
          <w:lang w:val="es-ES"/>
        </w:rPr>
      </w:pPr>
      <w:r>
        <w:rPr>
          <w:rFonts w:ascii="Arial" w:hAnsi="Arial" w:cs="Arial"/>
          <w:sz w:val="20"/>
          <w:szCs w:val="20"/>
          <w:lang w:val="es-ES"/>
        </w:rPr>
        <w:t>Director Ex. DMPFI</w:t>
      </w:r>
    </w:p>
    <w:p w:rsidR="00E82FC7" w:rsidRPr="007E5CCE" w:rsidRDefault="00E82FC7" w:rsidP="00E84A26">
      <w:pPr>
        <w:ind w:left="142" w:right="-720"/>
        <w:jc w:val="both"/>
        <w:rPr>
          <w:rFonts w:ascii="Arial" w:hAnsi="Arial" w:cs="Arial"/>
          <w:sz w:val="20"/>
          <w:szCs w:val="20"/>
          <w:lang w:val="es-ES"/>
        </w:rPr>
      </w:pPr>
      <w:r>
        <w:rPr>
          <w:rFonts w:ascii="Arial" w:hAnsi="Arial" w:cs="Arial"/>
          <w:sz w:val="20"/>
          <w:szCs w:val="20"/>
          <w:lang w:val="es-ES"/>
        </w:rPr>
        <w:t>Marius Mos</w:t>
      </w:r>
    </w:p>
    <w:p w:rsidR="003E48B2" w:rsidRPr="007E5CCE" w:rsidRDefault="003E48B2" w:rsidP="00E84A26">
      <w:pPr>
        <w:ind w:left="142" w:right="-720"/>
        <w:jc w:val="both"/>
        <w:rPr>
          <w:rFonts w:ascii="Arial" w:hAnsi="Arial" w:cs="Arial"/>
          <w:sz w:val="20"/>
          <w:szCs w:val="20"/>
          <w:lang w:val="es-ES"/>
        </w:rPr>
      </w:pPr>
    </w:p>
    <w:p w:rsidR="003E48B2" w:rsidRPr="007E5CCE" w:rsidRDefault="003E48B2" w:rsidP="00E84A26">
      <w:pPr>
        <w:ind w:left="142" w:right="-720"/>
        <w:jc w:val="both"/>
        <w:rPr>
          <w:rFonts w:ascii="Arial" w:hAnsi="Arial" w:cs="Arial"/>
          <w:sz w:val="20"/>
          <w:szCs w:val="20"/>
          <w:lang w:val="es-ES"/>
        </w:rPr>
      </w:pPr>
    </w:p>
    <w:p w:rsidR="003E48B2" w:rsidRPr="007E5CCE"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Sef Serviciu Achizitii Publice</w:t>
      </w:r>
    </w:p>
    <w:p w:rsidR="003E48B2" w:rsidRPr="007E5CCE" w:rsidRDefault="003E48B2" w:rsidP="00E84A26">
      <w:pPr>
        <w:ind w:left="142" w:right="-720"/>
        <w:jc w:val="both"/>
        <w:rPr>
          <w:rFonts w:ascii="Arial" w:hAnsi="Arial" w:cs="Arial"/>
          <w:sz w:val="20"/>
          <w:szCs w:val="20"/>
          <w:lang w:val="es-ES"/>
        </w:rPr>
      </w:pPr>
      <w:r w:rsidRPr="007E5CCE">
        <w:rPr>
          <w:rFonts w:ascii="Arial" w:hAnsi="Arial" w:cs="Arial"/>
          <w:sz w:val="20"/>
          <w:szCs w:val="20"/>
          <w:lang w:val="es-ES"/>
        </w:rPr>
        <w:t xml:space="preserve">Manuela Maghiar </w:t>
      </w:r>
      <w:r w:rsidR="00AF36F3" w:rsidRPr="007E5CCE">
        <w:rPr>
          <w:rFonts w:ascii="Arial" w:hAnsi="Arial" w:cs="Arial"/>
          <w:sz w:val="20"/>
          <w:szCs w:val="20"/>
          <w:lang w:val="es-ES"/>
        </w:rPr>
        <w:t xml:space="preserve">     </w:t>
      </w:r>
    </w:p>
    <w:p w:rsidR="003E48B2" w:rsidRPr="007E5CCE" w:rsidRDefault="003E48B2" w:rsidP="00E84A26">
      <w:pPr>
        <w:ind w:left="142" w:right="-720"/>
        <w:jc w:val="both"/>
        <w:rPr>
          <w:rFonts w:ascii="Arial" w:hAnsi="Arial" w:cs="Arial"/>
          <w:sz w:val="20"/>
          <w:szCs w:val="20"/>
          <w:lang w:val="es-ES"/>
        </w:rPr>
      </w:pPr>
    </w:p>
    <w:p w:rsidR="003E48B2" w:rsidRPr="007E5CCE" w:rsidRDefault="003E48B2" w:rsidP="00E84A26">
      <w:pPr>
        <w:ind w:left="142" w:right="-720"/>
        <w:jc w:val="both"/>
        <w:rPr>
          <w:rFonts w:ascii="Arial" w:hAnsi="Arial" w:cs="Arial"/>
          <w:sz w:val="20"/>
          <w:szCs w:val="20"/>
          <w:lang w:val="es-ES"/>
        </w:rPr>
      </w:pPr>
    </w:p>
    <w:p w:rsidR="003E48B2" w:rsidRPr="007E5CCE" w:rsidRDefault="003E48B2" w:rsidP="003E48B2">
      <w:pPr>
        <w:ind w:left="142" w:right="-720"/>
        <w:jc w:val="both"/>
        <w:rPr>
          <w:rFonts w:ascii="Arial" w:hAnsi="Arial" w:cs="Arial"/>
          <w:sz w:val="20"/>
          <w:szCs w:val="20"/>
          <w:lang w:val="es-ES"/>
        </w:rPr>
      </w:pPr>
      <w:r w:rsidRPr="007E5CCE">
        <w:rPr>
          <w:rFonts w:ascii="Arial" w:hAnsi="Arial" w:cs="Arial"/>
          <w:sz w:val="20"/>
          <w:szCs w:val="20"/>
          <w:lang w:val="es-ES"/>
        </w:rPr>
        <w:t>Consilier Achizitii Publice</w:t>
      </w:r>
    </w:p>
    <w:p w:rsidR="00DF6AF7" w:rsidRPr="007E5CCE" w:rsidRDefault="003E48B2" w:rsidP="003E48B2">
      <w:pPr>
        <w:ind w:left="142" w:right="-720"/>
        <w:jc w:val="both"/>
        <w:rPr>
          <w:rFonts w:ascii="Arial" w:hAnsi="Arial" w:cs="Arial"/>
          <w:sz w:val="20"/>
          <w:szCs w:val="20"/>
          <w:lang w:val="es-ES"/>
        </w:rPr>
      </w:pPr>
      <w:r w:rsidRPr="007E5CCE">
        <w:rPr>
          <w:rFonts w:ascii="Arial" w:hAnsi="Arial" w:cs="Arial"/>
          <w:sz w:val="20"/>
          <w:szCs w:val="20"/>
          <w:lang w:val="es-ES"/>
        </w:rPr>
        <w:t>Andreea Negrau</w:t>
      </w:r>
      <w:r w:rsidR="00AF36F3" w:rsidRPr="007E5CCE">
        <w:rPr>
          <w:rFonts w:ascii="Arial" w:hAnsi="Arial" w:cs="Arial"/>
          <w:sz w:val="20"/>
          <w:szCs w:val="20"/>
          <w:lang w:val="es-ES"/>
        </w:rPr>
        <w:t xml:space="preserve">                                                               </w:t>
      </w:r>
    </w:p>
    <w:sectPr w:rsidR="00DF6AF7" w:rsidRPr="007E5CCE"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31" w:rsidRDefault="007E4B31">
      <w:r>
        <w:separator/>
      </w:r>
    </w:p>
  </w:endnote>
  <w:endnote w:type="continuationSeparator" w:id="0">
    <w:p w:rsidR="007E4B31" w:rsidRDefault="007E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4D" w:rsidRDefault="00F8254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31" w:rsidRDefault="007E4B31">
      <w:r>
        <w:separator/>
      </w:r>
    </w:p>
  </w:footnote>
  <w:footnote w:type="continuationSeparator" w:id="0">
    <w:p w:rsidR="007E4B31" w:rsidRDefault="007E4B31">
      <w:r>
        <w:continuationSeparator/>
      </w:r>
    </w:p>
  </w:footnote>
  <w:footnote w:id="1">
    <w:p w:rsidR="00F8254D" w:rsidRPr="00E82FC7" w:rsidRDefault="00F8254D" w:rsidP="00712561">
      <w:pPr>
        <w:pStyle w:val="FootnoteText"/>
        <w:rPr>
          <w:sz w:val="16"/>
          <w:szCs w:val="16"/>
        </w:rPr>
      </w:pPr>
      <w:r>
        <w:rPr>
          <w:rStyle w:val="FootnoteReference"/>
        </w:rPr>
        <w:footnoteRef/>
      </w:r>
      <w:r>
        <w:t xml:space="preserve"> </w:t>
      </w:r>
      <w:r w:rsidRPr="00E82FC7">
        <w:rPr>
          <w:noProof/>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38E5F3D"/>
    <w:multiLevelType w:val="hybridMultilevel"/>
    <w:tmpl w:val="59AA5D66"/>
    <w:lvl w:ilvl="0" w:tplc="2FBC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B546541"/>
    <w:multiLevelType w:val="multilevel"/>
    <w:tmpl w:val="6B2A92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7">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9">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4">
    <w:nsid w:val="7F5D593D"/>
    <w:multiLevelType w:val="multilevel"/>
    <w:tmpl w:val="B23C589A"/>
    <w:lvl w:ilvl="0">
      <w:start w:val="23"/>
      <w:numFmt w:val="decimal"/>
      <w:lvlText w:val="%1"/>
      <w:lvlJc w:val="left"/>
      <w:pPr>
        <w:ind w:left="372" w:hanging="372"/>
      </w:pPr>
      <w:rPr>
        <w:rFonts w:hint="default"/>
      </w:rPr>
    </w:lvl>
    <w:lvl w:ilvl="1">
      <w:start w:val="5"/>
      <w:numFmt w:val="decimal"/>
      <w:lvlText w:val="%1.%2"/>
      <w:lvlJc w:val="left"/>
      <w:pPr>
        <w:ind w:left="372" w:hanging="37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9"/>
  </w:num>
  <w:num w:numId="2">
    <w:abstractNumId w:val="38"/>
  </w:num>
  <w:num w:numId="3">
    <w:abstractNumId w:val="47"/>
  </w:num>
  <w:num w:numId="4">
    <w:abstractNumId w:val="9"/>
  </w:num>
  <w:num w:numId="5">
    <w:abstractNumId w:val="4"/>
  </w:num>
  <w:num w:numId="6">
    <w:abstractNumId w:val="34"/>
  </w:num>
  <w:num w:numId="7">
    <w:abstractNumId w:val="57"/>
  </w:num>
  <w:num w:numId="8">
    <w:abstractNumId w:val="6"/>
  </w:num>
  <w:num w:numId="9">
    <w:abstractNumId w:val="3"/>
  </w:num>
  <w:num w:numId="10">
    <w:abstractNumId w:val="44"/>
  </w:num>
  <w:num w:numId="11">
    <w:abstractNumId w:val="58"/>
  </w:num>
  <w:num w:numId="12">
    <w:abstractNumId w:val="24"/>
  </w:num>
  <w:num w:numId="13">
    <w:abstractNumId w:val="42"/>
  </w:num>
  <w:num w:numId="14">
    <w:abstractNumId w:val="54"/>
  </w:num>
  <w:num w:numId="15">
    <w:abstractNumId w:val="23"/>
  </w:num>
  <w:num w:numId="16">
    <w:abstractNumId w:val="30"/>
  </w:num>
  <w:num w:numId="17">
    <w:abstractNumId w:val="32"/>
  </w:num>
  <w:num w:numId="18">
    <w:abstractNumId w:val="37"/>
  </w:num>
  <w:num w:numId="19">
    <w:abstractNumId w:val="51"/>
  </w:num>
  <w:num w:numId="20">
    <w:abstractNumId w:val="53"/>
  </w:num>
  <w:num w:numId="21">
    <w:abstractNumId w:val="49"/>
  </w:num>
  <w:num w:numId="22">
    <w:abstractNumId w:val="25"/>
  </w:num>
  <w:num w:numId="23">
    <w:abstractNumId w:val="5"/>
  </w:num>
  <w:num w:numId="24">
    <w:abstractNumId w:val="21"/>
  </w:num>
  <w:num w:numId="25">
    <w:abstractNumId w:val="39"/>
  </w:num>
  <w:num w:numId="26">
    <w:abstractNumId w:val="22"/>
  </w:num>
  <w:num w:numId="27">
    <w:abstractNumId w:val="40"/>
  </w:num>
  <w:num w:numId="28">
    <w:abstractNumId w:val="27"/>
  </w:num>
  <w:num w:numId="29">
    <w:abstractNumId w:val="16"/>
  </w:num>
  <w:num w:numId="30">
    <w:abstractNumId w:val="60"/>
  </w:num>
  <w:num w:numId="31">
    <w:abstractNumId w:val="46"/>
  </w:num>
  <w:num w:numId="32">
    <w:abstractNumId w:val="33"/>
  </w:num>
  <w:num w:numId="33">
    <w:abstractNumId w:val="10"/>
  </w:num>
  <w:num w:numId="34">
    <w:abstractNumId w:val="62"/>
  </w:num>
  <w:num w:numId="35">
    <w:abstractNumId w:val="19"/>
  </w:num>
  <w:num w:numId="36">
    <w:abstractNumId w:val="0"/>
  </w:num>
  <w:num w:numId="37">
    <w:abstractNumId w:val="50"/>
  </w:num>
  <w:num w:numId="38">
    <w:abstractNumId w:val="45"/>
  </w:num>
  <w:num w:numId="39">
    <w:abstractNumId w:val="7"/>
  </w:num>
  <w:num w:numId="40">
    <w:abstractNumId w:val="12"/>
  </w:num>
  <w:num w:numId="41">
    <w:abstractNumId w:val="1"/>
  </w:num>
  <w:num w:numId="42">
    <w:abstractNumId w:val="35"/>
  </w:num>
  <w:num w:numId="43">
    <w:abstractNumId w:val="36"/>
  </w:num>
  <w:num w:numId="44">
    <w:abstractNumId w:val="41"/>
  </w:num>
  <w:num w:numId="45">
    <w:abstractNumId w:val="26"/>
  </w:num>
  <w:num w:numId="46">
    <w:abstractNumId w:val="14"/>
  </w:num>
  <w:num w:numId="47">
    <w:abstractNumId w:val="20"/>
  </w:num>
  <w:num w:numId="48">
    <w:abstractNumId w:val="48"/>
  </w:num>
  <w:num w:numId="49">
    <w:abstractNumId w:val="2"/>
  </w:num>
  <w:num w:numId="50">
    <w:abstractNumId w:val="56"/>
  </w:num>
  <w:num w:numId="51">
    <w:abstractNumId w:val="29"/>
  </w:num>
  <w:num w:numId="52">
    <w:abstractNumId w:val="61"/>
  </w:num>
  <w:num w:numId="53">
    <w:abstractNumId w:val="43"/>
  </w:num>
  <w:num w:numId="54">
    <w:abstractNumId w:val="28"/>
  </w:num>
  <w:num w:numId="55">
    <w:abstractNumId w:val="18"/>
  </w:num>
  <w:num w:numId="56">
    <w:abstractNumId w:val="63"/>
  </w:num>
  <w:num w:numId="57">
    <w:abstractNumId w:val="15"/>
  </w:num>
  <w:num w:numId="58">
    <w:abstractNumId w:val="52"/>
  </w:num>
  <w:num w:numId="59">
    <w:abstractNumId w:val="11"/>
  </w:num>
  <w:num w:numId="60">
    <w:abstractNumId w:val="31"/>
  </w:num>
  <w:num w:numId="61">
    <w:abstractNumId w:val="55"/>
  </w:num>
  <w:num w:numId="62">
    <w:abstractNumId w:val="17"/>
  </w:num>
  <w:num w:numId="63">
    <w:abstractNumId w:val="64"/>
  </w:num>
  <w:num w:numId="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847"/>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4588"/>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270BA"/>
    <w:rsid w:val="00132E9B"/>
    <w:rsid w:val="0013427D"/>
    <w:rsid w:val="00135F52"/>
    <w:rsid w:val="00136A1E"/>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86F"/>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859"/>
    <w:rsid w:val="002B1B20"/>
    <w:rsid w:val="002B50F6"/>
    <w:rsid w:val="002B74F7"/>
    <w:rsid w:val="002C210F"/>
    <w:rsid w:val="002E2698"/>
    <w:rsid w:val="002F199C"/>
    <w:rsid w:val="002F2C7E"/>
    <w:rsid w:val="002F6D9A"/>
    <w:rsid w:val="002F7CE8"/>
    <w:rsid w:val="00302873"/>
    <w:rsid w:val="00305DD6"/>
    <w:rsid w:val="00315DF7"/>
    <w:rsid w:val="003207EA"/>
    <w:rsid w:val="00325D08"/>
    <w:rsid w:val="00326D2A"/>
    <w:rsid w:val="00330ED8"/>
    <w:rsid w:val="0033410A"/>
    <w:rsid w:val="00337245"/>
    <w:rsid w:val="00346704"/>
    <w:rsid w:val="00350740"/>
    <w:rsid w:val="00350F9F"/>
    <w:rsid w:val="00361F10"/>
    <w:rsid w:val="003656C6"/>
    <w:rsid w:val="00371C4B"/>
    <w:rsid w:val="003744E3"/>
    <w:rsid w:val="0037526E"/>
    <w:rsid w:val="00376C90"/>
    <w:rsid w:val="00376E93"/>
    <w:rsid w:val="00381A5C"/>
    <w:rsid w:val="00383808"/>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D54C6"/>
    <w:rsid w:val="003E48B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51AB"/>
    <w:rsid w:val="004676B4"/>
    <w:rsid w:val="00467B7C"/>
    <w:rsid w:val="00476228"/>
    <w:rsid w:val="00476A66"/>
    <w:rsid w:val="00481BB9"/>
    <w:rsid w:val="0048332E"/>
    <w:rsid w:val="00485E51"/>
    <w:rsid w:val="004878D4"/>
    <w:rsid w:val="004927B0"/>
    <w:rsid w:val="004946EB"/>
    <w:rsid w:val="0049683B"/>
    <w:rsid w:val="004972E7"/>
    <w:rsid w:val="00497733"/>
    <w:rsid w:val="004A235F"/>
    <w:rsid w:val="004A4112"/>
    <w:rsid w:val="004A5403"/>
    <w:rsid w:val="004B5C8D"/>
    <w:rsid w:val="004B71E0"/>
    <w:rsid w:val="004B7A10"/>
    <w:rsid w:val="004C6044"/>
    <w:rsid w:val="004D47BD"/>
    <w:rsid w:val="004E1734"/>
    <w:rsid w:val="004E1FB0"/>
    <w:rsid w:val="004E3CD3"/>
    <w:rsid w:val="004E4CEB"/>
    <w:rsid w:val="004F23BC"/>
    <w:rsid w:val="004F67E4"/>
    <w:rsid w:val="004F74C9"/>
    <w:rsid w:val="00510798"/>
    <w:rsid w:val="00510AF4"/>
    <w:rsid w:val="00514886"/>
    <w:rsid w:val="005168C0"/>
    <w:rsid w:val="005238DA"/>
    <w:rsid w:val="00523E59"/>
    <w:rsid w:val="005305BD"/>
    <w:rsid w:val="00531B11"/>
    <w:rsid w:val="005532D0"/>
    <w:rsid w:val="00553B24"/>
    <w:rsid w:val="005551D8"/>
    <w:rsid w:val="00555BD7"/>
    <w:rsid w:val="00556716"/>
    <w:rsid w:val="00566E11"/>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0A38"/>
    <w:rsid w:val="005B38A5"/>
    <w:rsid w:val="005B39E7"/>
    <w:rsid w:val="005C07D0"/>
    <w:rsid w:val="005C53F9"/>
    <w:rsid w:val="005D2A1A"/>
    <w:rsid w:val="005D3717"/>
    <w:rsid w:val="005D42B8"/>
    <w:rsid w:val="005D738C"/>
    <w:rsid w:val="005E31E7"/>
    <w:rsid w:val="005E49AB"/>
    <w:rsid w:val="00600731"/>
    <w:rsid w:val="00604C80"/>
    <w:rsid w:val="0061077D"/>
    <w:rsid w:val="006135B6"/>
    <w:rsid w:val="00616CC7"/>
    <w:rsid w:val="00621155"/>
    <w:rsid w:val="00622A96"/>
    <w:rsid w:val="00627E8C"/>
    <w:rsid w:val="00640969"/>
    <w:rsid w:val="00645B89"/>
    <w:rsid w:val="00656F83"/>
    <w:rsid w:val="00664F38"/>
    <w:rsid w:val="006777E9"/>
    <w:rsid w:val="0068016D"/>
    <w:rsid w:val="00681158"/>
    <w:rsid w:val="0068689E"/>
    <w:rsid w:val="00691D60"/>
    <w:rsid w:val="0069632F"/>
    <w:rsid w:val="006A2CE1"/>
    <w:rsid w:val="006B4E8A"/>
    <w:rsid w:val="006C430F"/>
    <w:rsid w:val="006C7C43"/>
    <w:rsid w:val="006D26B4"/>
    <w:rsid w:val="006D2EA2"/>
    <w:rsid w:val="006D6EEE"/>
    <w:rsid w:val="006D7C91"/>
    <w:rsid w:val="006E7BAE"/>
    <w:rsid w:val="006F03F5"/>
    <w:rsid w:val="006F535D"/>
    <w:rsid w:val="006F6404"/>
    <w:rsid w:val="0070151E"/>
    <w:rsid w:val="00702B6C"/>
    <w:rsid w:val="00712561"/>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A1112"/>
    <w:rsid w:val="007B2CF9"/>
    <w:rsid w:val="007B3FAF"/>
    <w:rsid w:val="007C0DF8"/>
    <w:rsid w:val="007C2A76"/>
    <w:rsid w:val="007C495E"/>
    <w:rsid w:val="007C67A7"/>
    <w:rsid w:val="007D135C"/>
    <w:rsid w:val="007D1F42"/>
    <w:rsid w:val="007D50D6"/>
    <w:rsid w:val="007E06C4"/>
    <w:rsid w:val="007E1E10"/>
    <w:rsid w:val="007E4AD9"/>
    <w:rsid w:val="007E4B31"/>
    <w:rsid w:val="007E5CCE"/>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49C3"/>
    <w:rsid w:val="0088778B"/>
    <w:rsid w:val="00890B60"/>
    <w:rsid w:val="00890F34"/>
    <w:rsid w:val="008A0CEC"/>
    <w:rsid w:val="008A35C3"/>
    <w:rsid w:val="008A35D8"/>
    <w:rsid w:val="008A3A1C"/>
    <w:rsid w:val="008A6BBC"/>
    <w:rsid w:val="008B33A4"/>
    <w:rsid w:val="008B5782"/>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759DB"/>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978A3"/>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2EBD"/>
    <w:rsid w:val="00BC29FA"/>
    <w:rsid w:val="00BC4348"/>
    <w:rsid w:val="00BC53D4"/>
    <w:rsid w:val="00BE0712"/>
    <w:rsid w:val="00BE139B"/>
    <w:rsid w:val="00BF43B1"/>
    <w:rsid w:val="00C0174E"/>
    <w:rsid w:val="00C01F29"/>
    <w:rsid w:val="00C026C8"/>
    <w:rsid w:val="00C02904"/>
    <w:rsid w:val="00C06FFC"/>
    <w:rsid w:val="00C10998"/>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549DA"/>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65"/>
    <w:rsid w:val="00CE1D0C"/>
    <w:rsid w:val="00CE4517"/>
    <w:rsid w:val="00CE577F"/>
    <w:rsid w:val="00CE5CE0"/>
    <w:rsid w:val="00CF34F0"/>
    <w:rsid w:val="00D008C0"/>
    <w:rsid w:val="00D0566B"/>
    <w:rsid w:val="00D0632C"/>
    <w:rsid w:val="00D0653C"/>
    <w:rsid w:val="00D13A1B"/>
    <w:rsid w:val="00D16507"/>
    <w:rsid w:val="00D16E2E"/>
    <w:rsid w:val="00D2173B"/>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469C"/>
    <w:rsid w:val="00DD774C"/>
    <w:rsid w:val="00DE4657"/>
    <w:rsid w:val="00DE63EE"/>
    <w:rsid w:val="00DE739A"/>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2FC7"/>
    <w:rsid w:val="00E84A26"/>
    <w:rsid w:val="00EA05F0"/>
    <w:rsid w:val="00EA5C2C"/>
    <w:rsid w:val="00EA6851"/>
    <w:rsid w:val="00EA7C21"/>
    <w:rsid w:val="00EB0BE0"/>
    <w:rsid w:val="00EB1E7C"/>
    <w:rsid w:val="00EB2EDB"/>
    <w:rsid w:val="00EB5F15"/>
    <w:rsid w:val="00EC3316"/>
    <w:rsid w:val="00EC343A"/>
    <w:rsid w:val="00EC5542"/>
    <w:rsid w:val="00EC5ECD"/>
    <w:rsid w:val="00ED1049"/>
    <w:rsid w:val="00ED3D95"/>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8254D"/>
    <w:rsid w:val="00F84534"/>
    <w:rsid w:val="00F91657"/>
    <w:rsid w:val="00F9623D"/>
    <w:rsid w:val="00F96987"/>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712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71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citatii@eletrogrup.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2C476-D227-4240-AA2F-58AF04AF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18099</Words>
  <Characters>103165</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121022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67</cp:revision>
  <cp:lastPrinted>2019-12-31T07:46:00Z</cp:lastPrinted>
  <dcterms:created xsi:type="dcterms:W3CDTF">2020-12-09T18:54:00Z</dcterms:created>
  <dcterms:modified xsi:type="dcterms:W3CDTF">2021-02-22T13:35:00Z</dcterms:modified>
</cp:coreProperties>
</file>