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F3598B">
        <w:trPr>
          <w:trHeight w:val="1242"/>
        </w:trPr>
        <w:tc>
          <w:tcPr>
            <w:tcW w:w="5744" w:type="dxa"/>
          </w:tcPr>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863EC0" w:rsidRPr="00A14000" w:rsidRDefault="00863EC0" w:rsidP="00863EC0">
      <w:pPr>
        <w:jc w:val="center"/>
        <w:rPr>
          <w:rFonts w:ascii="Arial" w:hAnsi="Arial" w:cs="Arial"/>
          <w:b/>
          <w:sz w:val="22"/>
          <w:szCs w:val="22"/>
          <w:lang w:val="ro-RO"/>
        </w:rPr>
      </w:pPr>
      <w:r w:rsidRPr="00A14000">
        <w:rPr>
          <w:rFonts w:ascii="Arial" w:hAnsi="Arial" w:cs="Arial"/>
          <w:b/>
          <w:sz w:val="22"/>
          <w:szCs w:val="22"/>
          <w:lang w:val="ro-RO"/>
        </w:rPr>
        <w:t>Contract de servicii</w:t>
      </w:r>
    </w:p>
    <w:p w:rsidR="00863EC0" w:rsidRPr="00A14000" w:rsidRDefault="00863EC0" w:rsidP="00863EC0">
      <w:pPr>
        <w:jc w:val="center"/>
        <w:rPr>
          <w:rFonts w:ascii="Arial" w:hAnsi="Arial" w:cs="Arial"/>
          <w:b/>
          <w:sz w:val="22"/>
          <w:szCs w:val="22"/>
          <w:lang w:val="ro-RO"/>
        </w:rPr>
      </w:pPr>
    </w:p>
    <w:p w:rsidR="00863EC0" w:rsidRPr="00A14000" w:rsidRDefault="00863EC0" w:rsidP="00863EC0">
      <w:pPr>
        <w:jc w:val="center"/>
        <w:rPr>
          <w:rFonts w:ascii="Arial" w:hAnsi="Arial" w:cs="Arial"/>
          <w:b/>
          <w:sz w:val="22"/>
          <w:szCs w:val="22"/>
          <w:lang w:val="ro-RO"/>
        </w:rPr>
      </w:pPr>
      <w:r w:rsidRPr="00A14000">
        <w:rPr>
          <w:rFonts w:ascii="Arial" w:hAnsi="Arial" w:cs="Arial"/>
          <w:b/>
          <w:sz w:val="22"/>
          <w:szCs w:val="22"/>
          <w:lang w:val="ro-RO"/>
        </w:rPr>
        <w:t>Elaborare studiu de coexistență pentru obiectivul de investiții „Modernizare strada Tompa Mihaly”</w:t>
      </w:r>
    </w:p>
    <w:p w:rsidR="00863EC0" w:rsidRPr="00A14000" w:rsidRDefault="00863EC0" w:rsidP="00863EC0">
      <w:pPr>
        <w:jc w:val="center"/>
        <w:rPr>
          <w:rFonts w:ascii="Arial" w:hAnsi="Arial" w:cs="Arial"/>
          <w:b/>
          <w:sz w:val="22"/>
          <w:szCs w:val="22"/>
          <w:lang w:val="ro-RO"/>
        </w:rPr>
      </w:pPr>
    </w:p>
    <w:p w:rsidR="00863EC0" w:rsidRPr="00A14000" w:rsidRDefault="00176559" w:rsidP="00863EC0">
      <w:pPr>
        <w:jc w:val="center"/>
        <w:rPr>
          <w:rFonts w:ascii="Arial" w:hAnsi="Arial" w:cs="Arial"/>
          <w:b/>
          <w:sz w:val="22"/>
          <w:szCs w:val="22"/>
          <w:lang w:val="ro-RO"/>
        </w:rPr>
      </w:pPr>
      <w:r>
        <w:rPr>
          <w:rFonts w:ascii="Arial" w:hAnsi="Arial" w:cs="Arial"/>
          <w:b/>
          <w:sz w:val="22"/>
          <w:szCs w:val="22"/>
          <w:lang w:val="ro-RO"/>
        </w:rPr>
        <w:t>nr. 411480 din 22.11.2022</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4230487,  cont nr.  </w:t>
      </w:r>
      <w:r w:rsidR="006F066B">
        <w:rPr>
          <w:rFonts w:ascii="Arial" w:hAnsi="Arial" w:cs="Arial"/>
          <w:sz w:val="22"/>
          <w:szCs w:val="22"/>
          <w:lang w:val="ro-RO"/>
        </w:rPr>
        <w:t>RO24TREZ24A840303710130X</w:t>
      </w:r>
      <w:r w:rsidRPr="00A14000">
        <w:rPr>
          <w:rFonts w:ascii="Arial" w:hAnsi="Arial" w:cs="Arial"/>
          <w:sz w:val="22"/>
          <w:szCs w:val="22"/>
          <w:lang w:val="ro-RO"/>
        </w:rPr>
        <w:t xml:space="preserve">, deschis la Trezoreria Oradea, reprezentată prin Primar – Florin Birta si Director Economic Adj. -  Simona Vlad  în calitate de Achizitor, pe de o parte,  </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Și</w:t>
      </w:r>
    </w:p>
    <w:p w:rsidR="00863EC0" w:rsidRPr="00A14000" w:rsidRDefault="00863EC0" w:rsidP="00863EC0">
      <w:pPr>
        <w:jc w:val="both"/>
        <w:rPr>
          <w:rFonts w:ascii="Arial" w:hAnsi="Arial" w:cs="Arial"/>
          <w:sz w:val="22"/>
          <w:szCs w:val="22"/>
          <w:lang w:val="ro-RO"/>
        </w:rPr>
      </w:pPr>
    </w:p>
    <w:p w:rsidR="00863EC0" w:rsidRPr="003020D7" w:rsidRDefault="00863EC0" w:rsidP="00863EC0">
      <w:pPr>
        <w:spacing w:line="276" w:lineRule="auto"/>
        <w:ind w:right="49"/>
        <w:jc w:val="both"/>
        <w:rPr>
          <w:rFonts w:ascii="Arial" w:hAnsi="Arial" w:cs="Arial"/>
          <w:noProof/>
          <w:color w:val="000000"/>
          <w:szCs w:val="22"/>
          <w:lang w:val="ro-RO"/>
        </w:rPr>
      </w:pPr>
      <w:r w:rsidRPr="002E37F4">
        <w:rPr>
          <w:rFonts w:ascii="Arial" w:hAnsi="Arial"/>
          <w:b/>
          <w:sz w:val="22"/>
          <w:u w:val="single"/>
          <w:lang w:val="ro-RO"/>
        </w:rPr>
        <w:t xml:space="preserve">SC </w:t>
      </w:r>
      <w:r>
        <w:rPr>
          <w:rFonts w:ascii="Arial" w:hAnsi="Arial" w:cs="Arial"/>
          <w:b/>
          <w:sz w:val="22"/>
          <w:u w:val="single"/>
          <w:lang w:val="ro-RO"/>
        </w:rPr>
        <w:t>REL MONT</w:t>
      </w:r>
      <w:r w:rsidRPr="002E37F4">
        <w:rPr>
          <w:rFonts w:ascii="Arial" w:hAnsi="Arial"/>
          <w:b/>
          <w:sz w:val="22"/>
          <w:u w:val="single"/>
          <w:lang w:val="ro-RO"/>
        </w:rPr>
        <w:t xml:space="preserve"> SRL</w:t>
      </w:r>
      <w:r>
        <w:rPr>
          <w:rFonts w:ascii="Arial" w:hAnsi="Arial"/>
          <w:b/>
          <w:sz w:val="22"/>
          <w:u w:val="single"/>
          <w:lang w:val="ro-RO"/>
        </w:rPr>
        <w:t>,</w:t>
      </w:r>
      <w:r w:rsidRPr="002E37F4">
        <w:rPr>
          <w:rFonts w:ascii="Arial" w:hAnsi="Arial" w:cs="Arial"/>
          <w:sz w:val="22"/>
          <w:lang w:val="ro-RO"/>
        </w:rPr>
        <w:t xml:space="preserve"> cu sediul in Oradea, </w:t>
      </w:r>
      <w:r>
        <w:rPr>
          <w:rFonts w:ascii="Arial" w:hAnsi="Arial" w:cs="Arial"/>
          <w:sz w:val="22"/>
          <w:lang w:val="ro-RO"/>
        </w:rPr>
        <w:t>Str. P-ta Emanuil Gojdu</w:t>
      </w:r>
      <w:r w:rsidRPr="002E37F4">
        <w:rPr>
          <w:rFonts w:ascii="Arial" w:hAnsi="Arial" w:cs="Arial"/>
          <w:sz w:val="22"/>
          <w:lang w:val="ro-RO"/>
        </w:rPr>
        <w:t>, nr.</w:t>
      </w:r>
      <w:r>
        <w:rPr>
          <w:rFonts w:ascii="Arial" w:hAnsi="Arial" w:cs="Arial"/>
          <w:sz w:val="22"/>
          <w:lang w:val="ro-RO"/>
        </w:rPr>
        <w:t xml:space="preserve"> 33, bloc A-7, ap. 13,</w:t>
      </w:r>
      <w:r w:rsidRPr="002E37F4">
        <w:rPr>
          <w:rFonts w:ascii="Arial" w:hAnsi="Arial" w:cs="Arial"/>
          <w:sz w:val="22"/>
          <w:lang w:val="ro-RO"/>
        </w:rPr>
        <w:t xml:space="preserve"> judetul Bihor, telefon: </w:t>
      </w:r>
      <w:r>
        <w:rPr>
          <w:rFonts w:ascii="Arial" w:hAnsi="Arial" w:cs="Arial"/>
          <w:sz w:val="22"/>
          <w:lang w:val="ro-RO"/>
        </w:rPr>
        <w:t>0259/433269</w:t>
      </w:r>
      <w:r w:rsidRPr="002E37F4">
        <w:rPr>
          <w:rFonts w:ascii="Arial" w:hAnsi="Arial" w:cs="Arial"/>
          <w:sz w:val="22"/>
          <w:lang w:val="ro-RO"/>
        </w:rPr>
        <w:t xml:space="preserve">, număr de înmatriculare la Registrul Comertului </w:t>
      </w:r>
      <w:r>
        <w:rPr>
          <w:rFonts w:ascii="Arial" w:hAnsi="Arial" w:cs="Arial"/>
          <w:sz w:val="22"/>
          <w:lang w:val="ro-RO"/>
        </w:rPr>
        <w:t>J05/413/1993</w:t>
      </w:r>
      <w:r w:rsidRPr="002E37F4">
        <w:rPr>
          <w:rFonts w:ascii="Arial" w:hAnsi="Arial" w:cs="Arial"/>
          <w:sz w:val="22"/>
          <w:lang w:val="ro-RO"/>
        </w:rPr>
        <w:t>, cod fiscal RO</w:t>
      </w:r>
      <w:r>
        <w:rPr>
          <w:rFonts w:ascii="Arial" w:hAnsi="Arial" w:cs="Arial"/>
          <w:sz w:val="22"/>
          <w:lang w:val="ro-RO"/>
        </w:rPr>
        <w:t>3423862</w:t>
      </w:r>
      <w:r w:rsidRPr="002E37F4">
        <w:rPr>
          <w:rFonts w:ascii="Arial" w:hAnsi="Arial" w:cs="Arial"/>
          <w:sz w:val="22"/>
          <w:lang w:val="ro-RO"/>
        </w:rPr>
        <w:t xml:space="preserve">, cont nr. </w:t>
      </w:r>
      <w:r w:rsidR="009C0EFC">
        <w:rPr>
          <w:rFonts w:ascii="Arial" w:hAnsi="Arial" w:cs="Arial"/>
          <w:sz w:val="22"/>
          <w:lang w:val="ro-RO"/>
        </w:rPr>
        <w:t>RO50TREZ0765069XXX001190</w:t>
      </w:r>
      <w:r>
        <w:rPr>
          <w:rFonts w:ascii="Arial" w:hAnsi="Arial" w:cs="Arial"/>
          <w:sz w:val="22"/>
          <w:lang w:val="ro-RO"/>
        </w:rPr>
        <w:t xml:space="preserve">, </w:t>
      </w:r>
      <w:r w:rsidRPr="002E37F4">
        <w:rPr>
          <w:rFonts w:ascii="Arial" w:hAnsi="Arial" w:cs="Arial"/>
          <w:sz w:val="22"/>
          <w:lang w:val="ro-RO"/>
        </w:rPr>
        <w:t xml:space="preserve">deschis la </w:t>
      </w:r>
      <w:r>
        <w:rPr>
          <w:rFonts w:ascii="Arial" w:hAnsi="Arial" w:cs="Arial"/>
          <w:sz w:val="22"/>
          <w:lang w:val="ro-RO"/>
        </w:rPr>
        <w:t xml:space="preserve">Trezoreria </w:t>
      </w:r>
      <w:r w:rsidR="009C0EFC">
        <w:rPr>
          <w:rFonts w:ascii="Arial" w:hAnsi="Arial" w:cs="Arial"/>
          <w:sz w:val="22"/>
          <w:lang w:val="ro-RO"/>
        </w:rPr>
        <w:t>Oradea</w:t>
      </w:r>
      <w:bookmarkStart w:id="0" w:name="_GoBack"/>
      <w:bookmarkEnd w:id="0"/>
      <w:r>
        <w:rPr>
          <w:rFonts w:ascii="Arial" w:hAnsi="Arial" w:cs="Arial"/>
          <w:sz w:val="22"/>
          <w:lang w:val="ro-RO"/>
        </w:rPr>
        <w:t xml:space="preserve">, </w:t>
      </w:r>
      <w:r w:rsidRPr="002E37F4">
        <w:rPr>
          <w:rFonts w:ascii="Arial" w:hAnsi="Arial" w:cs="Arial"/>
          <w:sz w:val="22"/>
          <w:lang w:val="ro-RO"/>
        </w:rPr>
        <w:t>re</w:t>
      </w:r>
      <w:r>
        <w:rPr>
          <w:rFonts w:ascii="Arial" w:hAnsi="Arial" w:cs="Arial"/>
          <w:sz w:val="22"/>
          <w:lang w:val="ro-RO"/>
        </w:rPr>
        <w:t>prezentată prin ing. Berecki Alexandru</w:t>
      </w:r>
      <w:r w:rsidRPr="002E37F4">
        <w:rPr>
          <w:rFonts w:ascii="Arial" w:hAnsi="Arial" w:cs="Arial"/>
          <w:sz w:val="22"/>
          <w:lang w:val="ro-RO"/>
        </w:rPr>
        <w:t xml:space="preserve">, în calitate de </w:t>
      </w:r>
      <w:r>
        <w:rPr>
          <w:rFonts w:ascii="Arial" w:hAnsi="Arial" w:cs="Arial"/>
          <w:b/>
          <w:sz w:val="22"/>
          <w:lang w:val="ro-RO"/>
        </w:rPr>
        <w:t>prestator</w:t>
      </w:r>
      <w:r w:rsidRPr="002E37F4">
        <w:rPr>
          <w:rFonts w:ascii="Arial" w:hAnsi="Arial" w:cs="Arial"/>
          <w:sz w:val="22"/>
          <w:lang w:val="ro-RO"/>
        </w:rPr>
        <w:t>, pe de alta parte.</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2. Definiţii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În prezentul contract următorii termeni vor fi interpretaţi astfel:</w:t>
      </w: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lang w:val="ro-RO"/>
        </w:rPr>
        <w:t>a. Contract</w:t>
      </w:r>
      <w:r w:rsidRPr="00A14000">
        <w:rPr>
          <w:rFonts w:ascii="Arial" w:hAnsi="Arial" w:cs="Arial"/>
          <w:sz w:val="22"/>
          <w:szCs w:val="22"/>
          <w:lang w:val="ro-RO"/>
        </w:rPr>
        <w:t xml:space="preserve"> – reprezintă prezentul contract  şi toate Anexele sale. </w:t>
      </w: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lang w:val="ro-RO"/>
        </w:rPr>
        <w:t>b. Achizitor şi  prestator</w:t>
      </w:r>
      <w:r w:rsidRPr="00A14000">
        <w:rPr>
          <w:rFonts w:ascii="Arial" w:hAnsi="Arial" w:cs="Arial"/>
          <w:sz w:val="22"/>
          <w:szCs w:val="22"/>
          <w:lang w:val="ro-RO"/>
        </w:rPr>
        <w:t xml:space="preserve">  - părţile contractante, aşa cum sunt acestea numite în prezentul contract;</w:t>
      </w: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lang w:val="ro-RO"/>
        </w:rPr>
        <w:t>c. Preţul contractului</w:t>
      </w:r>
      <w:r w:rsidRPr="00A14000">
        <w:rPr>
          <w:rFonts w:ascii="Arial" w:hAnsi="Arial" w:cs="Arial"/>
          <w:sz w:val="22"/>
          <w:szCs w:val="22"/>
          <w:lang w:val="ro-RO"/>
        </w:rPr>
        <w:t xml:space="preserve"> - preţul plătibil prestatorului de către achizitor în baza contractului pentru îndeplinirea integrală și corespunzatoare a tuturor obligatiilor asumate prin contract. </w:t>
      </w: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lang w:val="ro-RO"/>
        </w:rPr>
        <w:t>d. Produse</w:t>
      </w:r>
      <w:r w:rsidRPr="00A14000">
        <w:rPr>
          <w:rFonts w:ascii="Arial" w:hAnsi="Arial" w:cs="Arial"/>
          <w:sz w:val="22"/>
          <w:szCs w:val="22"/>
          <w:lang w:val="ro-RO"/>
        </w:rPr>
        <w:t xml:space="preserve"> - echipamentele, maşinile, utilajele, piesele de schimb și orice alte bunuri cuprinse în anexa/anexele la prezentul contract și pe care prestatorul are obligația de a le furniza aferent serviciilor prestate conform contractului.</w:t>
      </w: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lang w:val="ro-RO"/>
        </w:rPr>
        <w:t>e. Servicii</w:t>
      </w:r>
      <w:r w:rsidRPr="00A14000">
        <w:rPr>
          <w:rFonts w:ascii="Arial" w:hAnsi="Arial" w:cs="Arial"/>
          <w:sz w:val="22"/>
          <w:szCs w:val="22"/>
          <w:lang w:val="ro-RO"/>
        </w:rPr>
        <w:t xml:space="preserve"> – activități a căror prestare face obiectul contractului.</w:t>
      </w: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lang w:val="ro-RO"/>
        </w:rPr>
        <w:t>f. Forţa majoră</w:t>
      </w:r>
      <w:r w:rsidRPr="00A14000">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lang w:val="ro-RO"/>
        </w:rPr>
        <w:t>g. Zi</w:t>
      </w:r>
      <w:r w:rsidRPr="00A14000">
        <w:rPr>
          <w:rFonts w:ascii="Arial" w:hAnsi="Arial" w:cs="Arial"/>
          <w:sz w:val="22"/>
          <w:szCs w:val="22"/>
          <w:lang w:val="ro-RO"/>
        </w:rPr>
        <w:t xml:space="preserve"> - zi calendaristică; an - 365 de zile.</w:t>
      </w:r>
    </w:p>
    <w:p w:rsidR="00863EC0" w:rsidRDefault="00863EC0" w:rsidP="00863EC0">
      <w:pPr>
        <w:jc w:val="both"/>
        <w:rPr>
          <w:rFonts w:ascii="Arial" w:hAnsi="Arial" w:cs="Arial"/>
          <w:sz w:val="22"/>
          <w:szCs w:val="22"/>
          <w:lang w:val="ro-RO"/>
        </w:rPr>
      </w:pPr>
    </w:p>
    <w:p w:rsidR="00863EC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lastRenderedPageBreak/>
        <w:t>3. Interpretare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3.1 În prezentul contract, cu excepţia unei prevederi contrare, cuvintele la forma singular vor include forma de plural şi vice versa, acolo unde acest lucru este permis de context.</w:t>
      </w:r>
    </w:p>
    <w:p w:rsidR="00863EC0" w:rsidRPr="00A14000" w:rsidRDefault="00863EC0" w:rsidP="00863EC0">
      <w:pPr>
        <w:jc w:val="both"/>
        <w:rPr>
          <w:rFonts w:ascii="Arial" w:hAnsi="Arial" w:cs="Arial"/>
          <w:sz w:val="22"/>
          <w:szCs w:val="22"/>
          <w:lang w:val="ro-RO"/>
        </w:rPr>
      </w:pPr>
      <w:r>
        <w:rPr>
          <w:rFonts w:ascii="Arial" w:hAnsi="Arial" w:cs="Arial"/>
          <w:sz w:val="22"/>
          <w:szCs w:val="22"/>
          <w:lang w:val="ro-RO"/>
        </w:rPr>
        <w:t>3.2  Termenul „zi" ori „</w:t>
      </w:r>
      <w:r w:rsidRPr="00A14000">
        <w:rPr>
          <w:rFonts w:ascii="Arial" w:hAnsi="Arial" w:cs="Arial"/>
          <w:sz w:val="22"/>
          <w:szCs w:val="22"/>
          <w:lang w:val="ro-RO"/>
        </w:rPr>
        <w:t>zile" sau orice referire la zile reprezinta zile calendaristice, daca nu se specifica in mod diferit.</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3.3 Clauzele prezentului contract se interpretează unele prin altele, dând fiecăreia înţelesul ce rezultă din ansamblul contractului, conform art. 1267 din noul Cod Civil aprobat prin Legea nr. 287/2009.</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3.4 Interpretarea clauzelor îndoielnice se va face in conformitate cu art. 1268 din noul Cod Civil aprobat prin Legea nr. 287/2009.</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3.5 Dacă, după aplicarea regulilor de interpretare prevazute la art. 1267 si 1268 din noul Cod Civil si la punctele 3.3 si 3.4 din prezentul contract, acesta din urma rămâne neclar, clauzele contractuale se interpretează în favoarea celui care se obligă.</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center"/>
        <w:rPr>
          <w:rFonts w:ascii="Arial" w:hAnsi="Arial" w:cs="Arial"/>
          <w:b/>
          <w:sz w:val="22"/>
          <w:szCs w:val="22"/>
          <w:lang w:val="ro-RO"/>
        </w:rPr>
      </w:pPr>
      <w:r w:rsidRPr="00A14000">
        <w:rPr>
          <w:rFonts w:ascii="Arial" w:hAnsi="Arial" w:cs="Arial"/>
          <w:b/>
          <w:sz w:val="22"/>
          <w:szCs w:val="22"/>
          <w:lang w:val="ro-RO"/>
        </w:rPr>
        <w:t>Clauze obligatorii</w:t>
      </w: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4. Obiectul principal al contractului</w:t>
      </w:r>
    </w:p>
    <w:p w:rsidR="00863EC0" w:rsidRPr="00A14000" w:rsidRDefault="00863EC0" w:rsidP="00863EC0">
      <w:pPr>
        <w:jc w:val="both"/>
        <w:rPr>
          <w:rFonts w:ascii="Arial" w:hAnsi="Arial" w:cs="Arial"/>
          <w:sz w:val="22"/>
          <w:szCs w:val="22"/>
          <w:lang w:val="ro-RO"/>
        </w:rPr>
      </w:pPr>
      <w:r>
        <w:rPr>
          <w:rFonts w:ascii="Arial" w:hAnsi="Arial" w:cs="Arial"/>
          <w:sz w:val="22"/>
          <w:szCs w:val="22"/>
          <w:lang w:val="ro-RO"/>
        </w:rPr>
        <w:t>4.1</w:t>
      </w:r>
      <w:r w:rsidRPr="00A14000">
        <w:rPr>
          <w:rFonts w:ascii="Arial" w:hAnsi="Arial" w:cs="Arial"/>
          <w:sz w:val="22"/>
          <w:szCs w:val="22"/>
          <w:lang w:val="ro-RO"/>
        </w:rPr>
        <w:t xml:space="preserve"> Prestatorul se obligă să presteze </w:t>
      </w:r>
      <w:r w:rsidRPr="00A14000">
        <w:rPr>
          <w:rFonts w:ascii="Arial" w:hAnsi="Arial" w:cs="Arial"/>
          <w:b/>
          <w:sz w:val="22"/>
          <w:szCs w:val="22"/>
          <w:lang w:val="ro-RO"/>
        </w:rPr>
        <w:t>servicii pentru Elaborare studiu de coexistență pentru obiectivul de investiții „Modernizare strada Tompa Mihaly”</w:t>
      </w:r>
      <w:r w:rsidRPr="00A14000">
        <w:rPr>
          <w:rFonts w:ascii="Arial" w:hAnsi="Arial" w:cs="Arial"/>
          <w:sz w:val="22"/>
          <w:szCs w:val="22"/>
          <w:lang w:val="ro-RO"/>
        </w:rPr>
        <w:t xml:space="preserve"> in perioada convenită și în condițiile asumate prin prezentul contract și prin tema de proie</w:t>
      </w:r>
      <w:r>
        <w:rPr>
          <w:rFonts w:ascii="Arial" w:hAnsi="Arial" w:cs="Arial"/>
          <w:sz w:val="22"/>
          <w:szCs w:val="22"/>
          <w:lang w:val="ro-RO"/>
        </w:rPr>
        <w:t>ctare nr. 293153 din 22.08</w:t>
      </w:r>
      <w:r w:rsidRPr="00A14000">
        <w:rPr>
          <w:rFonts w:ascii="Arial" w:hAnsi="Arial" w:cs="Arial"/>
          <w:sz w:val="22"/>
          <w:szCs w:val="22"/>
          <w:lang w:val="ro-RO"/>
        </w:rPr>
        <w:t xml:space="preserve">.2022. </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5. Prețul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5.1 Valoarea </w:t>
      </w:r>
      <w:r>
        <w:rPr>
          <w:rFonts w:ascii="Arial" w:hAnsi="Arial" w:cs="Arial"/>
          <w:sz w:val="22"/>
          <w:szCs w:val="22"/>
          <w:lang w:val="ro-RO"/>
        </w:rPr>
        <w:t>totala a contractului este de 30</w:t>
      </w:r>
      <w:r w:rsidRPr="00A14000">
        <w:rPr>
          <w:rFonts w:ascii="Arial" w:hAnsi="Arial" w:cs="Arial"/>
          <w:sz w:val="22"/>
          <w:szCs w:val="22"/>
          <w:lang w:val="ro-RO"/>
        </w:rPr>
        <w:t>.000,00 lei fără TVA conform ofertei de pret.</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5.2 La val</w:t>
      </w:r>
      <w:r>
        <w:rPr>
          <w:rFonts w:ascii="Arial" w:hAnsi="Arial" w:cs="Arial"/>
          <w:sz w:val="22"/>
          <w:szCs w:val="22"/>
          <w:lang w:val="ro-RO"/>
        </w:rPr>
        <w:t>oarea mentionata la punctul 5.1</w:t>
      </w:r>
      <w:r w:rsidRPr="00A14000">
        <w:rPr>
          <w:rFonts w:ascii="Arial" w:hAnsi="Arial" w:cs="Arial"/>
          <w:sz w:val="22"/>
          <w:szCs w:val="22"/>
          <w:lang w:val="ro-RO"/>
        </w:rPr>
        <w:t xml:space="preserve"> se va adauga TVA in cota legala in vigoare la data emiterii facturii.</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 xml:space="preserve">6. Modalități de plată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6.2 Documentatia tehnico-economica se va depune insotita de o adresa de inaintare inregistrata la ghiseul unic, conform termenelor stabilite, plata efectuandu-se in baza procesului-verbal de receptie fara obiectiuni.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6.3 Studiul de coexistenta se va receptiona dupa avizarea in CTE a Societatii de Distributie a Energiei Electrice – Sucursala de Distributie a Energiei Electrice Oradea.</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6.4 Contractul nu va fi considerat terminat pana cand procesul verbal de receptie nu va fi semnat de comisia de receptie, care confirma ca serviciile au fost prestate conform prezentului contract.</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6.5 Sursa de finantare: Programul de investitii pentru anul 2022, cap. 84.02, buget local, pozitia proiectare.</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7. Durata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7.1 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863EC0" w:rsidRPr="00302866"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7.2 Prestarea serviciului se va face in termen de </w:t>
      </w:r>
      <w:r>
        <w:rPr>
          <w:rFonts w:ascii="Arial" w:hAnsi="Arial" w:cs="Arial"/>
          <w:b/>
          <w:sz w:val="22"/>
          <w:szCs w:val="22"/>
          <w:lang w:val="ro-RO"/>
        </w:rPr>
        <w:t>9</w:t>
      </w:r>
      <w:r w:rsidRPr="00A14000">
        <w:rPr>
          <w:rFonts w:ascii="Arial" w:hAnsi="Arial" w:cs="Arial"/>
          <w:b/>
          <w:sz w:val="22"/>
          <w:szCs w:val="22"/>
          <w:lang w:val="ro-RO"/>
        </w:rPr>
        <w:t>0 de zile de la data mentionata in ordinul de incepere emis de achizitor</w:t>
      </w:r>
      <w:r>
        <w:rPr>
          <w:rFonts w:ascii="Arial" w:hAnsi="Arial" w:cs="Arial"/>
          <w:b/>
          <w:sz w:val="22"/>
          <w:szCs w:val="22"/>
          <w:lang w:val="ro-RO"/>
        </w:rPr>
        <w:t xml:space="preserve">, </w:t>
      </w:r>
      <w:r>
        <w:rPr>
          <w:rFonts w:ascii="Arial" w:hAnsi="Arial" w:cs="Arial"/>
          <w:sz w:val="22"/>
          <w:szCs w:val="22"/>
          <w:lang w:val="ro-RO"/>
        </w:rPr>
        <w:t>dupa constituirea garantiei de buna executie.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7.3 Eventualele completari/corecturi se vor elabora si depune la sediul Primariei Municipiului Oradea in termen de 10 zile de la luarea la cunostinta a observatiilor beneficiarului.</w:t>
      </w:r>
    </w:p>
    <w:p w:rsidR="00863EC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8. Documentele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8.1 Prestatorul va îndeplini serviciile în condiţiile stabilite prin prezentul contract, care include în ordinea enumerării, următoarele anexe:</w:t>
      </w:r>
    </w:p>
    <w:p w:rsidR="00863EC0" w:rsidRDefault="00863EC0" w:rsidP="00863EC0">
      <w:pPr>
        <w:numPr>
          <w:ilvl w:val="0"/>
          <w:numId w:val="10"/>
        </w:numPr>
        <w:jc w:val="both"/>
        <w:rPr>
          <w:rFonts w:ascii="Arial" w:hAnsi="Arial" w:cs="Arial"/>
          <w:sz w:val="22"/>
          <w:szCs w:val="22"/>
          <w:lang w:val="ro-RO"/>
        </w:rPr>
      </w:pPr>
      <w:r w:rsidRPr="00A14000">
        <w:rPr>
          <w:rFonts w:ascii="Arial" w:hAnsi="Arial" w:cs="Arial"/>
          <w:sz w:val="22"/>
          <w:szCs w:val="22"/>
          <w:lang w:val="ro-RO"/>
        </w:rPr>
        <w:t>Tema de proie</w:t>
      </w:r>
      <w:r>
        <w:rPr>
          <w:rFonts w:ascii="Arial" w:hAnsi="Arial" w:cs="Arial"/>
          <w:sz w:val="22"/>
          <w:szCs w:val="22"/>
          <w:lang w:val="ro-RO"/>
        </w:rPr>
        <w:t>ctare nr. 293153 din 22.08.2022;</w:t>
      </w:r>
    </w:p>
    <w:p w:rsidR="00863EC0" w:rsidRPr="00A14000" w:rsidRDefault="00863EC0" w:rsidP="00863EC0">
      <w:pPr>
        <w:numPr>
          <w:ilvl w:val="0"/>
          <w:numId w:val="10"/>
        </w:numPr>
        <w:jc w:val="both"/>
        <w:rPr>
          <w:rFonts w:ascii="Arial" w:hAnsi="Arial" w:cs="Arial"/>
          <w:sz w:val="22"/>
          <w:szCs w:val="22"/>
          <w:lang w:val="ro-RO"/>
        </w:rPr>
      </w:pPr>
      <w:r w:rsidRPr="00A14000">
        <w:rPr>
          <w:rFonts w:ascii="Arial" w:hAnsi="Arial" w:cs="Arial"/>
          <w:sz w:val="22"/>
          <w:szCs w:val="22"/>
          <w:lang w:val="ro-RO"/>
        </w:rPr>
        <w:t>Oferta financiara;</w:t>
      </w:r>
    </w:p>
    <w:p w:rsidR="00863EC0" w:rsidRPr="00A14000" w:rsidRDefault="00863EC0" w:rsidP="00863EC0">
      <w:pPr>
        <w:numPr>
          <w:ilvl w:val="0"/>
          <w:numId w:val="10"/>
        </w:numPr>
        <w:jc w:val="both"/>
        <w:rPr>
          <w:rFonts w:ascii="Arial" w:hAnsi="Arial" w:cs="Arial"/>
          <w:sz w:val="22"/>
          <w:szCs w:val="22"/>
          <w:lang w:val="ro-RO"/>
        </w:rPr>
      </w:pPr>
      <w:r w:rsidRPr="00A14000">
        <w:rPr>
          <w:rFonts w:ascii="Arial" w:hAnsi="Arial" w:cs="Arial"/>
          <w:sz w:val="22"/>
          <w:szCs w:val="22"/>
          <w:lang w:val="ro-RO"/>
        </w:rPr>
        <w:t>Garanția de bună execuție;</w:t>
      </w:r>
    </w:p>
    <w:p w:rsidR="00863EC0" w:rsidRPr="00A14000" w:rsidRDefault="00863EC0" w:rsidP="00863EC0">
      <w:pPr>
        <w:numPr>
          <w:ilvl w:val="0"/>
          <w:numId w:val="10"/>
        </w:numPr>
        <w:jc w:val="both"/>
        <w:rPr>
          <w:rFonts w:ascii="Arial" w:hAnsi="Arial" w:cs="Arial"/>
          <w:sz w:val="22"/>
          <w:szCs w:val="22"/>
          <w:lang w:val="ro-RO"/>
        </w:rPr>
      </w:pPr>
      <w:r w:rsidRPr="00A14000">
        <w:rPr>
          <w:rFonts w:ascii="Arial" w:hAnsi="Arial" w:cs="Arial"/>
          <w:sz w:val="22"/>
          <w:szCs w:val="22"/>
          <w:lang w:val="ro-RO"/>
        </w:rPr>
        <w:t>Acordul cu privire la utilizarea datelor cu caracter personal.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8.2 În cazul în care, pe parcursul îndeplinirii contractului, se constată faptul că anumite elemente ale ofertei tehnice sunt inferioare sau nu corespund cerinţelor prevăzute în tema de proiectare, prevalează prevederile temei de proiectare.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8.3  Orice contradicţie ivită între documentele contractului se va rezolva prin aplicarea ordinei de prioritate stabilită la art. 8.1.  </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9. Obligaţiile principale ale prestatorului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9.1 Prestatorul se obligă să presteze serviciile care fac obiectul prezentului contract în perioada/perioadele convenite, cu obligaţiile asumate prin prezentul contract, în conformitate cu cerintele solicitate</w:t>
      </w:r>
      <w:r>
        <w:rPr>
          <w:rFonts w:ascii="Arial" w:hAnsi="Arial" w:cs="Arial"/>
          <w:sz w:val="22"/>
          <w:szCs w:val="22"/>
          <w:lang w:val="ro-RO"/>
        </w:rPr>
        <w:t xml:space="preserve"> in Tema de proiectare nr. 293153 din 22.08</w:t>
      </w:r>
      <w:r w:rsidRPr="00A14000">
        <w:rPr>
          <w:rFonts w:ascii="Arial" w:hAnsi="Arial" w:cs="Arial"/>
          <w:sz w:val="22"/>
          <w:szCs w:val="22"/>
          <w:lang w:val="ro-RO"/>
        </w:rPr>
        <w:t>.2022.</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9.2 Prestatorul se va abține de la orice declarație publică privind derularea contractului fără aprobarea prealabilă a achizitorului și de la a se angaja în orice altă activitate care intră în conflict cu obligațiile sale față de achizitor conform prezentului contract.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9.3 Prestatorul se obligă să respecte reglementările referitoare la condițiile de muncă și protecția muncii și după caz, standardele internationale agreate cu privire la forța de muncă, convențiile cu privire la libertatea de asociere și negocierile colective, eliminarea muncii forțate și obligatorii, eliminarea discriminării în privința angajării și ocupării forței de muncă și abolirea muncii copiilor.</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9.4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9.5 Dacă serviciile oferite nu vor atinge parametrii calitativi prezentaţi în ofertă, pagubele produse vor fi suportate în totalitate de către prestator.</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9.6 Prestatorul se obligă să presteze serviciile care fac obiectul prezentului contract în perioada/perioadele convenite, cu obligaţiile asumate prin prezentul contract, in conformitate cu tema de proiectare.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9.7 Prestatorul are obligatia de a se asigura ca toate tipurile de activitati ce fac obiectul contractului sunt prestate de personal autorizat/certificat/atestat conform solicitarilor legale in domeniul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9.8 Prestatorul are obligatia de a se asigura ca personalul utilizat in executarea contractului va avea calificarea, competenta si experienta corespunzatoare pentru domeniile de activitate ce fac obiectul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9.9 Raspunderea</w:t>
      </w:r>
      <w:r w:rsidRPr="00A14000">
        <w:rPr>
          <w:rFonts w:ascii="Arial" w:hAnsi="Arial" w:cs="Arial"/>
          <w:sz w:val="22"/>
          <w:szCs w:val="22"/>
          <w:lang w:val="ro-RO"/>
        </w:rPr>
        <w:tab/>
        <w:t>pentru</w:t>
      </w:r>
      <w:r w:rsidRPr="00A14000">
        <w:rPr>
          <w:rFonts w:ascii="Arial" w:hAnsi="Arial" w:cs="Arial"/>
          <w:sz w:val="22"/>
          <w:szCs w:val="22"/>
          <w:lang w:val="ro-RO"/>
        </w:rPr>
        <w:tab/>
        <w:t>prestarea</w:t>
      </w:r>
      <w:r w:rsidRPr="00A14000">
        <w:rPr>
          <w:rFonts w:ascii="Arial" w:hAnsi="Arial" w:cs="Arial"/>
          <w:sz w:val="22"/>
          <w:szCs w:val="22"/>
          <w:lang w:val="ro-RO"/>
        </w:rPr>
        <w:tab/>
        <w:t>obiectului</w:t>
      </w:r>
      <w:r w:rsidRPr="00A14000">
        <w:rPr>
          <w:rFonts w:ascii="Arial" w:hAnsi="Arial" w:cs="Arial"/>
          <w:sz w:val="22"/>
          <w:szCs w:val="22"/>
          <w:lang w:val="ro-RO"/>
        </w:rPr>
        <w:tab/>
        <w:t>contractului</w:t>
      </w:r>
      <w:r w:rsidRPr="00A14000">
        <w:rPr>
          <w:rFonts w:ascii="Arial" w:hAnsi="Arial" w:cs="Arial"/>
          <w:sz w:val="22"/>
          <w:szCs w:val="22"/>
          <w:lang w:val="ro-RO"/>
        </w:rPr>
        <w:tab/>
        <w:t>cu</w:t>
      </w:r>
      <w:r w:rsidRPr="00A14000">
        <w:rPr>
          <w:rFonts w:ascii="Arial" w:hAnsi="Arial" w:cs="Arial"/>
          <w:sz w:val="22"/>
          <w:szCs w:val="22"/>
          <w:lang w:val="ro-RO"/>
        </w:rPr>
        <w:tab/>
        <w:t>personal atestat/ calificat/autorizat si in deplina conformitate cu 9.8, 9.9, ale prezentului articol si cu legislatia care reglementeaza obiectul contractului revine prestatorului.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9.10 Prestatorul are obligatia de a se asigura ca in calitate de persoana juridica detine toate autorizatiile/certificarile/atestatele prevazute de lege ca obligatorii pentru a putea executa toate activitatile care fac obiectul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lastRenderedPageBreak/>
        <w:t>9.12 Prestatorul are obligaţia de a executa serviciile prevăzute în contract cu profesionalismul şi promptitudinea cuvenite angajamentului asumat şi în conformitate cu propunerea sa tehnică.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9.13 Prestatorul este pe deplin responsabil pentru execuţia serviciilor în conformitate cu prevederile temei de proiectare. Totodată, este răspunzător atât de siguranţa tuturor operaţiunilor şi metodelor de prestare utilizate, cât şi de calificarea personalului folosit pe toată durata contractului.</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10. Obligaţiile principale ale achizitorului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10.1 Achizitorul se obligă să plătească preţul convenit în prezentul contract pentru serviciile prestate.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10.2 Achizitorul se obligă să recepţioneze serviciile prestate în termenul convenit.</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10.3 (1) Plata pentru serviciile ce fac obiectul contractului se va suporta din bugetul local.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 Plata serviciilor se va face prin ordin de plată, în termen de 30 zile de la data primirii (înregistrării) facturii, care va fi însotita de receptia fără obiecțiuni a serviciilor prestate.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10.4 (1) Plățile parțiale, dacă este cazul, trebuie făcute la cererea prestatorului la valoarea serviciilor prestate, cu respectarea prevederilor art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 Plățile parțiale nu influențează responsabilitatea și garanția de bună execuție a prestatorului, ele nu se considera, de catre achizitor, ca receptie a serviciilor prestate.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10.5 Plata facturii finale se va face dupa verificarea si semnarea procesului-verbal de receptie de catre achizitor.</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11. Sancţiuni pentru neîndeplinirea culpabilă a obligaţiilor</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11.1 Achizitorul poate impune plata de dobanzi penalizatoare în cazul în care Prestatorul nu și-a îndeplinit obligațiile contractuale, inclusiv, în ceea ce privește nivelul de calitate cerut, în conformitate cu Tema de Proiectare. În cazul în care, din vina sa exclusivă, prestatorul nu reuşeşte să-şi îndeplinească obligaţiile asumate prin contract, atunci , fără a se aduce prejudiciu răspunderii efective sau potențiale a Prestatorul sau dreptului Achizitorului de a rezilia Contractul, Achizitorul este îndreptăţit la a aplica o dobândă penalizatoare egală cu 1% pentru fiecare zi de intârziere până la îndeplinirea efectivă a obligațiilor, dobândă aplicată la 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11.2 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a) creditorul inclusiv subcontractanții acestuia, și-au indeplinit obligațiile contractuale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b) creditorul nu a primit suma datorată la scadență, cu excepția cazului în care debitorului nu îi este imputabilă întarzierea”.</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Valoarea penalitatilor nu poate depasi cuantumul sumei la care sunt aplicate.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11.4 Părțile recunosc în mod expres și sunt de acord că orice sume plătibile în temeiul prezentului articol intră în categoria daune-interese, reprezentând o estimare rezonabilă a </w:t>
      </w:r>
      <w:r w:rsidRPr="00A14000">
        <w:rPr>
          <w:rFonts w:ascii="Arial" w:hAnsi="Arial" w:cs="Arial"/>
          <w:sz w:val="22"/>
          <w:szCs w:val="22"/>
          <w:lang w:val="ro-RO"/>
        </w:rPr>
        <w:lastRenderedPageBreak/>
        <w:t>compensației echitabile pentru pierderile suferite din cauza neîndeplinirii obligațiilor, care pot fi anticipate în mod rezonabil.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11.5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w:t>
      </w:r>
      <w:r>
        <w:rPr>
          <w:rFonts w:ascii="Arial" w:hAnsi="Arial" w:cs="Arial"/>
          <w:sz w:val="22"/>
          <w:szCs w:val="22"/>
          <w:lang w:val="ro-RO"/>
        </w:rPr>
        <w:t xml:space="preserve">nr. </w:t>
      </w:r>
      <w:r w:rsidRPr="00A14000">
        <w:rPr>
          <w:rFonts w:ascii="Arial" w:hAnsi="Arial" w:cs="Arial"/>
          <w:sz w:val="22"/>
          <w:szCs w:val="22"/>
          <w:lang w:val="ro-RO"/>
        </w:rPr>
        <w:t xml:space="preserve">98/2016 și va duce la aplicarea de daune interese moratorii conform art. 11.1, încetarea anticipată și de drept a prezentului contract și la emiterea unui document constatator conform art. 167 alin. 1 litera g din Legea </w:t>
      </w:r>
      <w:r>
        <w:rPr>
          <w:rFonts w:ascii="Arial" w:hAnsi="Arial" w:cs="Arial"/>
          <w:sz w:val="22"/>
          <w:szCs w:val="22"/>
          <w:lang w:val="ro-RO"/>
        </w:rPr>
        <w:t xml:space="preserve">nr. </w:t>
      </w:r>
      <w:r w:rsidRPr="00A14000">
        <w:rPr>
          <w:rFonts w:ascii="Arial" w:hAnsi="Arial" w:cs="Arial"/>
          <w:sz w:val="22"/>
          <w:szCs w:val="22"/>
          <w:lang w:val="ro-RO"/>
        </w:rPr>
        <w:t xml:space="preserve">98/2016 și a art. 166 din HG </w:t>
      </w:r>
      <w:r>
        <w:rPr>
          <w:rFonts w:ascii="Arial" w:hAnsi="Arial" w:cs="Arial"/>
          <w:sz w:val="22"/>
          <w:szCs w:val="22"/>
          <w:lang w:val="ro-RO"/>
        </w:rPr>
        <w:t xml:space="preserve">nr. </w:t>
      </w:r>
      <w:r w:rsidRPr="00A14000">
        <w:rPr>
          <w:rFonts w:ascii="Arial" w:hAnsi="Arial" w:cs="Arial"/>
          <w:sz w:val="22"/>
          <w:szCs w:val="22"/>
          <w:lang w:val="ro-RO"/>
        </w:rPr>
        <w:t>395/2016.</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center"/>
        <w:rPr>
          <w:rFonts w:ascii="Arial" w:hAnsi="Arial" w:cs="Arial"/>
          <w:b/>
          <w:sz w:val="22"/>
          <w:szCs w:val="22"/>
          <w:lang w:val="ro-RO"/>
        </w:rPr>
      </w:pPr>
      <w:r w:rsidRPr="00A14000">
        <w:rPr>
          <w:rFonts w:ascii="Arial" w:hAnsi="Arial" w:cs="Arial"/>
          <w:b/>
          <w:sz w:val="22"/>
          <w:szCs w:val="22"/>
          <w:lang w:val="ro-RO"/>
        </w:rPr>
        <w:t>Clauze specifice</w:t>
      </w: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12.Garanția de bună execuție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12.1 Prestatorul se obligă să constituie garanția de bună execuție a contractului. Garanția de bună execuție va fi în procent de </w:t>
      </w:r>
      <w:r w:rsidRPr="00A14000">
        <w:rPr>
          <w:rFonts w:ascii="Arial" w:hAnsi="Arial" w:cs="Arial"/>
          <w:b/>
          <w:sz w:val="22"/>
          <w:szCs w:val="22"/>
          <w:lang w:val="ro-RO"/>
        </w:rPr>
        <w:t>10%</w:t>
      </w:r>
      <w:r w:rsidRPr="00A14000">
        <w:rPr>
          <w:rFonts w:ascii="Arial" w:hAnsi="Arial" w:cs="Arial"/>
          <w:sz w:val="22"/>
          <w:szCs w:val="22"/>
          <w:lang w:val="ro-RO"/>
        </w:rPr>
        <w:t xml:space="preserve"> din valoarea fără TVA a contractului, respectiv </w:t>
      </w:r>
      <w:r>
        <w:rPr>
          <w:rFonts w:ascii="Arial" w:hAnsi="Arial" w:cs="Arial"/>
          <w:b/>
          <w:sz w:val="22"/>
          <w:szCs w:val="22"/>
          <w:lang w:val="ro-RO"/>
        </w:rPr>
        <w:t>suma de 3.0</w:t>
      </w:r>
      <w:r w:rsidRPr="00A14000">
        <w:rPr>
          <w:rFonts w:ascii="Arial" w:hAnsi="Arial" w:cs="Arial"/>
          <w:b/>
          <w:sz w:val="22"/>
          <w:szCs w:val="22"/>
          <w:lang w:val="ro-RO"/>
        </w:rPr>
        <w:t>00,00 lei.</w:t>
      </w:r>
    </w:p>
    <w:p w:rsidR="00863EC0" w:rsidRPr="00A14000" w:rsidRDefault="00863EC0" w:rsidP="00863EC0">
      <w:pPr>
        <w:tabs>
          <w:tab w:val="left" w:pos="0"/>
          <w:tab w:val="left" w:pos="900"/>
        </w:tabs>
        <w:autoSpaceDE w:val="0"/>
        <w:autoSpaceDN w:val="0"/>
        <w:adjustRightInd w:val="0"/>
        <w:jc w:val="both"/>
        <w:rPr>
          <w:rFonts w:ascii="Arial" w:hAnsi="Arial" w:cs="Arial"/>
          <w:sz w:val="22"/>
          <w:lang w:val="ro-RO"/>
        </w:rPr>
      </w:pPr>
      <w:r w:rsidRPr="00A14000">
        <w:rPr>
          <w:rFonts w:ascii="Arial" w:hAnsi="Arial" w:cs="Arial"/>
          <w:sz w:val="22"/>
          <w:szCs w:val="22"/>
          <w:lang w:val="ro-RO"/>
        </w:rPr>
        <w:t>12.2 Prestatorul are obligația constituirii garanţiei de bună execuţie în termen de 5 zile lucrătoare de la data semnării contractului de achiziţie publică</w:t>
      </w:r>
      <w:r>
        <w:rPr>
          <w:rFonts w:ascii="Arial" w:hAnsi="Arial" w:cs="Arial"/>
          <w:sz w:val="22"/>
          <w:szCs w:val="22"/>
          <w:lang w:val="ro-RO"/>
        </w:rPr>
        <w:t>.</w:t>
      </w:r>
      <w:r w:rsidRPr="00A14000">
        <w:rPr>
          <w:rFonts w:ascii="Arial" w:hAnsi="Arial" w:cs="Arial"/>
          <w:sz w:val="22"/>
          <w:szCs w:val="22"/>
          <w:lang w:val="ro-RO"/>
        </w:rPr>
        <w:t xml:space="preserve"> </w:t>
      </w:r>
      <w:r w:rsidRPr="00A14000">
        <w:rPr>
          <w:rFonts w:ascii="Arial" w:hAnsi="Arial" w:cs="Arial"/>
          <w:sz w:val="22"/>
          <w:lang w:val="ro-RO"/>
        </w:rPr>
        <w:t>Acest termen poate fi prelungit la solicitarea justificată a contractantului, fără a depăşi 15 zile de la data semnării contractului de achiziţie publică/contractului subsecvent. (art. 39 din HG 395/2016).</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12.3 Perioada de valabilitate a garanției de bună execuție va fi de la data constituirii conform prevederilor prezentei clauze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863EC0" w:rsidRPr="00302866" w:rsidRDefault="00863EC0" w:rsidP="00863EC0">
      <w:pPr>
        <w:contextualSpacing/>
        <w:jc w:val="both"/>
        <w:rPr>
          <w:rFonts w:ascii="Arial" w:eastAsia="Calibri" w:hAnsi="Arial" w:cs="Arial"/>
          <w:sz w:val="22"/>
          <w:lang w:val="pt-BR"/>
        </w:rPr>
      </w:pPr>
      <w:r>
        <w:rPr>
          <w:rFonts w:ascii="Arial" w:eastAsia="Calibri" w:hAnsi="Arial" w:cs="Arial"/>
          <w:color w:val="000000"/>
          <w:sz w:val="22"/>
          <w:lang w:val="fr-FR"/>
        </w:rPr>
        <w:t>12</w:t>
      </w:r>
      <w:r w:rsidRPr="00302866">
        <w:rPr>
          <w:rFonts w:ascii="Arial" w:eastAsia="Calibri" w:hAnsi="Arial" w:cs="Arial"/>
          <w:color w:val="000000"/>
          <w:sz w:val="22"/>
          <w:lang w:val="fr-FR"/>
        </w:rPr>
        <w:t xml:space="preserve">.4 </w:t>
      </w:r>
      <w:r w:rsidRPr="00302866">
        <w:rPr>
          <w:rFonts w:ascii="Arial" w:eastAsia="Calibri" w:hAnsi="Arial" w:cs="Arial"/>
          <w:sz w:val="22"/>
          <w:lang w:val="pt-BR"/>
        </w:rPr>
        <w:t>Garanţia de bună execuţie se constituie prin una din urmatoarele modalitati:</w:t>
      </w:r>
    </w:p>
    <w:p w:rsidR="00863EC0" w:rsidRPr="00302866" w:rsidRDefault="00863EC0" w:rsidP="00863EC0">
      <w:pPr>
        <w:contextualSpacing/>
        <w:jc w:val="both"/>
        <w:rPr>
          <w:rFonts w:ascii="Arial" w:eastAsia="Calibri" w:hAnsi="Arial" w:cs="Arial"/>
          <w:color w:val="000000"/>
          <w:sz w:val="22"/>
          <w:lang w:val="pt-BR"/>
        </w:rPr>
      </w:pPr>
      <w:r w:rsidRPr="00302866">
        <w:rPr>
          <w:rFonts w:ascii="Arial" w:eastAsia="Calibri" w:hAnsi="Arial" w:cs="Arial"/>
          <w:color w:val="000000"/>
          <w:sz w:val="22"/>
          <w:lang w:val="pt-BR"/>
        </w:rPr>
        <w:t>a) Virament bancar</w:t>
      </w:r>
      <w:r w:rsidRPr="00302866">
        <w:rPr>
          <w:rFonts w:ascii="Arial" w:hAnsi="Arial" w:cs="Arial"/>
          <w:sz w:val="22"/>
          <w:lang w:val="pt-BR"/>
        </w:rPr>
        <w:t>, in contul nr</w:t>
      </w:r>
      <w:r>
        <w:rPr>
          <w:rFonts w:ascii="Arial" w:hAnsi="Arial" w:cs="Arial"/>
          <w:sz w:val="22"/>
          <w:lang w:val="pt-BR"/>
        </w:rPr>
        <w:t>.</w:t>
      </w:r>
      <w:r w:rsidRPr="00302866">
        <w:rPr>
          <w:rFonts w:ascii="Arial" w:hAnsi="Arial" w:cs="Arial"/>
          <w:sz w:val="22"/>
          <w:lang w:val="pt-BR"/>
        </w:rPr>
        <w:t xml:space="preserve"> RO02TREZ0765006XXX000160, cod fiscal beneficiar 4230487;  </w:t>
      </w:r>
    </w:p>
    <w:p w:rsidR="00863EC0" w:rsidRPr="00302866" w:rsidRDefault="00863EC0" w:rsidP="00863EC0">
      <w:pPr>
        <w:contextualSpacing/>
        <w:jc w:val="both"/>
        <w:rPr>
          <w:rFonts w:ascii="Arial" w:eastAsia="Calibri" w:hAnsi="Arial" w:cs="Arial"/>
          <w:color w:val="000000"/>
          <w:sz w:val="22"/>
          <w:lang w:val="pt-BR"/>
        </w:rPr>
      </w:pPr>
      <w:r w:rsidRPr="00302866">
        <w:rPr>
          <w:rFonts w:ascii="Arial" w:eastAsia="Calibri" w:hAnsi="Arial" w:cs="Arial"/>
          <w:color w:val="000000"/>
          <w:sz w:val="22"/>
          <w:lang w:val="pt-BR"/>
        </w:rPr>
        <w:t xml:space="preserve">b) În cazul în care valoarea garanţiei de bună execuţie este mai mică de 5.000 de lei, constituirea garantiei poate fi facuta prin depunerea la casierie a unor sume în numerar. </w:t>
      </w:r>
    </w:p>
    <w:p w:rsidR="00863EC0" w:rsidRPr="00302866" w:rsidRDefault="00863EC0" w:rsidP="00863EC0">
      <w:pPr>
        <w:jc w:val="both"/>
        <w:rPr>
          <w:rFonts w:ascii="Arial" w:eastAsia="Calibri" w:hAnsi="Arial" w:cs="Arial"/>
          <w:sz w:val="22"/>
          <w:lang w:val="ro-RO"/>
        </w:rPr>
      </w:pPr>
      <w:r w:rsidRPr="00302866">
        <w:rPr>
          <w:rFonts w:ascii="Arial" w:eastAsia="Calibri" w:hAnsi="Arial" w:cs="Arial"/>
          <w:color w:val="000000"/>
          <w:sz w:val="22"/>
          <w:lang w:val="pt-BR"/>
        </w:rPr>
        <w:t xml:space="preserve">c) </w:t>
      </w:r>
      <w:r w:rsidRPr="00302866">
        <w:rPr>
          <w:rFonts w:ascii="Arial" w:eastAsia="Calibri" w:hAnsi="Arial" w:cs="Arial"/>
          <w:sz w:val="22"/>
          <w:lang w:val="pt-BR"/>
        </w:rPr>
        <w:t>instrument de garantare emis în condiţiile legii, astfel:</w:t>
      </w:r>
    </w:p>
    <w:p w:rsidR="00863EC0" w:rsidRPr="00302866" w:rsidRDefault="00863EC0" w:rsidP="00863EC0">
      <w:pPr>
        <w:ind w:left="720"/>
        <w:contextualSpacing/>
        <w:jc w:val="both"/>
        <w:rPr>
          <w:rFonts w:ascii="Arial" w:eastAsia="Calibri" w:hAnsi="Arial" w:cs="Arial"/>
          <w:sz w:val="22"/>
          <w:lang w:val="pt-BR"/>
        </w:rPr>
      </w:pPr>
      <w:r w:rsidRPr="00302866">
        <w:rPr>
          <w:rFonts w:ascii="Arial" w:eastAsia="Calibri" w:hAnsi="Arial" w:cs="Arial"/>
          <w:sz w:val="22"/>
          <w:lang w:val="pt-BR"/>
        </w:rPr>
        <w:t>(i) scrisori de garanţie emise de instituţii de credit bancare sau de instituţii financiare nebancare din România sau din alt stat;</w:t>
      </w:r>
    </w:p>
    <w:p w:rsidR="00863EC0" w:rsidRPr="00302866" w:rsidRDefault="00863EC0" w:rsidP="00863EC0">
      <w:pPr>
        <w:ind w:left="720"/>
        <w:contextualSpacing/>
        <w:jc w:val="both"/>
        <w:rPr>
          <w:rFonts w:ascii="Arial" w:eastAsia="Calibri" w:hAnsi="Arial" w:cs="Arial"/>
          <w:sz w:val="22"/>
          <w:lang w:val="pt-BR"/>
        </w:rPr>
      </w:pPr>
      <w:r w:rsidRPr="00302866">
        <w:rPr>
          <w:rFonts w:ascii="Arial" w:eastAsia="Calibri" w:hAnsi="Arial" w:cs="Arial"/>
          <w:sz w:val="22"/>
          <w:lang w:val="pt-BR"/>
        </w:rPr>
        <w:t>(ii) asigurare de garanţii emisă:</w:t>
      </w:r>
    </w:p>
    <w:p w:rsidR="00863EC0" w:rsidRPr="00302866" w:rsidRDefault="00863EC0" w:rsidP="00863EC0">
      <w:pPr>
        <w:ind w:left="720"/>
        <w:contextualSpacing/>
        <w:jc w:val="both"/>
        <w:rPr>
          <w:rFonts w:ascii="Arial" w:eastAsia="Calibri" w:hAnsi="Arial" w:cs="Arial"/>
          <w:sz w:val="22"/>
          <w:lang w:val="pt-BR"/>
        </w:rPr>
      </w:pPr>
      <w:r w:rsidRPr="00302866">
        <w:rPr>
          <w:rFonts w:ascii="Arial" w:eastAsia="Calibri" w:hAnsi="Arial" w:cs="Arial"/>
          <w:sz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863EC0" w:rsidRPr="00302866" w:rsidRDefault="00863EC0" w:rsidP="00863EC0">
      <w:pPr>
        <w:ind w:left="720"/>
        <w:contextualSpacing/>
        <w:jc w:val="both"/>
        <w:rPr>
          <w:rFonts w:ascii="Arial" w:eastAsia="Calibri" w:hAnsi="Arial" w:cs="Arial"/>
          <w:sz w:val="22"/>
          <w:lang w:val="ro-RO"/>
        </w:rPr>
      </w:pPr>
      <w:r w:rsidRPr="00302866">
        <w:rPr>
          <w:rFonts w:ascii="Arial" w:eastAsia="Calibri" w:hAnsi="Arial" w:cs="Arial"/>
          <w:sz w:val="22"/>
          <w:lang w:val="pt-BR"/>
        </w:rPr>
        <w:t>- fie de o societate de asigurări dintr-un stat terţ printr-o sucursală autorizată în România de către Autoritatea de Supraveghere Financiară</w:t>
      </w:r>
      <w:r w:rsidRPr="00302866">
        <w:rPr>
          <w:rFonts w:ascii="Arial" w:eastAsia="Calibri" w:hAnsi="Arial" w:cs="Arial"/>
          <w:sz w:val="22"/>
          <w:lang w:val="ro-RO"/>
        </w:rPr>
        <w:t xml:space="preserve">;  </w:t>
      </w:r>
    </w:p>
    <w:p w:rsidR="00863EC0" w:rsidRPr="00302866" w:rsidRDefault="00863EC0" w:rsidP="00863EC0">
      <w:pPr>
        <w:contextualSpacing/>
        <w:jc w:val="both"/>
        <w:rPr>
          <w:rFonts w:ascii="Arial" w:eastAsia="Calibri" w:hAnsi="Arial" w:cs="Arial"/>
          <w:color w:val="000000"/>
          <w:sz w:val="22"/>
          <w:lang w:val="pt-BR"/>
        </w:rPr>
      </w:pPr>
      <w:r w:rsidRPr="00302866">
        <w:rPr>
          <w:rFonts w:ascii="Arial" w:eastAsia="Calibri" w:hAnsi="Arial" w:cs="Arial"/>
          <w:color w:val="000000"/>
          <w:sz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302866">
        <w:rPr>
          <w:rFonts w:ascii="Arial" w:eastAsia="Calibri" w:hAnsi="Arial" w:cs="Arial"/>
          <w:color w:val="000000"/>
          <w:sz w:val="22"/>
          <w:vertAlign w:val="superscript"/>
        </w:rPr>
        <w:footnoteReference w:id="1"/>
      </w:r>
    </w:p>
    <w:p w:rsidR="00863EC0" w:rsidRPr="00302866" w:rsidRDefault="00863EC0" w:rsidP="00863EC0">
      <w:pPr>
        <w:contextualSpacing/>
        <w:jc w:val="both"/>
        <w:rPr>
          <w:rFonts w:ascii="Arial" w:eastAsia="Calibri" w:hAnsi="Arial" w:cs="Arial"/>
          <w:color w:val="000000"/>
          <w:sz w:val="22"/>
          <w:lang w:val="pt-BR"/>
        </w:rPr>
      </w:pPr>
      <w:r w:rsidRPr="00302866">
        <w:rPr>
          <w:rFonts w:ascii="Arial" w:eastAsia="Calibri" w:hAnsi="Arial" w:cs="Arial"/>
          <w:color w:val="000000"/>
          <w:sz w:val="22"/>
          <w:lang w:val="pt-BR"/>
        </w:rPr>
        <w:t xml:space="preserve">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w:t>
      </w:r>
      <w:r w:rsidRPr="00302866">
        <w:rPr>
          <w:rFonts w:ascii="Arial" w:eastAsia="Calibri" w:hAnsi="Arial" w:cs="Arial"/>
          <w:color w:val="000000"/>
          <w:sz w:val="22"/>
          <w:lang w:val="pt-BR"/>
        </w:rPr>
        <w:lastRenderedPageBreak/>
        <w:t>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63EC0" w:rsidRPr="00302866" w:rsidRDefault="00863EC0" w:rsidP="00863EC0">
      <w:pPr>
        <w:contextualSpacing/>
        <w:jc w:val="both"/>
        <w:rPr>
          <w:rFonts w:ascii="Arial" w:eastAsia="Calibri" w:hAnsi="Arial" w:cs="Arial"/>
          <w:color w:val="000000"/>
          <w:sz w:val="22"/>
          <w:lang w:val="pt-BR"/>
        </w:rPr>
      </w:pPr>
      <w:r w:rsidRPr="00302866">
        <w:rPr>
          <w:rFonts w:ascii="Arial" w:eastAsia="Calibri" w:hAnsi="Arial" w:cs="Arial"/>
          <w:color w:val="000000"/>
          <w:sz w:val="22"/>
          <w:lang w:val="pt-BR"/>
        </w:rPr>
        <w:t>e) prin combinarea a două sau mai multe dintre modalităţile de constituire prevăzute la lit. a)-c), în cazul garanţiei de bună execuţie.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12.5 In situația în care părțile convin prelungirea termenului de prestare, pentru orice motiv (inclusiv forța majoră), Prestatorul are obligația de a prelungi valabilitatea garanției  de bună execuție.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12.6 Garanția de bună execuție ce se va prelungi va fi valabilă  de la data expirării celei inițiale pe perioada de prelungire a termenului de prestare până la semnarea procesului-verbal de receptie la finalizarea contractului.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12.7 Achizitorul va emite ordinul de începere a contractului numai după ce Prestatorul a făcut dovada constituirii garanției de bună execuție.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12.8 Prestatorul se va asigura că Garanţia de Bună Execuţie este valabilă şi în vigoare până la finalizarea contractului.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Beneficiarul este îndreptăţit să emită pretenții și să rețină garanția de bună execuție a contractului, în următoarele situații: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(c) Prestatorul nu își execută, execută cu întârziere sau execută necorespunzator obligațiile asumate prin prezentul contract, situaţie în care Beneficiarul poate revendica întreaga valoare a Garanţiei de Bună Execuţie;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12.9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12.10 Neîndeplinirea obligației de constituire a garanției de bună execuție va fi considerată de achizitor ca reprezentând o încălcare gravă a obligațiilor principale în sensul art. 167 alin. 1 litera g din Legea 98/2016 și va duce la încetarea anticipată și de drept a prezentului contract și la emiterea unui document constatator conform art. 167 alin. 1 litera g din Legea 98/2016 și a art. 166 din HG 395/2016.</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13. Alte responsabilităţi ale prestatorului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13.1 (1) Prestatorul are obligaţia de a presta serviciile prevăzute în contract cu profesionalismul şi promptitudinea cuvenite angajamentului asumat.</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lastRenderedPageBreak/>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13.2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14. Recepţie şi verificări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14.1 Achizitorul are dreptul de a verifica modul de prestare a serviciilor pentru a stabili conformitatea cu prevederile temei de proiectare. Achizitorul are obligația de a recepționa și întocmi procesul verbal de recepție în termen de 15 zile de la data înregistrării notificării în acest sens, depuse de catre executant la Primaria Municipiului Oradea - Serviciul Relatii cu Publicul.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14.2 Verificările vor fi efectuate numai cu notificarea prealabilă a prestatorului cu privire la ziua şi ora stabilită pentru verificare.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14.3 Achizitorul are obligaţia de a notifica, în scris, prestatorului identitatea reprezentanţilor săi împuterniciţi pentru acest scop.</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14.4 Dacă prestatorul nu se prezintă la data şi locul stabilit, achizitorul poate începe efectuarea verificărilor care se vor considera a fi efectuate în prezenţa prestatorului, iar acesta va accepta rezultatele ca fiind corecte.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 14.5 Operaţiunile recepţiei implică:</w:t>
      </w:r>
    </w:p>
    <w:p w:rsidR="00863EC0" w:rsidRPr="00A14000" w:rsidRDefault="00863EC0" w:rsidP="00863EC0">
      <w:pPr>
        <w:numPr>
          <w:ilvl w:val="0"/>
          <w:numId w:val="11"/>
        </w:numPr>
        <w:jc w:val="both"/>
        <w:rPr>
          <w:rFonts w:ascii="Arial" w:hAnsi="Arial" w:cs="Arial"/>
          <w:sz w:val="22"/>
          <w:szCs w:val="22"/>
          <w:lang w:val="ro-RO"/>
        </w:rPr>
      </w:pPr>
      <w:r w:rsidRPr="00A14000">
        <w:rPr>
          <w:rFonts w:ascii="Arial" w:hAnsi="Arial" w:cs="Arial"/>
          <w:sz w:val="22"/>
          <w:szCs w:val="22"/>
          <w:lang w:val="ro-RO"/>
        </w:rPr>
        <w:t>identificarea serviciilor prestate;</w:t>
      </w:r>
    </w:p>
    <w:p w:rsidR="00863EC0" w:rsidRPr="00A14000" w:rsidRDefault="00863EC0" w:rsidP="00863EC0">
      <w:pPr>
        <w:numPr>
          <w:ilvl w:val="0"/>
          <w:numId w:val="11"/>
        </w:numPr>
        <w:jc w:val="both"/>
        <w:rPr>
          <w:rFonts w:ascii="Arial" w:hAnsi="Arial" w:cs="Arial"/>
          <w:sz w:val="22"/>
          <w:szCs w:val="22"/>
          <w:lang w:val="ro-RO"/>
        </w:rPr>
      </w:pPr>
      <w:r w:rsidRPr="00A14000">
        <w:rPr>
          <w:rFonts w:ascii="Arial" w:hAnsi="Arial" w:cs="Arial"/>
          <w:sz w:val="22"/>
          <w:szCs w:val="22"/>
          <w:lang w:val="ro-RO"/>
        </w:rPr>
        <w:t>constatarea eventualelor neconcordanţe a prestaţiilor faţă de propunerea tehnică;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14.6 Operaţiunile precizate la art. 14.5 fac obiectul unui raport întocmit la faţa locului de către achizitor, semnat atât de către acesta, cât şi de prestator. În cazul în care prestatorul refuză să semneze raportul, se menţionează acest fapt. O copie a raportului se va transmite prestatorului în cel mult 5 zile de la data întocmirii.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14.7 Prestatorul are obligaţia de a remedia deficienţele semnalate, în termen de 24 de ore de la data luării la cunoştinţă a raportului.</w:t>
      </w:r>
    </w:p>
    <w:p w:rsidR="00863EC0" w:rsidRPr="00A14000" w:rsidRDefault="00863EC0" w:rsidP="00863EC0">
      <w:pPr>
        <w:jc w:val="both"/>
        <w:rPr>
          <w:rFonts w:ascii="Arial" w:hAnsi="Arial" w:cs="Arial"/>
          <w:sz w:val="22"/>
          <w:szCs w:val="22"/>
          <w:lang w:val="ro-RO"/>
        </w:rPr>
      </w:pPr>
      <w:r>
        <w:rPr>
          <w:rFonts w:ascii="Arial" w:hAnsi="Arial" w:cs="Arial"/>
          <w:sz w:val="22"/>
          <w:szCs w:val="22"/>
          <w:lang w:val="ro-RO"/>
        </w:rPr>
        <w:t>14.8 Procesul-</w:t>
      </w:r>
      <w:r w:rsidRPr="00A14000">
        <w:rPr>
          <w:rFonts w:ascii="Arial" w:hAnsi="Arial" w:cs="Arial"/>
          <w:sz w:val="22"/>
          <w:szCs w:val="22"/>
          <w:lang w:val="ro-RO"/>
        </w:rPr>
        <w:t>verbal de recepţie a serviciilor prestate va fi semnat de către achizitor, sub rezerva remedierii tuturor deficienţelor/neconcordanţelor constatate.</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15. Începere, finalizare, întârzieri, sistare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15.1 (1) Prestatorul are obligaţia de a începe prestarea serviciilor în timpul cel mai scurt posibil de la primirea ordinului de începere a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 În cazul în care prestatorul suferă întârzieri datorate în exclusivitate achizitorului, părţile vor stabili de comun acord prelungirea perioadei de prestare a serviciului.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15.2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 În cazul în care: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orice motive de întârziere, ce nu se datorează prestatorului, sau</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alte circumstanţe neobişnuite susceptibile de a surveni, altfel decât prin încălcarea contractului de către prestator,</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15.3 Dacă pe parcursul îndeplinirii contractului prestatorul nu respectă graficul de prestare, acesta are obligaţia de a notifica acest lucru, în timp util, achizitorului. Modificarea </w:t>
      </w:r>
      <w:r w:rsidRPr="00A14000">
        <w:rPr>
          <w:rFonts w:ascii="Arial" w:hAnsi="Arial" w:cs="Arial"/>
          <w:sz w:val="22"/>
          <w:szCs w:val="22"/>
          <w:lang w:val="ro-RO"/>
        </w:rPr>
        <w:lastRenderedPageBreak/>
        <w:t>datei/perioadelor de prestare asumate în graficul de prestare se face cu acordul părţilor, prin act adiţional.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15.4 În afara cazului în care achizitorul este de acord cu o prelungire a termenului de execuţie, orice întârziere în îndeplinirea contractului dă dreptul achizitorului de a solicita penalităţi prestatorului.</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16. Ajustarea preţului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16.1 Pentru serviciile prestate, plățile datorate prestatorului sunt prețurile declarate în propunerea financiara, care sunt ferme și nu se ajustează pe toata perioada contractului.</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17. Amendamente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17.1 Părțile contractante au dreptul, pe durata îndeplinirii contractului, de a conveni modificarea clauzelor contractului, prin act aditional în condițiile dreptului comun.</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Actul adiţional poate implica prelungirea duratei totale a Contractului de Servicii.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17.2 Prin acte adiționale nu se pot aduce modificari substanțiale contractului de achizitie publică.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17.3 Niciun act adiţional nu poate fi încheiat retroactiv. Orice modificare a contractului care nu ia forma unui act adiţional sau ordin administrativ sau care nu respectă prevederile prezentului contract, va fi considerată nulă şi neavenită.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17.4 Părţile contractante au dreptul, pe durata îndeplinirii contractului, de a conveni, prin act adiţional, adaptarea acelor clauze afectate de  modificări ale legii.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17.5 Actualizarea termenului de realizare a contractului, se poate face pe baza unei notificări însoțită de o justificare adecvată, care va deveni anexă la prezentul contract după aprobarea Achizitorului.</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18. Cesiunea</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18.2 În cazul încetării anticipate a Contractului, Prestatorul principal cesionează Achizitorului contractele încheiate cu Subcontractanții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18.4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w:t>
      </w:r>
      <w:r w:rsidRPr="00A14000">
        <w:rPr>
          <w:rFonts w:ascii="Arial" w:hAnsi="Arial" w:cs="Arial"/>
          <w:sz w:val="22"/>
          <w:szCs w:val="22"/>
          <w:lang w:val="ro-RO"/>
        </w:rPr>
        <w:lastRenderedPageBreak/>
        <w:t>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19. Rezilierea și încetarea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19.1 Prezentul contract încetează în următoarele situații :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a) prin executarea  de către ambele părți a  tuturor obligațiilor ce le revin conform prezentului contract și legislației aplicabile;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b) prin acordul părților  consemnat în scris;</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d) prin informare scrisă către prestator, în cazul în care ordinul de începere nu a fost emis, dacă Achizitorul constată că trebuie să renunțe la serviciile contractate deoarece acestea nu mai sunt necesare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e) imposibilitatea fortuită de executare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19.4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19.5 Partile de comun acord stabilesc ca suma prevazuta la art. 19.2 si art 19.3 reprezinta contravaloarea prejudiciului creat achizitorului prin neindeplinirea obligatiilor contractuale de catre executant.</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19.6. Rezilierea prezentului contract nu va avea niciun efect asupra obligațiilor deja scadente între părțile contractante.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Prestatorul se află, la momentul atribuirii contractului, în una dintre situațiile care ar fi determinat excluderea sa din procedura de atribuire potrivit legislatiei achizitiilor ;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în cazul modificării contractului în alte condiții decât cele prevăzute de prevederile legale în vigoare.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lastRenderedPageBreak/>
        <w:t>19.9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19.10 Daca Achizitorul reziliaza Contractul, va fi indreptatit sa recupereze de la Prestator fara a renunta la celelalte remedii la care este indreptatit in baza acestuia, orice pierdere sau prejudiciu suferit pana la un nivel egal cu valoarea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19.11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19.12 In cazul prevazut la art. 19.11., achizitorul va convoca in max 5 zile de la data rezilierii contractului, comisia de receptie, care va efectua receptia cantitativa si calitativa a serviciilor prestate.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19.15 Dupa rezilierea contractului, achizitorul poate decide continuarea prestarii serviciilor cu respectarea prevederilor legale privind achizitiile publice.</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20. Forţa majoră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20.1 Forţa majoră este constatată de o autoritate competentă.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20.2 Forţa majoră exonerează parţile contractante de îndeplinirea obligaţiilor asumate prin prezentul contract, pe toată perioada în care aceasta acţionează.</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20.3 Îndeplinirea contractului va fi suspendată în perioada de acţiune a forţei majore, dar fără a prejudicia drepturile ce li se cuveneau părţilor până la apariţia acesteia.</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20.4 Partea contractantă care invocă forţa majoră are obligaţia de a notifica celeilalte părţi, imediat şi în mod complet, producerea acesteia şi să ia orice măsuri care îi stau la dispoziţie în vederea limitării consecinţelor.</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20.5 Partea contractantă care invocă forţa majoră are obligaţia de a notifica celeilalte părţi încetarea cauzei acesteia în maximum 15 zile de la încetare.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20.6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21. Soluţionarea litigiilor</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21.1 Achizitorul şi prestatorul vor depune toate eforturile pentru a rezolva pe cale amiabilă, prin tratative directe, orice neînţelegere sau dispută care se poate ivi între ei în cadrul sau în legătură cu îndeplinirea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21.2 Dacă, după 15 zile de la începerea acestor tratative, achizitorul şi prestatorul nu reuşesc să rezolve în mod amiabil o divergenţă contractuală, fiecare poate solicita ca disputa să se soluţioneze de către instanţele judecătoreşti competente.</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22. Limba care guvernează contractul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22.1 Limba care guvernează contractul este limba română.</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23. Comunicări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23.1 (1) Orice comunicare între părţi, referitoare la îndeplinirea prezentului contract, trebuie să fie transmisă în scris.</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lastRenderedPageBreak/>
        <w:t>(2) Orice document scris trebuie înregistrat atât în momentul transmiterii, cât şi în momentul primirii.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23.2 Comunicările între părţi se pot face şi prin telefon, posta,  fax sau e-mail cu condiţia confirmării în scris a primirii comunicării.</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 xml:space="preserve">24. Confidentialitatea datelor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24.1 Prelucrarea datelor cu character personal se face cu respectarea regulamentului European privind protectia datelor cu caracter personal (GDPR).</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b/>
          <w:sz w:val="22"/>
          <w:szCs w:val="22"/>
          <w:lang w:val="ro-RO"/>
        </w:rPr>
      </w:pPr>
      <w:r w:rsidRPr="00A14000">
        <w:rPr>
          <w:rFonts w:ascii="Arial" w:hAnsi="Arial" w:cs="Arial"/>
          <w:b/>
          <w:sz w:val="22"/>
          <w:szCs w:val="22"/>
          <w:lang w:val="ro-RO"/>
        </w:rPr>
        <w:t>25. Legea aplicabilă contractului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25.1 Contractul va fi interpretat conform legilor din România.</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Partile au inteles sa semneze azi, ____________ prezentul contract in 4 exemplare, un exemplar pentru prestator si trei pentru achizitor.</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u w:val="single"/>
          <w:lang w:val="ro-RO"/>
        </w:rPr>
        <w:t>ACHIZITOR,</w:t>
      </w:r>
      <w:r w:rsidRPr="00A14000">
        <w:rPr>
          <w:rFonts w:ascii="Arial" w:hAnsi="Arial" w:cs="Arial"/>
          <w:b/>
          <w:sz w:val="22"/>
          <w:szCs w:val="22"/>
          <w:lang w:val="ro-RO"/>
        </w:rPr>
        <w:t xml:space="preserve">                                                                                      </w:t>
      </w:r>
      <w:r w:rsidRPr="00A14000">
        <w:rPr>
          <w:rFonts w:ascii="Arial" w:hAnsi="Arial" w:cs="Arial"/>
          <w:b/>
          <w:sz w:val="22"/>
          <w:szCs w:val="22"/>
          <w:u w:val="single"/>
          <w:lang w:val="ro-RO"/>
        </w:rPr>
        <w:t>PRESTATOR,</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b/>
          <w:sz w:val="22"/>
          <w:szCs w:val="22"/>
          <w:lang w:val="ro-RO"/>
        </w:rPr>
        <w:t xml:space="preserve">MUNICIPIUL ORADEA                                                              </w:t>
      </w:r>
      <w:r>
        <w:rPr>
          <w:rFonts w:ascii="Arial" w:hAnsi="Arial" w:cs="Arial"/>
          <w:b/>
          <w:sz w:val="22"/>
          <w:szCs w:val="22"/>
          <w:lang w:val="ro-RO"/>
        </w:rPr>
        <w:t xml:space="preserve">      SC REL MONT</w:t>
      </w:r>
      <w:r w:rsidRPr="00A14000">
        <w:rPr>
          <w:rFonts w:ascii="Arial" w:hAnsi="Arial" w:cs="Arial"/>
          <w:b/>
          <w:sz w:val="22"/>
          <w:szCs w:val="22"/>
          <w:lang w:val="ro-RO"/>
        </w:rPr>
        <w:t xml:space="preserve"> SRL</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        PRIMAR</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      Florin Birta</w:t>
      </w:r>
    </w:p>
    <w:p w:rsidR="00863EC0" w:rsidRPr="00863EC0" w:rsidRDefault="00863EC0" w:rsidP="00863EC0">
      <w:pPr>
        <w:jc w:val="both"/>
        <w:rPr>
          <w:rFonts w:ascii="Arial" w:hAnsi="Arial" w:cs="Arial"/>
          <w:sz w:val="18"/>
          <w:szCs w:val="22"/>
          <w:lang w:val="ro-RO"/>
        </w:rPr>
      </w:pPr>
      <w:r w:rsidRPr="00A14000">
        <w:rPr>
          <w:rFonts w:ascii="Arial" w:hAnsi="Arial" w:cs="Arial"/>
          <w:sz w:val="22"/>
          <w:szCs w:val="22"/>
          <w:lang w:val="ro-RO"/>
        </w:rPr>
        <w:t xml:space="preserve">                                                                               </w:t>
      </w:r>
      <w:r>
        <w:rPr>
          <w:rFonts w:ascii="Arial" w:hAnsi="Arial" w:cs="Arial"/>
          <w:sz w:val="22"/>
          <w:szCs w:val="22"/>
          <w:lang w:val="ro-RO"/>
        </w:rPr>
        <w:t xml:space="preserve">      </w:t>
      </w:r>
      <w:r w:rsidRPr="00863EC0">
        <w:rPr>
          <w:rFonts w:ascii="Arial" w:hAnsi="Arial" w:cs="Arial"/>
          <w:sz w:val="18"/>
          <w:szCs w:val="22"/>
          <w:lang w:val="ro-RO"/>
        </w:rPr>
        <w:t>Semnat si stampilat de catre:</w:t>
      </w:r>
    </w:p>
    <w:p w:rsidR="00863EC0" w:rsidRPr="00863EC0" w:rsidRDefault="00863EC0" w:rsidP="00863EC0">
      <w:pPr>
        <w:jc w:val="both"/>
        <w:rPr>
          <w:rFonts w:ascii="Arial" w:hAnsi="Arial" w:cs="Arial"/>
          <w:sz w:val="18"/>
          <w:szCs w:val="22"/>
          <w:lang w:val="ro-RO"/>
        </w:rPr>
      </w:pPr>
      <w:r w:rsidRPr="00863EC0">
        <w:rPr>
          <w:rFonts w:ascii="Arial" w:hAnsi="Arial" w:cs="Arial"/>
          <w:sz w:val="18"/>
          <w:szCs w:val="22"/>
          <w:lang w:val="ro-RO"/>
        </w:rPr>
        <w:t xml:space="preserve">                                                                                     </w:t>
      </w:r>
      <w:r>
        <w:rPr>
          <w:rFonts w:ascii="Arial" w:hAnsi="Arial" w:cs="Arial"/>
          <w:sz w:val="18"/>
          <w:szCs w:val="22"/>
          <w:lang w:val="ro-RO"/>
        </w:rPr>
        <w:t xml:space="preserve">                   </w:t>
      </w:r>
      <w:r w:rsidRPr="00863EC0">
        <w:rPr>
          <w:rFonts w:ascii="Arial" w:hAnsi="Arial" w:cs="Arial"/>
          <w:sz w:val="18"/>
          <w:szCs w:val="22"/>
          <w:lang w:val="ro-RO"/>
        </w:rPr>
        <w:t xml:space="preserve">Nume (majuscule). . . . . . . . . . . . . .. . . . . .. .                                                                                                                                                                                       </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Director Ex. Adj. Directia Economica</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Control Financiar Preventiv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Simona Vlad</w:t>
      </w:r>
    </w:p>
    <w:p w:rsidR="00863EC0" w:rsidRPr="00A14000" w:rsidRDefault="00863EC0" w:rsidP="00863EC0">
      <w:pPr>
        <w:jc w:val="both"/>
        <w:rPr>
          <w:rFonts w:ascii="Arial" w:hAnsi="Arial" w:cs="Arial"/>
          <w:sz w:val="22"/>
          <w:szCs w:val="22"/>
          <w:lang w:val="ro-RO"/>
        </w:rPr>
      </w:pPr>
    </w:p>
    <w:p w:rsidR="00863EC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Director Ex. Directia Juridica</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Marc Oltea Diana</w:t>
      </w:r>
    </w:p>
    <w:p w:rsidR="00863EC0" w:rsidRPr="00A14000" w:rsidRDefault="00863EC0" w:rsidP="00863EC0">
      <w:pPr>
        <w:jc w:val="both"/>
        <w:rPr>
          <w:rFonts w:ascii="Arial" w:hAnsi="Arial" w:cs="Arial"/>
          <w:sz w:val="22"/>
          <w:szCs w:val="22"/>
          <w:lang w:val="ro-RO"/>
        </w:rPr>
      </w:pPr>
    </w:p>
    <w:p w:rsidR="00863EC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Director Ex. Directia Tehnica                                                     </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 xml:space="preserve">Sebastian Marchis                                                                                      </w:t>
      </w:r>
      <w:r w:rsidRPr="00A14000">
        <w:rPr>
          <w:rFonts w:ascii="Arial" w:hAnsi="Arial" w:cs="Arial"/>
          <w:sz w:val="22"/>
          <w:szCs w:val="22"/>
          <w:lang w:val="ro-RO"/>
        </w:rPr>
        <w:tab/>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Sef Serviciu Achizitii Publice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Mihaela Nastea</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Consilier Achizitii Publice</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Mirabela-Stefania Catana</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Default="00863EC0" w:rsidP="00863EC0">
      <w:pPr>
        <w:rPr>
          <w:rFonts w:ascii="Arial" w:hAnsi="Arial" w:cs="Arial"/>
          <w:b/>
          <w:sz w:val="22"/>
          <w:szCs w:val="22"/>
          <w:u w:val="single"/>
          <w:lang w:val="ro-RO"/>
        </w:rPr>
      </w:pPr>
    </w:p>
    <w:p w:rsidR="00863EC0" w:rsidRDefault="00863EC0" w:rsidP="00863EC0">
      <w:pPr>
        <w:jc w:val="center"/>
        <w:rPr>
          <w:rFonts w:ascii="Arial" w:hAnsi="Arial" w:cs="Arial"/>
          <w:b/>
          <w:sz w:val="22"/>
          <w:szCs w:val="22"/>
          <w:u w:val="single"/>
          <w:lang w:val="ro-RO"/>
        </w:rPr>
      </w:pPr>
    </w:p>
    <w:p w:rsidR="00863EC0" w:rsidRPr="00A14000" w:rsidRDefault="00863EC0" w:rsidP="00863EC0">
      <w:pPr>
        <w:jc w:val="center"/>
        <w:rPr>
          <w:rFonts w:ascii="Arial" w:hAnsi="Arial" w:cs="Arial"/>
          <w:b/>
          <w:sz w:val="22"/>
          <w:szCs w:val="22"/>
          <w:u w:val="single"/>
          <w:lang w:val="ro-RO"/>
        </w:rPr>
      </w:pPr>
      <w:r w:rsidRPr="00A14000">
        <w:rPr>
          <w:rFonts w:ascii="Arial" w:hAnsi="Arial" w:cs="Arial"/>
          <w:b/>
          <w:sz w:val="22"/>
          <w:szCs w:val="22"/>
          <w:u w:val="single"/>
          <w:lang w:val="ro-RO"/>
        </w:rPr>
        <w:t>Acord cu privire la prelucrarea datelor cu caracter personal</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A14000" w:rsidRDefault="00863EC0" w:rsidP="00863EC0">
      <w:pPr>
        <w:spacing w:after="240"/>
        <w:jc w:val="both"/>
        <w:rPr>
          <w:rFonts w:ascii="Arial" w:hAnsi="Arial" w:cs="Arial"/>
          <w:sz w:val="22"/>
          <w:szCs w:val="22"/>
          <w:lang w:val="ro-RO"/>
        </w:rPr>
      </w:pPr>
      <w:r w:rsidRPr="00A1400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863EC0" w:rsidRPr="00A14000" w:rsidRDefault="00863EC0" w:rsidP="00863EC0">
      <w:pPr>
        <w:spacing w:after="240"/>
        <w:jc w:val="both"/>
        <w:rPr>
          <w:rFonts w:ascii="Arial" w:hAnsi="Arial" w:cs="Arial"/>
          <w:sz w:val="22"/>
          <w:szCs w:val="22"/>
          <w:lang w:val="ro-RO"/>
        </w:rPr>
      </w:pPr>
      <w:r w:rsidRPr="00A1400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863EC0" w:rsidRPr="00A14000" w:rsidRDefault="00863EC0" w:rsidP="00863EC0">
      <w:pPr>
        <w:spacing w:after="240"/>
        <w:jc w:val="both"/>
        <w:rPr>
          <w:rFonts w:ascii="Arial" w:hAnsi="Arial" w:cs="Arial"/>
          <w:sz w:val="22"/>
          <w:szCs w:val="22"/>
          <w:lang w:val="ro-RO"/>
        </w:rPr>
      </w:pPr>
      <w:r w:rsidRPr="00A1400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863EC0" w:rsidRPr="00A14000" w:rsidRDefault="00863EC0" w:rsidP="00863EC0">
      <w:pPr>
        <w:spacing w:after="240"/>
        <w:jc w:val="both"/>
        <w:rPr>
          <w:rFonts w:ascii="Arial" w:hAnsi="Arial" w:cs="Arial"/>
          <w:sz w:val="22"/>
          <w:szCs w:val="22"/>
          <w:lang w:val="ro-RO"/>
        </w:rPr>
      </w:pPr>
      <w:r w:rsidRPr="00A1400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863EC0" w:rsidRPr="00A14000" w:rsidRDefault="00863EC0" w:rsidP="00863EC0">
      <w:pPr>
        <w:jc w:val="both"/>
        <w:rPr>
          <w:rFonts w:ascii="Arial" w:hAnsi="Arial" w:cs="Arial"/>
          <w:sz w:val="22"/>
          <w:szCs w:val="22"/>
          <w:lang w:val="ro-RO"/>
        </w:rPr>
      </w:pPr>
      <w:r w:rsidRPr="00A1400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63EC0" w:rsidRPr="00A14000" w:rsidRDefault="00863EC0" w:rsidP="00863EC0">
      <w:pPr>
        <w:jc w:val="both"/>
        <w:rPr>
          <w:rFonts w:ascii="Arial" w:hAnsi="Arial" w:cs="Arial"/>
          <w:sz w:val="22"/>
          <w:szCs w:val="22"/>
          <w:lang w:val="ro-RO"/>
        </w:rPr>
      </w:pPr>
    </w:p>
    <w:p w:rsidR="00863EC0" w:rsidRPr="00A14000" w:rsidRDefault="00863EC0" w:rsidP="00863EC0">
      <w:pPr>
        <w:jc w:val="both"/>
        <w:rPr>
          <w:rFonts w:ascii="Arial" w:hAnsi="Arial" w:cs="Arial"/>
          <w:sz w:val="22"/>
          <w:szCs w:val="22"/>
          <w:lang w:val="ro-RO"/>
        </w:rPr>
      </w:pPr>
    </w:p>
    <w:p w:rsidR="00863EC0" w:rsidRPr="006115C3" w:rsidRDefault="00863EC0" w:rsidP="00863EC0">
      <w:pPr>
        <w:jc w:val="both"/>
        <w:rPr>
          <w:rFonts w:ascii="Arial" w:hAnsi="Arial" w:cs="Arial"/>
          <w:lang w:val="ro-RO"/>
        </w:rPr>
      </w:pPr>
      <w:r w:rsidRPr="00A14000">
        <w:rPr>
          <w:rFonts w:ascii="Arial" w:hAnsi="Arial" w:cs="Arial"/>
          <w:sz w:val="22"/>
          <w:szCs w:val="22"/>
          <w:lang w:val="ro-RO"/>
        </w:rPr>
        <w:t>Semnătură</w:t>
      </w:r>
      <w:r w:rsidRPr="00A14000">
        <w:rPr>
          <w:rFonts w:ascii="Arial" w:hAnsi="Arial" w:cs="Arial"/>
          <w:sz w:val="22"/>
          <w:szCs w:val="22"/>
          <w:lang w:val="ro-RO"/>
        </w:rPr>
        <w:tab/>
        <w:t xml:space="preserve">                                                                                                                  Dată</w:t>
      </w:r>
    </w:p>
    <w:p w:rsidR="008060A4" w:rsidRPr="00CD48BD" w:rsidRDefault="008060A4" w:rsidP="00863EC0">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72D" w:rsidRDefault="002F272D" w:rsidP="00F3275B">
      <w:r>
        <w:separator/>
      </w:r>
    </w:p>
  </w:endnote>
  <w:endnote w:type="continuationSeparator" w:id="0">
    <w:p w:rsidR="002F272D" w:rsidRDefault="002F272D"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9C0EFC">
          <w:rPr>
            <w:noProof/>
          </w:rPr>
          <w:t>2</w:t>
        </w:r>
        <w:r>
          <w:rPr>
            <w:noProof/>
          </w:rPr>
          <w:fldChar w:fldCharType="end"/>
        </w:r>
      </w:p>
    </w:sdtContent>
  </w:sdt>
  <w:p w:rsidR="00F3275B" w:rsidRDefault="00F32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72D" w:rsidRDefault="002F272D" w:rsidP="00F3275B">
      <w:r>
        <w:separator/>
      </w:r>
    </w:p>
  </w:footnote>
  <w:footnote w:type="continuationSeparator" w:id="0">
    <w:p w:rsidR="002F272D" w:rsidRDefault="002F272D" w:rsidP="00F3275B">
      <w:r>
        <w:continuationSeparator/>
      </w:r>
    </w:p>
  </w:footnote>
  <w:footnote w:id="1">
    <w:p w:rsidR="00863EC0" w:rsidRPr="00934680" w:rsidRDefault="00863EC0" w:rsidP="00863EC0">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w:t>
      </w:r>
      <w:r w:rsidRPr="007E73C7">
        <w:rPr>
          <w:noProof/>
          <w:szCs w:val="18"/>
        </w:rPr>
        <w:t xml:space="preserve"> 13,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01A76"/>
    <w:multiLevelType w:val="hybridMultilevel"/>
    <w:tmpl w:val="A40C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F15838"/>
    <w:multiLevelType w:val="hybridMultilevel"/>
    <w:tmpl w:val="256C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5"/>
  </w:num>
  <w:num w:numId="3">
    <w:abstractNumId w:val="8"/>
  </w:num>
  <w:num w:numId="4">
    <w:abstractNumId w:val="10"/>
  </w:num>
  <w:num w:numId="5">
    <w:abstractNumId w:val="6"/>
  </w:num>
  <w:num w:numId="6">
    <w:abstractNumId w:val="0"/>
  </w:num>
  <w:num w:numId="7">
    <w:abstractNumId w:val="3"/>
  </w:num>
  <w:num w:numId="8">
    <w:abstractNumId w:val="4"/>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77"/>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26EB"/>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559"/>
    <w:rsid w:val="0017671D"/>
    <w:rsid w:val="0017682B"/>
    <w:rsid w:val="00176B31"/>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7D"/>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26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72D"/>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1E2F"/>
    <w:rsid w:val="003F232F"/>
    <w:rsid w:val="003F234C"/>
    <w:rsid w:val="003F23CD"/>
    <w:rsid w:val="003F23DE"/>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066B"/>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3EC0"/>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0EFC"/>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4F91"/>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4EF7"/>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3C62"/>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semiHidden/>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63EC0"/>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63EC0"/>
    <w:rPr>
      <w:rFonts w:ascii="Arial" w:eastAsia="Times New Roman" w:hAnsi="Arial" w:cs="Arial"/>
      <w:sz w:val="18"/>
      <w:szCs w:val="20"/>
      <w:lang w:val="ro-RO"/>
    </w:rPr>
  </w:style>
  <w:style w:type="character" w:styleId="FootnoteReference">
    <w:name w:val="footnote reference"/>
    <w:uiPriority w:val="99"/>
    <w:qFormat/>
    <w:rsid w:val="00863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744721273">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41EA-0726-48F8-BB00-03536A7F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12</Pages>
  <Words>5944</Words>
  <Characters>33883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257</cp:revision>
  <cp:lastPrinted>2019-04-18T12:15:00Z</cp:lastPrinted>
  <dcterms:created xsi:type="dcterms:W3CDTF">2018-07-05T12:03:00Z</dcterms:created>
  <dcterms:modified xsi:type="dcterms:W3CDTF">2022-11-22T11:32:00Z</dcterms:modified>
</cp:coreProperties>
</file>