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210E9" w:rsidRDefault="00FA5BAD" w:rsidP="004210E9">
      <w:pPr>
        <w:autoSpaceDE w:val="0"/>
        <w:autoSpaceDN w:val="0"/>
        <w:adjustRightInd w:val="0"/>
        <w:jc w:val="center"/>
        <w:rPr>
          <w:rFonts w:ascii="Arial" w:hAnsi="Arial" w:cs="Arial"/>
          <w:b/>
          <w:sz w:val="22"/>
          <w:szCs w:val="22"/>
          <w:lang w:val="ro-RO"/>
        </w:rPr>
      </w:pPr>
      <w:r w:rsidRPr="007F4A8B">
        <w:rPr>
          <w:rFonts w:ascii="Arial" w:hAnsi="Arial" w:cs="Arial"/>
          <w:b/>
          <w:sz w:val="22"/>
          <w:szCs w:val="22"/>
          <w:lang w:val="ro-RO"/>
        </w:rPr>
        <w:t>Contract de servicii</w:t>
      </w:r>
    </w:p>
    <w:p w:rsidR="004210E9" w:rsidRDefault="004210E9" w:rsidP="00FA5BAD">
      <w:pPr>
        <w:autoSpaceDE w:val="0"/>
        <w:autoSpaceDN w:val="0"/>
        <w:adjustRightInd w:val="0"/>
        <w:jc w:val="center"/>
        <w:rPr>
          <w:rFonts w:ascii="Arial" w:hAnsi="Arial" w:cs="Arial"/>
          <w:b/>
          <w:sz w:val="22"/>
          <w:szCs w:val="22"/>
          <w:lang w:val="ro-RO"/>
        </w:rPr>
      </w:pPr>
    </w:p>
    <w:p w:rsidR="00FA5BAD" w:rsidRDefault="00B04730" w:rsidP="00B04730">
      <w:pPr>
        <w:pStyle w:val="DefaultText"/>
        <w:jc w:val="center"/>
        <w:rPr>
          <w:rFonts w:ascii="Arial" w:hAnsi="Arial" w:cs="Arial"/>
          <w:b/>
          <w:noProof w:val="0"/>
          <w:sz w:val="22"/>
          <w:szCs w:val="22"/>
          <w:lang w:val="ro-RO"/>
        </w:rPr>
      </w:pPr>
      <w:r w:rsidRPr="00B04730">
        <w:rPr>
          <w:rFonts w:ascii="Arial" w:hAnsi="Arial" w:cs="Arial"/>
          <w:b/>
          <w:noProof w:val="0"/>
          <w:sz w:val="22"/>
          <w:szCs w:val="22"/>
          <w:lang w:val="ro-RO"/>
        </w:rPr>
        <w:t>Servicii de proiectare faza Studiu de Fezabilitate pentru investitia</w:t>
      </w:r>
      <w:r>
        <w:rPr>
          <w:rFonts w:ascii="Arial" w:hAnsi="Arial" w:cs="Arial"/>
          <w:b/>
          <w:noProof w:val="0"/>
          <w:sz w:val="22"/>
          <w:szCs w:val="22"/>
          <w:lang w:val="ro-RO"/>
        </w:rPr>
        <w:t xml:space="preserve"> </w:t>
      </w:r>
      <w:r w:rsidRPr="00B04730">
        <w:rPr>
          <w:rFonts w:ascii="Arial" w:hAnsi="Arial" w:cs="Arial"/>
          <w:b/>
          <w:noProof w:val="0"/>
          <w:sz w:val="22"/>
          <w:szCs w:val="22"/>
          <w:lang w:val="ro-RO"/>
        </w:rPr>
        <w:t>"Parc fotovoltaic amplasament Strada Matei Corvin, Oradea</w:t>
      </w:r>
    </w:p>
    <w:p w:rsidR="00B04730" w:rsidRPr="007F4A8B" w:rsidRDefault="00B04730" w:rsidP="00B04730">
      <w:pPr>
        <w:pStyle w:val="DefaultText"/>
        <w:jc w:val="center"/>
        <w:rPr>
          <w:rFonts w:ascii="Arial" w:hAnsi="Arial" w:cs="Arial"/>
          <w:b/>
          <w:noProof w:val="0"/>
          <w:sz w:val="22"/>
          <w:szCs w:val="22"/>
          <w:lang w:val="ro-RO"/>
        </w:rPr>
      </w:pPr>
    </w:p>
    <w:p w:rsidR="00FA5BAD" w:rsidRPr="007F4A8B" w:rsidRDefault="00FA5BAD" w:rsidP="00151EC4">
      <w:pPr>
        <w:pStyle w:val="DefaultText"/>
        <w:jc w:val="center"/>
        <w:rPr>
          <w:rFonts w:ascii="Arial" w:hAnsi="Arial" w:cs="Arial"/>
          <w:b/>
          <w:sz w:val="22"/>
          <w:szCs w:val="22"/>
          <w:lang w:val="ro-RO"/>
        </w:rPr>
      </w:pPr>
      <w:r w:rsidRPr="007F4A8B">
        <w:rPr>
          <w:rFonts w:ascii="Arial" w:hAnsi="Arial" w:cs="Arial"/>
          <w:b/>
          <w:sz w:val="22"/>
          <w:szCs w:val="22"/>
          <w:lang w:val="ro-RO"/>
        </w:rPr>
        <w:t>nr.</w:t>
      </w:r>
      <w:r w:rsidR="00F366A5">
        <w:rPr>
          <w:rFonts w:ascii="Arial" w:hAnsi="Arial" w:cs="Arial"/>
          <w:b/>
          <w:bCs/>
          <w:color w:val="001133"/>
          <w:sz w:val="22"/>
          <w:szCs w:val="22"/>
          <w:lang w:val="ro-RO"/>
        </w:rPr>
        <w:t xml:space="preserve"> 324161</w:t>
      </w:r>
      <w:r w:rsidR="00151EC4">
        <w:rPr>
          <w:rFonts w:ascii="Arial" w:hAnsi="Arial" w:cs="Arial"/>
          <w:b/>
          <w:bCs/>
          <w:color w:val="001133"/>
          <w:sz w:val="22"/>
          <w:szCs w:val="22"/>
          <w:lang w:val="ro-RO"/>
        </w:rPr>
        <w:t xml:space="preserve"> </w:t>
      </w:r>
      <w:r w:rsidR="00D8384B">
        <w:rPr>
          <w:rFonts w:ascii="Arial" w:hAnsi="Arial" w:cs="Arial"/>
          <w:b/>
          <w:sz w:val="22"/>
          <w:szCs w:val="22"/>
          <w:lang w:val="ro-RO"/>
        </w:rPr>
        <w:t xml:space="preserve">din </w:t>
      </w:r>
      <w:r w:rsidR="00F366A5">
        <w:rPr>
          <w:rFonts w:ascii="Arial" w:hAnsi="Arial" w:cs="Arial"/>
          <w:b/>
          <w:sz w:val="22"/>
          <w:szCs w:val="22"/>
          <w:lang w:val="ro-RO"/>
        </w:rPr>
        <w:t>20.09.2022</w:t>
      </w:r>
    </w:p>
    <w:p w:rsidR="00FA5BAD" w:rsidRDefault="00FA5BAD" w:rsidP="006D0E42">
      <w:pPr>
        <w:ind w:right="-157"/>
        <w:jc w:val="both"/>
        <w:rPr>
          <w:rFonts w:ascii="Arial" w:hAnsi="Arial" w:cs="Arial"/>
          <w:sz w:val="22"/>
          <w:szCs w:val="22"/>
          <w:lang w:val="ro-RO"/>
        </w:rPr>
      </w:pPr>
    </w:p>
    <w:p w:rsidR="003E539D" w:rsidRPr="007F4A8B" w:rsidRDefault="003E539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D298D" w:rsidRDefault="004D298D" w:rsidP="006D0E42">
      <w:pPr>
        <w:ind w:right="-157"/>
        <w:jc w:val="both"/>
        <w:rPr>
          <w:rFonts w:ascii="Arial" w:hAnsi="Arial" w:cs="Arial"/>
          <w:sz w:val="22"/>
          <w:szCs w:val="22"/>
          <w:lang w:val="ro-RO"/>
        </w:rPr>
      </w:pPr>
      <w:r w:rsidRPr="007F4A8B">
        <w:rPr>
          <w:rFonts w:ascii="Arial" w:hAnsi="Arial" w:cs="Arial"/>
          <w:b/>
          <w:sz w:val="22"/>
          <w:szCs w:val="22"/>
          <w:u w:val="single"/>
          <w:lang w:val="ro-RO"/>
        </w:rPr>
        <w:t>MUNICIPIUL ORADEA</w:t>
      </w:r>
      <w:r w:rsidRPr="007F4A8B">
        <w:rPr>
          <w:rFonts w:ascii="Arial" w:hAnsi="Arial" w:cs="Arial"/>
          <w:b/>
          <w:sz w:val="22"/>
          <w:szCs w:val="22"/>
          <w:lang w:val="ro-RO"/>
        </w:rPr>
        <w:t xml:space="preserve">, </w:t>
      </w:r>
      <w:r w:rsidRPr="007F4A8B">
        <w:rPr>
          <w:rFonts w:ascii="Arial" w:hAnsi="Arial" w:cs="Arial"/>
          <w:sz w:val="22"/>
          <w:szCs w:val="22"/>
          <w:lang w:val="ro-RO"/>
        </w:rPr>
        <w:t>cu sediul in Oradea, jud. Bihor, Piața Unirii nr. 1, telefon/fax 0259/436276, codul fiscal 4230487  co</w:t>
      </w:r>
      <w:r w:rsidR="00407F5F">
        <w:rPr>
          <w:rFonts w:ascii="Arial" w:hAnsi="Arial" w:cs="Arial"/>
          <w:sz w:val="22"/>
          <w:szCs w:val="22"/>
          <w:lang w:val="ro-RO"/>
        </w:rPr>
        <w:t xml:space="preserve">nt nr.  </w:t>
      </w:r>
      <w:r w:rsidR="00F366A5">
        <w:rPr>
          <w:rFonts w:ascii="Arial" w:hAnsi="Arial" w:cs="Arial"/>
          <w:sz w:val="22"/>
          <w:szCs w:val="22"/>
          <w:lang w:val="ro-RO"/>
        </w:rPr>
        <w:t>RO67TREZ24A705000710130X</w:t>
      </w:r>
      <w:r w:rsidRPr="007F4A8B">
        <w:rPr>
          <w:rFonts w:ascii="Arial" w:hAnsi="Arial" w:cs="Arial"/>
          <w:sz w:val="22"/>
          <w:szCs w:val="22"/>
          <w:lang w:val="ro-RO"/>
        </w:rPr>
        <w:t xml:space="preserve"> deschis la Trezoreria Oradea, </w:t>
      </w:r>
      <w:r w:rsidR="00157912" w:rsidRPr="007F4A8B">
        <w:rPr>
          <w:rFonts w:ascii="Arial" w:hAnsi="Arial" w:cs="Arial"/>
          <w:sz w:val="22"/>
          <w:szCs w:val="22"/>
          <w:lang w:val="ro-RO"/>
        </w:rPr>
        <w:t>reprezentată prin - Primar Florin Birta</w:t>
      </w:r>
      <w:r w:rsidR="007A470A" w:rsidRPr="007F4A8B">
        <w:rPr>
          <w:rFonts w:ascii="Arial" w:hAnsi="Arial" w:cs="Arial"/>
          <w:sz w:val="22"/>
          <w:szCs w:val="22"/>
          <w:lang w:val="ro-RO"/>
        </w:rPr>
        <w:t xml:space="preserve"> si Director Economic</w:t>
      </w:r>
      <w:r w:rsidR="00041AC7" w:rsidRPr="007F4A8B">
        <w:rPr>
          <w:rFonts w:ascii="Arial" w:hAnsi="Arial" w:cs="Arial"/>
          <w:sz w:val="22"/>
          <w:szCs w:val="22"/>
          <w:lang w:val="ro-RO"/>
        </w:rPr>
        <w:t xml:space="preserve"> </w:t>
      </w:r>
      <w:r w:rsidR="00B04730">
        <w:rPr>
          <w:rFonts w:ascii="Arial" w:hAnsi="Arial" w:cs="Arial"/>
          <w:sz w:val="22"/>
          <w:szCs w:val="22"/>
          <w:lang w:val="ro-RO"/>
        </w:rPr>
        <w:t>Eduard Florea,</w:t>
      </w:r>
      <w:r w:rsidRPr="007F4A8B">
        <w:rPr>
          <w:rFonts w:ascii="Arial" w:hAnsi="Arial" w:cs="Arial"/>
          <w:sz w:val="22"/>
          <w:szCs w:val="22"/>
          <w:lang w:val="ro-RO"/>
        </w:rPr>
        <w:t xml:space="preserve">  în calitate de Achizitor/Beneficiar/Autoritate contractanta, pe de o parte, </w:t>
      </w:r>
    </w:p>
    <w:p w:rsidR="004210E9" w:rsidRPr="007F4A8B" w:rsidRDefault="004210E9" w:rsidP="006D0E42">
      <w:pPr>
        <w:ind w:right="-157"/>
        <w:jc w:val="both"/>
        <w:rPr>
          <w:rFonts w:ascii="Arial" w:hAnsi="Arial" w:cs="Arial"/>
          <w:sz w:val="22"/>
          <w:szCs w:val="22"/>
          <w:lang w:val="ro-RO"/>
        </w:rPr>
      </w:pPr>
    </w:p>
    <w:p w:rsidR="004D298D" w:rsidRDefault="004210E9" w:rsidP="006D0E42">
      <w:pPr>
        <w:ind w:right="-157"/>
        <w:jc w:val="both"/>
        <w:rPr>
          <w:rFonts w:ascii="Arial" w:hAnsi="Arial" w:cs="Arial"/>
          <w:sz w:val="22"/>
          <w:szCs w:val="22"/>
          <w:lang w:val="ro-RO"/>
        </w:rPr>
      </w:pPr>
      <w:r>
        <w:rPr>
          <w:rFonts w:ascii="Arial" w:hAnsi="Arial" w:cs="Arial"/>
          <w:sz w:val="22"/>
          <w:szCs w:val="22"/>
          <w:lang w:val="ro-RO"/>
        </w:rPr>
        <w:t>S</w:t>
      </w:r>
      <w:r w:rsidR="004D298D" w:rsidRPr="007F4A8B">
        <w:rPr>
          <w:rFonts w:ascii="Arial" w:hAnsi="Arial" w:cs="Arial"/>
          <w:sz w:val="22"/>
          <w:szCs w:val="22"/>
          <w:lang w:val="ro-RO"/>
        </w:rPr>
        <w:t>i</w:t>
      </w:r>
    </w:p>
    <w:p w:rsidR="004210E9" w:rsidRPr="007F4A8B" w:rsidRDefault="004210E9" w:rsidP="006D0E42">
      <w:pPr>
        <w:ind w:right="-157"/>
        <w:jc w:val="both"/>
        <w:rPr>
          <w:rFonts w:ascii="Arial" w:hAnsi="Arial" w:cs="Arial"/>
          <w:sz w:val="22"/>
          <w:szCs w:val="22"/>
          <w:lang w:val="ro-RO"/>
        </w:rPr>
      </w:pPr>
    </w:p>
    <w:p w:rsidR="003A6B10" w:rsidRPr="007F4A8B" w:rsidRDefault="00B04730" w:rsidP="003A6B10">
      <w:pPr>
        <w:ind w:right="-157"/>
        <w:jc w:val="both"/>
        <w:rPr>
          <w:rFonts w:ascii="Arial" w:hAnsi="Arial" w:cs="Arial"/>
          <w:noProof/>
          <w:sz w:val="22"/>
          <w:szCs w:val="22"/>
          <w:lang w:val="ro-RO"/>
        </w:rPr>
      </w:pPr>
      <w:r>
        <w:rPr>
          <w:rFonts w:ascii="Arial" w:hAnsi="Arial" w:cs="Arial"/>
          <w:b/>
          <w:noProof/>
          <w:sz w:val="22"/>
          <w:szCs w:val="22"/>
          <w:u w:val="single"/>
          <w:lang w:val="ro-RO"/>
        </w:rPr>
        <w:t>SC SERVELECT</w:t>
      </w:r>
      <w:r w:rsidRPr="007F4A8B">
        <w:rPr>
          <w:rFonts w:ascii="Arial" w:hAnsi="Arial" w:cs="Arial"/>
          <w:b/>
          <w:noProof/>
          <w:sz w:val="22"/>
          <w:szCs w:val="22"/>
          <w:u w:val="single"/>
          <w:lang w:val="ro-RO"/>
        </w:rPr>
        <w:t xml:space="preserve"> SRL</w:t>
      </w:r>
      <w:r>
        <w:rPr>
          <w:rFonts w:ascii="Arial" w:hAnsi="Arial" w:cs="Arial"/>
          <w:noProof/>
          <w:sz w:val="22"/>
          <w:szCs w:val="22"/>
          <w:lang w:val="ro-RO"/>
        </w:rPr>
        <w:t>, avand sediul in Mun</w:t>
      </w:r>
      <w:r w:rsidRPr="007F4A8B">
        <w:rPr>
          <w:rFonts w:ascii="Arial" w:hAnsi="Arial" w:cs="Arial"/>
          <w:noProof/>
          <w:sz w:val="22"/>
          <w:szCs w:val="22"/>
          <w:lang w:val="ro-RO"/>
        </w:rPr>
        <w:t>.</w:t>
      </w:r>
      <w:r>
        <w:rPr>
          <w:rFonts w:ascii="Arial" w:hAnsi="Arial" w:cs="Arial"/>
          <w:noProof/>
          <w:sz w:val="22"/>
          <w:szCs w:val="22"/>
          <w:lang w:val="ro-RO"/>
        </w:rPr>
        <w:t xml:space="preserve"> Cluj-Napoca,</w:t>
      </w:r>
      <w:r w:rsidRPr="007F4A8B">
        <w:rPr>
          <w:rFonts w:ascii="Arial" w:hAnsi="Arial" w:cs="Arial"/>
          <w:noProof/>
          <w:sz w:val="22"/>
          <w:szCs w:val="22"/>
          <w:lang w:val="ro-RO"/>
        </w:rPr>
        <w:t xml:space="preserve"> Str.</w:t>
      </w:r>
      <w:r>
        <w:rPr>
          <w:rFonts w:ascii="Arial" w:hAnsi="Arial" w:cs="Arial"/>
          <w:noProof/>
          <w:sz w:val="22"/>
          <w:szCs w:val="22"/>
          <w:lang w:val="ro-RO"/>
        </w:rPr>
        <w:t xml:space="preserve"> Teleorman,</w:t>
      </w:r>
      <w:r w:rsidRPr="007F4A8B">
        <w:rPr>
          <w:rFonts w:ascii="Arial" w:hAnsi="Arial" w:cs="Arial"/>
          <w:noProof/>
          <w:sz w:val="22"/>
          <w:szCs w:val="22"/>
          <w:lang w:val="ro-RO"/>
        </w:rPr>
        <w:t xml:space="preserve"> nr.</w:t>
      </w:r>
      <w:r>
        <w:rPr>
          <w:rFonts w:ascii="Arial" w:hAnsi="Arial" w:cs="Arial"/>
          <w:noProof/>
          <w:sz w:val="22"/>
          <w:szCs w:val="22"/>
          <w:lang w:val="ro-RO"/>
        </w:rPr>
        <w:t xml:space="preserve"> 23, Et. 1, Ap. 6, Judet Cluj,</w:t>
      </w:r>
      <w:r w:rsidRPr="007F4A8B">
        <w:rPr>
          <w:rFonts w:ascii="Arial" w:hAnsi="Arial" w:cs="Arial"/>
          <w:noProof/>
          <w:sz w:val="22"/>
          <w:szCs w:val="22"/>
          <w:lang w:val="ro-RO"/>
        </w:rPr>
        <w:t xml:space="preserve"> telefon:</w:t>
      </w:r>
      <w:r>
        <w:rPr>
          <w:rFonts w:ascii="Arial" w:hAnsi="Arial" w:cs="Arial"/>
          <w:noProof/>
          <w:sz w:val="22"/>
          <w:szCs w:val="22"/>
          <w:lang w:val="ro-RO"/>
        </w:rPr>
        <w:t xml:space="preserve"> 0264425342</w:t>
      </w:r>
      <w:r w:rsidRPr="007F4A8B">
        <w:rPr>
          <w:rFonts w:ascii="Arial" w:hAnsi="Arial" w:cs="Arial"/>
          <w:noProof/>
          <w:sz w:val="22"/>
          <w:szCs w:val="22"/>
          <w:lang w:val="ro-RO"/>
        </w:rPr>
        <w:t xml:space="preserve">, inregistrata la registrul comertului </w:t>
      </w:r>
      <w:r>
        <w:rPr>
          <w:rFonts w:ascii="Arial" w:hAnsi="Arial" w:cs="Arial"/>
          <w:noProof/>
          <w:sz w:val="22"/>
          <w:szCs w:val="22"/>
          <w:lang w:val="ro-RO"/>
        </w:rPr>
        <w:t xml:space="preserve">cu </w:t>
      </w:r>
      <w:r w:rsidRPr="007F4A8B">
        <w:rPr>
          <w:rFonts w:ascii="Arial" w:hAnsi="Arial" w:cs="Arial"/>
          <w:noProof/>
          <w:sz w:val="22"/>
          <w:szCs w:val="22"/>
          <w:lang w:val="ro-RO"/>
        </w:rPr>
        <w:t>nr.</w:t>
      </w:r>
      <w:r>
        <w:rPr>
          <w:rFonts w:ascii="Arial" w:hAnsi="Arial" w:cs="Arial"/>
          <w:noProof/>
          <w:sz w:val="22"/>
          <w:szCs w:val="22"/>
          <w:lang w:val="ro-RO"/>
        </w:rPr>
        <w:t xml:space="preserve"> J12/1421/2005, cod unic de inregistrare</w:t>
      </w:r>
      <w:r w:rsidRPr="007F4A8B">
        <w:rPr>
          <w:rFonts w:ascii="Arial" w:hAnsi="Arial" w:cs="Arial"/>
          <w:noProof/>
          <w:sz w:val="22"/>
          <w:szCs w:val="22"/>
          <w:lang w:val="ro-RO"/>
        </w:rPr>
        <w:t xml:space="preserve">: </w:t>
      </w:r>
      <w:r>
        <w:rPr>
          <w:rFonts w:ascii="Arial" w:hAnsi="Arial" w:cs="Arial"/>
          <w:noProof/>
          <w:sz w:val="22"/>
          <w:szCs w:val="22"/>
          <w:lang w:val="ro-RO"/>
        </w:rPr>
        <w:t>17481529, cont nr. RO48TREZ2165069XXX031152,</w:t>
      </w:r>
      <w:r w:rsidRPr="007F4A8B">
        <w:rPr>
          <w:rFonts w:ascii="Arial" w:hAnsi="Arial" w:cs="Arial"/>
          <w:noProof/>
          <w:sz w:val="22"/>
          <w:szCs w:val="22"/>
          <w:lang w:val="ro-RO"/>
        </w:rPr>
        <w:t xml:space="preserve"> deschis la </w:t>
      </w:r>
      <w:r>
        <w:rPr>
          <w:rFonts w:ascii="Arial" w:hAnsi="Arial" w:cs="Arial"/>
          <w:noProof/>
          <w:sz w:val="22"/>
          <w:szCs w:val="22"/>
          <w:lang w:val="ro-RO"/>
        </w:rPr>
        <w:t>TREZORERIA MUNICIPIULUI CLUJ-NAPOCA</w:t>
      </w:r>
      <w:r w:rsidRPr="007F4A8B">
        <w:rPr>
          <w:rFonts w:ascii="Arial" w:hAnsi="Arial" w:cs="Arial"/>
          <w:noProof/>
          <w:sz w:val="22"/>
          <w:szCs w:val="22"/>
          <w:lang w:val="ro-RO"/>
        </w:rPr>
        <w:t>, reprezentat</w:t>
      </w:r>
      <w:r>
        <w:rPr>
          <w:rFonts w:ascii="Arial" w:hAnsi="Arial" w:cs="Arial"/>
          <w:noProof/>
          <w:sz w:val="22"/>
          <w:szCs w:val="22"/>
          <w:lang w:val="ro-RO"/>
        </w:rPr>
        <w:t xml:space="preserve">a prin </w:t>
      </w:r>
      <w:r w:rsidR="00F366A5" w:rsidRPr="00F366A5">
        <w:rPr>
          <w:rFonts w:ascii="Arial" w:hAnsi="Arial" w:cs="Arial"/>
          <w:noProof/>
          <w:sz w:val="22"/>
          <w:szCs w:val="22"/>
          <w:lang w:val="ro-RO"/>
        </w:rPr>
        <w:t>Iulia BÂRGĂUAN</w:t>
      </w:r>
      <w:r w:rsidRPr="007F4A8B">
        <w:rPr>
          <w:rFonts w:ascii="Arial" w:hAnsi="Arial" w:cs="Arial"/>
          <w:noProof/>
          <w:sz w:val="22"/>
          <w:szCs w:val="22"/>
          <w:lang w:val="ro-RO"/>
        </w:rPr>
        <w:t xml:space="preserve">,  avand functia de </w:t>
      </w:r>
      <w:r w:rsidR="00F366A5" w:rsidRPr="00F366A5">
        <w:rPr>
          <w:rFonts w:ascii="Arial" w:hAnsi="Arial" w:cs="Arial"/>
          <w:noProof/>
          <w:sz w:val="22"/>
          <w:szCs w:val="22"/>
          <w:lang w:val="ro-RO"/>
        </w:rPr>
        <w:t>Director General</w:t>
      </w:r>
      <w:bookmarkStart w:id="0" w:name="_GoBack"/>
      <w:bookmarkEnd w:id="0"/>
      <w:r>
        <w:rPr>
          <w:rFonts w:ascii="Arial" w:hAnsi="Arial" w:cs="Arial"/>
          <w:noProof/>
          <w:sz w:val="22"/>
          <w:szCs w:val="22"/>
          <w:lang w:val="ro-RO"/>
        </w:rPr>
        <w:t>, in calitate de prestator.</w:t>
      </w:r>
    </w:p>
    <w:p w:rsidR="005D7B5D" w:rsidRPr="007F4A8B" w:rsidRDefault="005D7B5D" w:rsidP="006D0E42">
      <w:pPr>
        <w:ind w:right="-157"/>
        <w:jc w:val="both"/>
        <w:rPr>
          <w:rFonts w:ascii="Arial" w:hAnsi="Arial" w:cs="Arial"/>
          <w:noProof/>
          <w:color w:val="FF0000"/>
          <w:sz w:val="22"/>
          <w:szCs w:val="22"/>
          <w:lang w:val="ro-RO"/>
        </w:rPr>
      </w:pPr>
    </w:p>
    <w:p w:rsidR="00A24488" w:rsidRDefault="00A87C41" w:rsidP="006D0E42">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4210E9" w:rsidRPr="007F4A8B" w:rsidRDefault="004210E9" w:rsidP="003E539D">
      <w:pPr>
        <w:ind w:right="-157"/>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lastRenderedPageBreak/>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8E4A42" w:rsidRDefault="008E4A42" w:rsidP="00E71C6B">
      <w:pPr>
        <w:ind w:right="-67"/>
        <w:jc w:val="both"/>
        <w:rPr>
          <w:rFonts w:ascii="Arial" w:hAnsi="Arial" w:cs="Arial"/>
          <w:b/>
          <w:snapToGrid w:val="0"/>
          <w:sz w:val="22"/>
          <w:szCs w:val="22"/>
          <w:lang w:val="ro-RO"/>
        </w:rPr>
      </w:pP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393B1C" w:rsidP="00E71C6B">
      <w:pPr>
        <w:tabs>
          <w:tab w:val="left" w:pos="90"/>
        </w:tabs>
        <w:ind w:right="-67"/>
        <w:jc w:val="both"/>
        <w:rPr>
          <w:rFonts w:ascii="Arial" w:hAnsi="Arial" w:cs="Arial"/>
          <w:snapToGrid w:val="0"/>
          <w:sz w:val="22"/>
          <w:szCs w:val="22"/>
          <w:lang w:val="ro-RO"/>
        </w:rPr>
      </w:pPr>
      <w:r w:rsidRPr="007F4A8B">
        <w:rPr>
          <w:rFonts w:ascii="Arial" w:hAnsi="Arial" w:cs="Arial"/>
          <w:bCs/>
          <w:snapToGrid w:val="0"/>
          <w:sz w:val="22"/>
          <w:szCs w:val="22"/>
          <w:lang w:val="ro-RO"/>
        </w:rPr>
        <w:t>2.1.</w:t>
      </w:r>
      <w:r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Pr>
          <w:rFonts w:ascii="Arial" w:hAnsi="Arial" w:cs="Arial"/>
          <w:sz w:val="22"/>
          <w:szCs w:val="22"/>
          <w:lang w:val="ro-RO"/>
        </w:rPr>
        <w:t>2.2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7F4A8B">
        <w:rPr>
          <w:rFonts w:ascii="Arial" w:hAnsi="Arial" w:cs="Arial"/>
          <w:snapToGrid w:val="0"/>
          <w:sz w:val="22"/>
          <w:szCs w:val="22"/>
          <w:lang w:val="ro-RO"/>
        </w:rPr>
        <w:t xml:space="preserve"> 2.3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7F4A8B">
        <w:rPr>
          <w:rFonts w:ascii="Arial" w:hAnsi="Arial" w:cs="Arial"/>
          <w:bCs/>
          <w:sz w:val="22"/>
          <w:szCs w:val="22"/>
          <w:lang w:val="ro-RO"/>
        </w:rPr>
        <w:t>2.4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7F4A8B">
        <w:rPr>
          <w:rFonts w:ascii="Arial" w:hAnsi="Arial" w:cs="Arial"/>
          <w:bCs/>
          <w:sz w:val="22"/>
          <w:szCs w:val="22"/>
          <w:lang w:val="ro-RO"/>
        </w:rPr>
        <w:t xml:space="preserve">2.5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4210E9" w:rsidRDefault="004210E9"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A13905"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ab/>
        <w:t>3. OBIECTUL CONTRACTULUI</w:t>
      </w:r>
    </w:p>
    <w:p w:rsidR="003E539D" w:rsidRDefault="00393B1C" w:rsidP="00E07962">
      <w:pPr>
        <w:pStyle w:val="Style8"/>
        <w:widowControl/>
        <w:ind w:right="-17"/>
        <w:jc w:val="both"/>
        <w:rPr>
          <w:rFonts w:cs="Arial"/>
          <w:spacing w:val="-2"/>
          <w:sz w:val="22"/>
          <w:szCs w:val="22"/>
          <w:lang w:val="ro-RO"/>
        </w:rPr>
      </w:pPr>
      <w:r w:rsidRPr="007F4A8B">
        <w:rPr>
          <w:rFonts w:cs="Arial"/>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B04730" w:rsidRPr="00B04730">
        <w:rPr>
          <w:rFonts w:cs="Arial"/>
          <w:b/>
          <w:spacing w:val="-2"/>
          <w:sz w:val="22"/>
          <w:szCs w:val="22"/>
          <w:lang w:val="ro-RO"/>
        </w:rPr>
        <w:t>Servicii de proiectare faza Studiu de Fezabilitate pentru investitia "Parc fotovoltaic amplasament Strada Matei Corvin, Oradea</w:t>
      </w:r>
      <w:r w:rsidR="00B04730">
        <w:rPr>
          <w:rFonts w:cs="Arial"/>
          <w:spacing w:val="-2"/>
          <w:sz w:val="22"/>
          <w:szCs w:val="22"/>
          <w:lang w:val="ro-RO"/>
        </w:rPr>
        <w:t>.</w:t>
      </w:r>
    </w:p>
    <w:p w:rsidR="0055019B" w:rsidRPr="001A2986" w:rsidRDefault="00B04730" w:rsidP="00AF7E9F">
      <w:pPr>
        <w:pStyle w:val="NormalArialNarrow"/>
        <w:tabs>
          <w:tab w:val="clear" w:pos="720"/>
        </w:tabs>
        <w:ind w:right="-67"/>
        <w:rPr>
          <w:rFonts w:ascii="Arial" w:hAnsi="Arial"/>
          <w:snapToGrid/>
          <w:sz w:val="22"/>
          <w:szCs w:val="22"/>
        </w:rPr>
      </w:pPr>
      <w:r>
        <w:rPr>
          <w:rFonts w:ascii="Arial" w:hAnsi="Arial"/>
          <w:snapToGrid/>
          <w:sz w:val="22"/>
          <w:szCs w:val="22"/>
        </w:rPr>
        <w:t>3.2</w:t>
      </w:r>
      <w:r w:rsidR="0055019B" w:rsidRPr="001A2986">
        <w:rPr>
          <w:rFonts w:ascii="Arial" w:hAnsi="Arial"/>
          <w:snapToGrid/>
          <w:sz w:val="22"/>
          <w:szCs w:val="22"/>
        </w:rPr>
        <w:t xml:space="preserve"> </w:t>
      </w:r>
      <w:r w:rsidR="00B33CB6">
        <w:rPr>
          <w:rFonts w:ascii="Arial" w:hAnsi="Arial"/>
          <w:sz w:val="22"/>
          <w:szCs w:val="22"/>
        </w:rPr>
        <w:t>Prestatorul este obligat sa modifice sau sa completeze ori sa refaca, pe cheltuiala sa, documentatia predata in termen de cel mult 15 (cincisprezece) zile lucratoare de la sesizarea scrisa a achizitorului, daca la avizarea acesteia in cadrul CTA Termoficare Oradea SA, la avizarea de catre alte autoritati, se constata lipsuri, neconcordante ori greseli in documentatiile elaborate.</w:t>
      </w:r>
    </w:p>
    <w:p w:rsidR="00CC57EB" w:rsidRPr="001A2986" w:rsidRDefault="00B04730" w:rsidP="00E71C6B">
      <w:pPr>
        <w:pStyle w:val="NormalArialNarrow"/>
        <w:tabs>
          <w:tab w:val="clear" w:pos="720"/>
        </w:tabs>
        <w:ind w:right="-67"/>
        <w:rPr>
          <w:rFonts w:ascii="Arial" w:hAnsi="Arial"/>
          <w:snapToGrid/>
          <w:sz w:val="22"/>
          <w:szCs w:val="22"/>
        </w:rPr>
      </w:pPr>
      <w:r>
        <w:rPr>
          <w:rFonts w:ascii="Arial" w:hAnsi="Arial"/>
          <w:snapToGrid/>
          <w:sz w:val="22"/>
          <w:szCs w:val="22"/>
        </w:rPr>
        <w:t>3.3</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 15</w:t>
      </w:r>
      <w:r w:rsidR="002143E2" w:rsidRPr="001A2986">
        <w:rPr>
          <w:rFonts w:ascii="Arial" w:hAnsi="Arial"/>
          <w:snapToGrid/>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1A2986" w:rsidRPr="00B04730" w:rsidRDefault="00393B1C" w:rsidP="00E71C6B">
      <w:pPr>
        <w:pStyle w:val="NormalArialNarrow"/>
        <w:ind w:right="-67"/>
        <w:rPr>
          <w:spacing w:val="-2"/>
          <w:sz w:val="22"/>
          <w:szCs w:val="22"/>
        </w:rPr>
      </w:pPr>
      <w:r w:rsidRPr="007F4A8B">
        <w:rPr>
          <w:rFonts w:ascii="Arial" w:hAnsi="Arial"/>
          <w:spacing w:val="-2"/>
          <w:sz w:val="22"/>
          <w:szCs w:val="22"/>
        </w:rPr>
        <w:t>4.1.</w:t>
      </w:r>
      <w:r w:rsidRPr="007F4A8B">
        <w:rPr>
          <w:rFonts w:ascii="Arial" w:hAnsi="Arial"/>
          <w:b/>
          <w:spacing w:val="-2"/>
          <w:sz w:val="22"/>
          <w:szCs w:val="22"/>
        </w:rPr>
        <w:t xml:space="preserve"> </w:t>
      </w:r>
      <w:r w:rsidRPr="007F4A8B">
        <w:rPr>
          <w:rFonts w:ascii="Arial" w:hAnsi="Arial"/>
          <w:spacing w:val="-2"/>
          <w:sz w:val="22"/>
          <w:szCs w:val="22"/>
        </w:rPr>
        <w:t xml:space="preserve">Prețul prezentului contract </w:t>
      </w:r>
      <w:r w:rsidR="00522D76" w:rsidRPr="007F4A8B">
        <w:rPr>
          <w:rFonts w:ascii="Arial" w:hAnsi="Arial"/>
          <w:b/>
          <w:spacing w:val="-2"/>
          <w:sz w:val="22"/>
          <w:szCs w:val="22"/>
        </w:rPr>
        <w:t>îl reprezintă s</w:t>
      </w:r>
      <w:r w:rsidR="005A5272" w:rsidRPr="007F4A8B">
        <w:rPr>
          <w:rFonts w:ascii="Arial" w:hAnsi="Arial"/>
          <w:b/>
          <w:spacing w:val="-2"/>
          <w:sz w:val="22"/>
          <w:szCs w:val="22"/>
        </w:rPr>
        <w:t xml:space="preserve">uma de </w:t>
      </w:r>
      <w:r w:rsidR="00B04730">
        <w:rPr>
          <w:rFonts w:ascii="Arial" w:hAnsi="Arial"/>
          <w:b/>
          <w:spacing w:val="-2"/>
          <w:sz w:val="22"/>
          <w:szCs w:val="22"/>
        </w:rPr>
        <w:t>270.000,00</w:t>
      </w:r>
      <w:r w:rsidR="001A2986">
        <w:rPr>
          <w:rFonts w:ascii="Arial" w:hAnsi="Arial"/>
          <w:b/>
          <w:spacing w:val="-2"/>
          <w:sz w:val="22"/>
          <w:szCs w:val="22"/>
        </w:rPr>
        <w:t xml:space="preserve"> lei fara TVA, conform ofertei de pret depuse</w:t>
      </w:r>
      <w:r w:rsidR="00B04730">
        <w:rPr>
          <w:rFonts w:ascii="Arial" w:hAnsi="Arial"/>
          <w:b/>
          <w:spacing w:val="-2"/>
          <w:sz w:val="22"/>
          <w:szCs w:val="22"/>
        </w:rPr>
        <w:t>.</w:t>
      </w:r>
    </w:p>
    <w:p w:rsidR="008325F7" w:rsidRPr="007F4A8B" w:rsidRDefault="001D4EBE" w:rsidP="00E71C6B">
      <w:pPr>
        <w:ind w:right="-67"/>
        <w:contextualSpacing/>
        <w:jc w:val="both"/>
        <w:rPr>
          <w:rFonts w:ascii="Arial" w:hAnsi="Arial" w:cs="Arial"/>
          <w:sz w:val="22"/>
          <w:szCs w:val="22"/>
          <w:lang w:val="ro-RO"/>
        </w:rPr>
      </w:pPr>
      <w:r w:rsidRPr="007F4A8B">
        <w:rPr>
          <w:rFonts w:ascii="Arial" w:hAnsi="Arial" w:cs="Arial"/>
          <w:sz w:val="22"/>
          <w:szCs w:val="22"/>
          <w:lang w:val="ro-RO"/>
        </w:rPr>
        <w:t>4.2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7F4A8B">
        <w:rPr>
          <w:rFonts w:ascii="Arial" w:hAnsi="Arial" w:cs="Arial"/>
          <w:color w:val="000000"/>
          <w:sz w:val="22"/>
          <w:szCs w:val="22"/>
          <w:lang w:val="ro-RO"/>
        </w:rPr>
        <w:t>4.3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7F4A8B" w:rsidRDefault="00DD12FF" w:rsidP="00E71C6B">
      <w:pPr>
        <w:pStyle w:val="NormalArialNarrow"/>
        <w:ind w:right="-67"/>
        <w:rPr>
          <w:rFonts w:ascii="Arial" w:hAnsi="Arial"/>
          <w:spacing w:val="-2"/>
          <w:sz w:val="22"/>
          <w:szCs w:val="22"/>
        </w:rPr>
      </w:pPr>
      <w:r w:rsidRPr="007F4A8B">
        <w:rPr>
          <w:rFonts w:ascii="Arial" w:hAnsi="Arial"/>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B04730">
        <w:rPr>
          <w:rFonts w:ascii="Arial" w:hAnsi="Arial"/>
          <w:spacing w:val="-2"/>
          <w:sz w:val="22"/>
          <w:szCs w:val="22"/>
        </w:rPr>
        <w:t>Buget PMO.</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7F4A8B">
        <w:rPr>
          <w:rFonts w:ascii="Arial" w:hAnsi="Arial" w:cs="Arial"/>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B04730" w:rsidRDefault="00393B1C" w:rsidP="00E71C6B">
      <w:pPr>
        <w:ind w:right="-67"/>
        <w:jc w:val="both"/>
        <w:rPr>
          <w:rFonts w:ascii="Arial" w:hAnsi="Arial" w:cs="Arial"/>
          <w:snapToGrid w:val="0"/>
          <w:sz w:val="22"/>
          <w:szCs w:val="22"/>
          <w:lang w:val="ro-RO"/>
        </w:rPr>
      </w:pPr>
      <w:r w:rsidRPr="007F4A8B">
        <w:rPr>
          <w:rFonts w:ascii="Arial" w:hAnsi="Arial" w:cs="Arial"/>
          <w:bCs/>
          <w:snapToGrid w:val="0"/>
          <w:sz w:val="22"/>
          <w:szCs w:val="22"/>
          <w:lang w:val="ro-RO"/>
        </w:rPr>
        <w:t>5.2</w:t>
      </w:r>
      <w:r w:rsidRPr="007F4A8B">
        <w:rPr>
          <w:rFonts w:ascii="Arial" w:hAnsi="Arial" w:cs="Arial"/>
          <w:b/>
          <w:bCs/>
          <w:snapToGrid w:val="0"/>
          <w:sz w:val="22"/>
          <w:szCs w:val="22"/>
          <w:lang w:val="ro-RO"/>
        </w:rPr>
        <w:t xml:space="preserve"> </w:t>
      </w:r>
      <w:r w:rsidR="00B04730">
        <w:rPr>
          <w:rFonts w:ascii="Arial" w:hAnsi="Arial" w:cs="Arial"/>
          <w:snapToGrid w:val="0"/>
          <w:sz w:val="22"/>
          <w:szCs w:val="22"/>
          <w:lang w:val="ro-RO"/>
        </w:rPr>
        <w:t xml:space="preserve">Documentatia SF va fi predata in 1 exemplar pe suport hartie si un exemplar pe suport electronic, in format editabil si needitabil, in termen de </w:t>
      </w:r>
      <w:r w:rsidR="00B04730">
        <w:rPr>
          <w:rFonts w:ascii="Arial" w:hAnsi="Arial" w:cs="Arial"/>
          <w:b/>
          <w:snapToGrid w:val="0"/>
          <w:sz w:val="22"/>
          <w:szCs w:val="22"/>
          <w:lang w:val="ro-RO"/>
        </w:rPr>
        <w:t xml:space="preserve">60 de zile </w:t>
      </w:r>
      <w:r w:rsidR="00B04730">
        <w:rPr>
          <w:rFonts w:ascii="Arial" w:hAnsi="Arial" w:cs="Arial"/>
          <w:snapToGrid w:val="0"/>
          <w:sz w:val="22"/>
          <w:szCs w:val="22"/>
          <w:lang w:val="ro-RO"/>
        </w:rPr>
        <w:t>de la semnarea contractului, constituirii garantiei de buna executie si dupa emiterea ordinului de incepere de catre achizitor.</w:t>
      </w:r>
    </w:p>
    <w:p w:rsidR="00CF1C31" w:rsidRDefault="007F36F9" w:rsidP="00E71C6B">
      <w:pPr>
        <w:ind w:right="-67"/>
        <w:jc w:val="both"/>
        <w:rPr>
          <w:rFonts w:ascii="Arial" w:hAnsi="Arial" w:cs="Arial"/>
          <w:snapToGrid w:val="0"/>
          <w:sz w:val="22"/>
          <w:szCs w:val="22"/>
          <w:lang w:val="ro-RO"/>
        </w:rPr>
      </w:pPr>
      <w:r>
        <w:rPr>
          <w:rFonts w:ascii="Arial" w:hAnsi="Arial" w:cs="Arial"/>
          <w:snapToGrid w:val="0"/>
          <w:sz w:val="22"/>
          <w:szCs w:val="22"/>
          <w:lang w:val="ro-RO"/>
        </w:rPr>
        <w:t>5.3</w:t>
      </w:r>
      <w:r w:rsidR="00CF1C31">
        <w:rPr>
          <w:rFonts w:ascii="Arial" w:hAnsi="Arial" w:cs="Arial"/>
          <w:snapToGrid w:val="0"/>
          <w:sz w:val="22"/>
          <w:szCs w:val="22"/>
          <w:lang w:val="ro-RO"/>
        </w:rPr>
        <w:t xml:space="preserve"> </w:t>
      </w:r>
      <w:r w:rsidR="00FB3351">
        <w:rPr>
          <w:rFonts w:ascii="Arial" w:hAnsi="Arial" w:cs="Arial"/>
          <w:snapToGrid w:val="0"/>
          <w:sz w:val="22"/>
          <w:szCs w:val="22"/>
          <w:lang w:val="ro-RO"/>
        </w:rPr>
        <w:t>Documentatiile pentru solicitarea avizelor se vor realiza pe durata elaborarii studiului de fezabilitate, insa corelat cu termenele reglementate de raspuns din partea autoritatilor.</w:t>
      </w:r>
    </w:p>
    <w:p w:rsidR="007F36F9" w:rsidRDefault="007F36F9" w:rsidP="00E71C6B">
      <w:pPr>
        <w:ind w:right="-67"/>
        <w:jc w:val="both"/>
        <w:rPr>
          <w:rFonts w:ascii="Arial" w:hAnsi="Arial" w:cs="Arial"/>
          <w:snapToGrid w:val="0"/>
          <w:sz w:val="22"/>
          <w:szCs w:val="22"/>
          <w:lang w:val="ro-RO"/>
        </w:rPr>
      </w:pPr>
      <w:r>
        <w:rPr>
          <w:rFonts w:ascii="Arial" w:hAnsi="Arial" w:cs="Arial"/>
          <w:snapToGrid w:val="0"/>
          <w:sz w:val="22"/>
          <w:szCs w:val="22"/>
          <w:lang w:val="ro-RO"/>
        </w:rPr>
        <w:t>5.4 Nu va fi considerat termen contractual perioada scursa intre momentul predarii documentatiilor pentru obtinerea diferitelor Avize, Acorduri, etc., catre Beneficiar si momentul instiintarii in scris a prestatorului cu privire la obtinerea respectivului Aviz, Acord, etc.</w:t>
      </w:r>
    </w:p>
    <w:p w:rsidR="00593CA1" w:rsidRPr="007F4A8B" w:rsidRDefault="007F36F9" w:rsidP="00E71C6B">
      <w:pPr>
        <w:ind w:right="-67"/>
        <w:jc w:val="both"/>
        <w:rPr>
          <w:rFonts w:ascii="Arial" w:hAnsi="Arial" w:cs="Arial"/>
          <w:snapToGrid w:val="0"/>
          <w:sz w:val="22"/>
          <w:szCs w:val="22"/>
          <w:lang w:val="ro-RO"/>
        </w:rPr>
      </w:pPr>
      <w:r>
        <w:rPr>
          <w:rFonts w:ascii="Arial" w:hAnsi="Arial" w:cs="Arial"/>
          <w:snapToGrid w:val="0"/>
          <w:sz w:val="22"/>
          <w:szCs w:val="22"/>
          <w:lang w:val="ro-RO"/>
        </w:rPr>
        <w:t>5.5</w:t>
      </w:r>
      <w:r w:rsidR="00593CA1">
        <w:rPr>
          <w:rFonts w:ascii="Arial" w:hAnsi="Arial" w:cs="Arial"/>
          <w:snapToGrid w:val="0"/>
          <w:sz w:val="22"/>
          <w:szCs w:val="22"/>
          <w:lang w:val="ro-RO"/>
        </w:rPr>
        <w:t xml:space="preserve"> </w:t>
      </w:r>
      <w:r w:rsidR="00B33CB6">
        <w:rPr>
          <w:rFonts w:ascii="Arial" w:hAnsi="Arial" w:cs="Arial"/>
          <w:sz w:val="22"/>
          <w:szCs w:val="22"/>
          <w:lang w:val="ro-RO"/>
        </w:rPr>
        <w:t>Prestatorul este obligat sa modifice sau sa completeze ori sa refaca, pe cheltuiala sa, documentatia predata in termen de cel mult 15 (cincisprezece) zile lucratoare de la sesizarea scrisa a achizitorului, daca la avizarea acesteia in cadrul CTA Termoficare Oradea SA, la avizarea de catre alte autoritati, se constata lipsuri, neconcordante ori greseli in documentatiile elaborate.</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7F4A8B">
        <w:rPr>
          <w:rFonts w:ascii="Arial" w:hAnsi="Arial" w:cs="Arial"/>
          <w:sz w:val="22"/>
          <w:szCs w:val="22"/>
          <w:lang w:val="ro-RO"/>
        </w:rPr>
        <w:t>6.1 Prestatorul va îndeplini serviciile în condiţiile stabilite prin prezentul contract</w:t>
      </w:r>
      <w:r w:rsidR="006D268A" w:rsidRPr="007F4A8B">
        <w:rPr>
          <w:rFonts w:ascii="Arial" w:hAnsi="Arial" w:cs="Arial"/>
          <w:sz w:val="22"/>
          <w:szCs w:val="22"/>
          <w:lang w:val="ro-RO"/>
        </w:rPr>
        <w:t xml:space="preserve"> si in t</w:t>
      </w:r>
      <w:r w:rsidR="00FB3351">
        <w:rPr>
          <w:rFonts w:ascii="Arial" w:hAnsi="Arial" w:cs="Arial"/>
          <w:sz w:val="22"/>
          <w:szCs w:val="22"/>
          <w:lang w:val="ro-RO"/>
        </w:rPr>
        <w:t>ema</w:t>
      </w:r>
      <w:r w:rsidR="006D268A" w:rsidRPr="007F4A8B">
        <w:rPr>
          <w:rFonts w:ascii="Arial" w:hAnsi="Arial" w:cs="Arial"/>
          <w:sz w:val="22"/>
          <w:szCs w:val="22"/>
          <w:lang w:val="ro-RO"/>
        </w:rPr>
        <w:t xml:space="preserve"> de proiectare</w:t>
      </w:r>
      <w:r w:rsidRPr="007F4A8B">
        <w:rPr>
          <w:rFonts w:ascii="Arial" w:hAnsi="Arial" w:cs="Arial"/>
          <w:sz w:val="22"/>
          <w:szCs w:val="22"/>
          <w:lang w:val="ro-RO"/>
        </w:rPr>
        <w:t>, care include în ordinea enumerării, următoarele anexe:</w:t>
      </w:r>
    </w:p>
    <w:p w:rsidR="00FB3351" w:rsidRDefault="00FB3351"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Tema de proiectare nr. 317744 din 13.09.2022;</w:t>
      </w:r>
    </w:p>
    <w:p w:rsidR="00393B1C" w:rsidRPr="007F4A8B" w:rsidRDefault="00393B1C"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garanția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7F4A8B">
        <w:rPr>
          <w:rFonts w:ascii="Arial" w:hAnsi="Arial" w:cs="Arial"/>
          <w:bCs/>
          <w:snapToGrid w:val="0"/>
          <w:sz w:val="22"/>
          <w:szCs w:val="22"/>
          <w:lang w:val="ro-RO"/>
        </w:rPr>
        <w:t>6.2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tema de proiectare mentionata</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prevederile temei</w:t>
      </w:r>
      <w:r w:rsidR="004C2FFF" w:rsidRPr="007F4A8B">
        <w:rPr>
          <w:rFonts w:ascii="Arial" w:hAnsi="Arial" w:cs="Arial"/>
          <w:bCs/>
          <w:snapToGrid w:val="0"/>
          <w:sz w:val="22"/>
          <w:szCs w:val="22"/>
          <w:lang w:val="ro-RO"/>
        </w:rPr>
        <w:t xml:space="preserve"> de proiectare</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Cs/>
          <w:snapToGrid w:val="0"/>
          <w:sz w:val="22"/>
          <w:szCs w:val="22"/>
          <w:lang w:val="ro-RO"/>
        </w:rPr>
        <w:t>6.3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lastRenderedPageBreak/>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Pr>
          <w:rFonts w:ascii="Arial" w:hAnsi="Arial" w:cs="Arial"/>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80705">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7F4A8B">
        <w:rPr>
          <w:rFonts w:ascii="Arial" w:hAnsi="Arial" w:cs="Arial"/>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Pr="007F4A8B" w:rsidRDefault="00393B1C" w:rsidP="00D80705">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t xml:space="preserve">9.2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Pr>
          <w:rFonts w:ascii="Arial" w:hAnsi="Arial" w:cs="Arial"/>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4210E9" w:rsidRPr="007F4A8B" w:rsidRDefault="004210E9" w:rsidP="00E71C6B">
      <w:pPr>
        <w:tabs>
          <w:tab w:val="left" w:pos="991"/>
        </w:tabs>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napToGrid w:val="0"/>
          <w:sz w:val="22"/>
          <w:szCs w:val="22"/>
          <w:lang w:val="ro-RO"/>
        </w:rPr>
        <w:t>10.</w:t>
      </w:r>
      <w:r w:rsidRPr="007F4A8B">
        <w:rPr>
          <w:rFonts w:ascii="Arial" w:hAnsi="Arial" w:cs="Arial"/>
          <w:sz w:val="22"/>
          <w:szCs w:val="22"/>
          <w:lang w:val="ro-RO"/>
        </w:rPr>
        <w:t>1 (1)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FB3351">
        <w:rPr>
          <w:rFonts w:ascii="Arial" w:hAnsi="Arial" w:cs="Arial"/>
          <w:b/>
          <w:sz w:val="22"/>
          <w:szCs w:val="22"/>
          <w:u w:val="single"/>
          <w:lang w:val="ro-RO"/>
        </w:rPr>
        <w:t>27.000,00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FB3351" w:rsidRDefault="00393B1C" w:rsidP="00FB3351">
      <w:pPr>
        <w:contextualSpacing/>
        <w:jc w:val="both"/>
        <w:rPr>
          <w:rFonts w:ascii="Arial" w:eastAsia="Calibri" w:hAnsi="Arial" w:cs="Arial"/>
          <w:sz w:val="22"/>
          <w:szCs w:val="20"/>
          <w:lang w:val="pt-BR"/>
        </w:rPr>
      </w:pPr>
      <w:r w:rsidRPr="007F4A8B">
        <w:rPr>
          <w:rFonts w:ascii="Arial" w:hAnsi="Arial" w:cs="Arial"/>
          <w:sz w:val="22"/>
          <w:szCs w:val="22"/>
          <w:lang w:val="ro-RO"/>
        </w:rPr>
        <w:t>10.</w:t>
      </w:r>
      <w:r w:rsidR="00613731" w:rsidRPr="007F4A8B">
        <w:rPr>
          <w:rFonts w:ascii="Arial" w:hAnsi="Arial" w:cs="Arial"/>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FB3351" w:rsidRPr="00FB3351" w:rsidRDefault="00FB3351" w:rsidP="00FB3351">
      <w:pPr>
        <w:contextualSpacing/>
        <w:jc w:val="both"/>
        <w:rPr>
          <w:rFonts w:ascii="Arial" w:eastAsia="Calibri" w:hAnsi="Arial" w:cs="Arial"/>
          <w:color w:val="000000"/>
          <w:sz w:val="22"/>
          <w:szCs w:val="20"/>
          <w:lang w:val="pt-BR"/>
        </w:rPr>
      </w:pPr>
      <w:r w:rsidRPr="00FB3351">
        <w:rPr>
          <w:rFonts w:ascii="Arial" w:eastAsia="Calibri" w:hAnsi="Arial" w:cs="Arial"/>
          <w:color w:val="000000"/>
          <w:sz w:val="22"/>
          <w:szCs w:val="20"/>
          <w:lang w:val="pt-BR"/>
        </w:rPr>
        <w:t>a) Virament bancar</w:t>
      </w:r>
      <w:r w:rsidRPr="00FB3351">
        <w:rPr>
          <w:rFonts w:ascii="Arial" w:hAnsi="Arial" w:cs="Arial"/>
          <w:sz w:val="22"/>
          <w:szCs w:val="20"/>
          <w:lang w:val="pt-BR"/>
        </w:rPr>
        <w:t xml:space="preserve">, in contul nr RO02TREZ0765006XXX000160, cod fiscal beneficiar 4230487;  </w:t>
      </w:r>
    </w:p>
    <w:p w:rsidR="00FB3351" w:rsidRPr="00FB3351" w:rsidRDefault="00FB3351" w:rsidP="00FB3351">
      <w:pPr>
        <w:contextualSpacing/>
        <w:jc w:val="both"/>
        <w:rPr>
          <w:rFonts w:ascii="Arial" w:eastAsia="Calibri" w:hAnsi="Arial" w:cs="Arial"/>
          <w:color w:val="000000"/>
          <w:sz w:val="22"/>
          <w:szCs w:val="20"/>
          <w:lang w:val="pt-BR"/>
        </w:rPr>
      </w:pPr>
      <w:r w:rsidRPr="00FB3351">
        <w:rPr>
          <w:rFonts w:ascii="Arial" w:eastAsia="Calibri" w:hAnsi="Arial" w:cs="Arial"/>
          <w:color w:val="000000"/>
          <w:sz w:val="22"/>
          <w:szCs w:val="20"/>
          <w:lang w:val="pt-BR"/>
        </w:rPr>
        <w:t xml:space="preserve">b) În cazul în care valoarea garanţiei de bună execuţie este mai mică de 5.000 de lei, constituirea garantiei poate fi facuta prin depunerea la casierie a unor sume în numerar. </w:t>
      </w:r>
    </w:p>
    <w:p w:rsidR="00FB3351" w:rsidRPr="00FB3351" w:rsidRDefault="00FB3351" w:rsidP="00FB3351">
      <w:pPr>
        <w:jc w:val="both"/>
        <w:rPr>
          <w:rFonts w:ascii="Arial" w:eastAsia="Calibri" w:hAnsi="Arial" w:cs="Arial"/>
          <w:sz w:val="22"/>
          <w:szCs w:val="20"/>
          <w:lang w:val="ro-RO"/>
        </w:rPr>
      </w:pPr>
      <w:r w:rsidRPr="00FB3351">
        <w:rPr>
          <w:rFonts w:ascii="Arial" w:eastAsia="Calibri" w:hAnsi="Arial" w:cs="Arial"/>
          <w:color w:val="000000"/>
          <w:sz w:val="22"/>
          <w:szCs w:val="20"/>
          <w:lang w:val="pt-BR"/>
        </w:rPr>
        <w:t xml:space="preserve">c) </w:t>
      </w:r>
      <w:r w:rsidRPr="00FB3351">
        <w:rPr>
          <w:rFonts w:ascii="Arial" w:eastAsia="Calibri" w:hAnsi="Arial" w:cs="Arial"/>
          <w:sz w:val="22"/>
          <w:szCs w:val="20"/>
          <w:lang w:val="pt-BR"/>
        </w:rPr>
        <w:t>instrument de garantare emis în condiţiile legii, astfel:</w:t>
      </w:r>
    </w:p>
    <w:p w:rsidR="00FB3351" w:rsidRPr="00FB3351" w:rsidRDefault="00FB3351" w:rsidP="00FB3351">
      <w:pPr>
        <w:ind w:left="720"/>
        <w:contextualSpacing/>
        <w:jc w:val="both"/>
        <w:rPr>
          <w:rFonts w:ascii="Arial" w:eastAsia="Calibri" w:hAnsi="Arial" w:cs="Arial"/>
          <w:sz w:val="22"/>
          <w:szCs w:val="20"/>
          <w:lang w:val="pt-BR"/>
        </w:rPr>
      </w:pPr>
      <w:r w:rsidRPr="00FB3351">
        <w:rPr>
          <w:rFonts w:ascii="Arial" w:eastAsia="Calibri" w:hAnsi="Arial" w:cs="Arial"/>
          <w:sz w:val="22"/>
          <w:szCs w:val="20"/>
          <w:lang w:val="pt-BR"/>
        </w:rPr>
        <w:lastRenderedPageBreak/>
        <w:t>(i) scrisori de garanţie emise de instituţii de credit bancare sau de instituţii financiare nebancare din România sau din alt stat;</w:t>
      </w:r>
    </w:p>
    <w:p w:rsidR="00FB3351" w:rsidRPr="00FB3351" w:rsidRDefault="00FB3351" w:rsidP="00FB3351">
      <w:pPr>
        <w:ind w:left="720"/>
        <w:contextualSpacing/>
        <w:jc w:val="both"/>
        <w:rPr>
          <w:rFonts w:ascii="Arial" w:eastAsia="Calibri" w:hAnsi="Arial" w:cs="Arial"/>
          <w:sz w:val="22"/>
          <w:szCs w:val="20"/>
          <w:lang w:val="pt-BR"/>
        </w:rPr>
      </w:pPr>
      <w:r w:rsidRPr="00FB3351">
        <w:rPr>
          <w:rFonts w:ascii="Arial" w:eastAsia="Calibri" w:hAnsi="Arial" w:cs="Arial"/>
          <w:sz w:val="22"/>
          <w:szCs w:val="20"/>
          <w:lang w:val="pt-BR"/>
        </w:rPr>
        <w:t>(ii) asigurare de garanţii emisă:</w:t>
      </w:r>
    </w:p>
    <w:p w:rsidR="00FB3351" w:rsidRPr="00FB3351" w:rsidRDefault="00FB3351" w:rsidP="00FB3351">
      <w:pPr>
        <w:ind w:left="720"/>
        <w:contextualSpacing/>
        <w:jc w:val="both"/>
        <w:rPr>
          <w:rFonts w:ascii="Arial" w:eastAsia="Calibri" w:hAnsi="Arial" w:cs="Arial"/>
          <w:sz w:val="22"/>
          <w:szCs w:val="20"/>
          <w:lang w:val="pt-BR"/>
        </w:rPr>
      </w:pPr>
      <w:r w:rsidRPr="00FB3351">
        <w:rPr>
          <w:rFonts w:ascii="Arial" w:eastAsia="Calibri" w:hAnsi="Arial" w:cs="Arial"/>
          <w:sz w:val="22"/>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FB3351" w:rsidRPr="00FB3351" w:rsidRDefault="00FB3351" w:rsidP="00FB3351">
      <w:pPr>
        <w:ind w:left="720"/>
        <w:contextualSpacing/>
        <w:jc w:val="both"/>
        <w:rPr>
          <w:rFonts w:ascii="Arial" w:eastAsia="Calibri" w:hAnsi="Arial" w:cs="Arial"/>
          <w:sz w:val="22"/>
          <w:szCs w:val="20"/>
          <w:lang w:val="ro-RO"/>
        </w:rPr>
      </w:pPr>
      <w:r w:rsidRPr="00FB3351">
        <w:rPr>
          <w:rFonts w:ascii="Arial" w:eastAsia="Calibri" w:hAnsi="Arial" w:cs="Arial"/>
          <w:sz w:val="22"/>
          <w:szCs w:val="20"/>
          <w:lang w:val="pt-BR"/>
        </w:rPr>
        <w:t>- fie de o societate de asigurări dintr-un stat terţ printr-o sucursală autorizată în România de către Autoritatea de Supraveghere Financiară</w:t>
      </w:r>
      <w:r w:rsidRPr="00FB3351">
        <w:rPr>
          <w:rFonts w:ascii="Arial" w:eastAsia="Calibri" w:hAnsi="Arial" w:cs="Arial"/>
          <w:sz w:val="22"/>
          <w:szCs w:val="20"/>
          <w:lang w:val="ro-RO"/>
        </w:rPr>
        <w:t xml:space="preserve">;  </w:t>
      </w:r>
    </w:p>
    <w:p w:rsidR="00FB3351" w:rsidRPr="00FB3351" w:rsidRDefault="00FB3351" w:rsidP="00FB3351">
      <w:pPr>
        <w:contextualSpacing/>
        <w:jc w:val="both"/>
        <w:rPr>
          <w:rFonts w:ascii="Arial" w:eastAsia="Calibri" w:hAnsi="Arial" w:cs="Arial"/>
          <w:color w:val="000000"/>
          <w:sz w:val="22"/>
          <w:szCs w:val="20"/>
          <w:lang w:val="pt-BR"/>
        </w:rPr>
      </w:pPr>
      <w:r w:rsidRPr="00FB3351">
        <w:rPr>
          <w:rFonts w:ascii="Arial" w:eastAsia="Calibri" w:hAnsi="Arial" w:cs="Arial"/>
          <w:color w:val="000000"/>
          <w:sz w:val="22"/>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FB3351">
        <w:rPr>
          <w:rFonts w:ascii="Arial" w:eastAsia="Calibri" w:hAnsi="Arial" w:cs="Arial"/>
          <w:color w:val="000000"/>
          <w:sz w:val="22"/>
          <w:szCs w:val="20"/>
          <w:vertAlign w:val="superscript"/>
        </w:rPr>
        <w:footnoteReference w:id="1"/>
      </w:r>
    </w:p>
    <w:p w:rsidR="00FB3351" w:rsidRPr="00FB3351" w:rsidRDefault="00FB3351" w:rsidP="00FB3351">
      <w:pPr>
        <w:contextualSpacing/>
        <w:jc w:val="both"/>
        <w:rPr>
          <w:rFonts w:ascii="Arial" w:eastAsia="Calibri" w:hAnsi="Arial" w:cs="Arial"/>
          <w:color w:val="000000"/>
          <w:sz w:val="22"/>
          <w:szCs w:val="20"/>
          <w:lang w:val="pt-BR"/>
        </w:rPr>
      </w:pPr>
      <w:r w:rsidRPr="00FB3351">
        <w:rPr>
          <w:rFonts w:ascii="Arial" w:eastAsia="Calibri" w:hAnsi="Arial" w:cs="Arial"/>
          <w:color w:val="000000"/>
          <w:sz w:val="22"/>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FB3351" w:rsidRPr="00FB3351" w:rsidRDefault="00FB3351" w:rsidP="00FB3351">
      <w:pPr>
        <w:contextualSpacing/>
        <w:jc w:val="both"/>
        <w:rPr>
          <w:rFonts w:ascii="Arial" w:eastAsia="Calibri" w:hAnsi="Arial" w:cs="Arial"/>
          <w:color w:val="000000"/>
          <w:sz w:val="22"/>
          <w:szCs w:val="20"/>
          <w:lang w:val="pt-BR"/>
        </w:rPr>
      </w:pPr>
      <w:r w:rsidRPr="00FB3351">
        <w:rPr>
          <w:rFonts w:ascii="Arial" w:eastAsia="Calibri" w:hAnsi="Arial" w:cs="Arial"/>
          <w:color w:val="000000"/>
          <w:sz w:val="22"/>
          <w:szCs w:val="20"/>
          <w:lang w:val="pt-BR"/>
        </w:rPr>
        <w:t>e) prin combinarea a două sau mai multe dintre modalităţile de constituire prevăzute la lit. a)-c), în cazul garanţiei de bună execuţie.</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774A31" w:rsidRPr="007F4A8B">
        <w:rPr>
          <w:rFonts w:ascii="Arial" w:hAnsi="Arial" w:cs="Arial"/>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w:t>
      </w:r>
      <w:r w:rsidRPr="007F4A8B">
        <w:rPr>
          <w:rFonts w:ascii="Arial" w:hAnsi="Arial" w:cs="Arial"/>
          <w:sz w:val="22"/>
          <w:szCs w:val="22"/>
          <w:lang w:val="ro-RO"/>
        </w:rPr>
        <w:lastRenderedPageBreak/>
        <w:t>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7F4A8B">
        <w:rPr>
          <w:rFonts w:ascii="Arial" w:hAnsi="Arial" w:cs="Arial"/>
          <w:sz w:val="22"/>
          <w:szCs w:val="22"/>
          <w:lang w:val="ro-RO"/>
        </w:rPr>
        <w:t>10.</w:t>
      </w:r>
      <w:r w:rsidR="00613731" w:rsidRPr="007F4A8B">
        <w:rPr>
          <w:rFonts w:ascii="Arial" w:hAnsi="Arial" w:cs="Arial"/>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7F4A8B">
        <w:rPr>
          <w:rFonts w:ascii="Arial" w:eastAsia="Calibri" w:hAnsi="Arial" w:cs="Arial"/>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Pr>
          <w:rFonts w:ascii="Arial" w:hAnsi="Arial" w:cs="Arial"/>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Pr>
          <w:rFonts w:ascii="Arial" w:hAnsi="Arial" w:cs="Arial"/>
          <w:snapToGrid w:val="0"/>
          <w:sz w:val="22"/>
          <w:szCs w:val="22"/>
          <w:lang w:val="ro-RO"/>
        </w:rPr>
        <w:t>tema de proiectare aferenta</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Pr>
          <w:rFonts w:ascii="Arial" w:hAnsi="Arial" w:cs="Arial"/>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Pr>
          <w:rFonts w:ascii="Arial" w:hAnsi="Arial" w:cs="Arial"/>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Pr>
          <w:rFonts w:ascii="Arial" w:hAnsi="Arial" w:cs="Arial"/>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7F4A8B">
        <w:rPr>
          <w:rFonts w:ascii="Arial" w:hAnsi="Arial" w:cs="Arial"/>
          <w:sz w:val="22"/>
          <w:szCs w:val="22"/>
          <w:lang w:val="ro-RO"/>
        </w:rPr>
        <w:t>11</w:t>
      </w:r>
      <w:r w:rsidRPr="007F4A8B">
        <w:rPr>
          <w:rFonts w:ascii="Arial" w:hAnsi="Arial" w:cs="Arial"/>
          <w:snapToGrid w:val="0"/>
          <w:sz w:val="22"/>
          <w:szCs w:val="22"/>
          <w:lang w:val="ro-RO"/>
        </w:rPr>
        <w:t>.5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691635">
        <w:rPr>
          <w:rFonts w:ascii="Arial" w:hAnsi="Arial" w:cs="Arial"/>
          <w:snapToGrid w:val="0"/>
          <w:sz w:val="22"/>
          <w:szCs w:val="22"/>
          <w:lang w:val="ro-RO"/>
        </w:rPr>
        <w:t>tema de proiectare</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lastRenderedPageBreak/>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tema de proiectare</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lastRenderedPageBreak/>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Pr>
          <w:rFonts w:ascii="Arial" w:hAnsi="Arial" w:cs="Arial"/>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Pr>
          <w:rFonts w:ascii="Arial" w:hAnsi="Arial" w:cs="Arial"/>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Pr>
          <w:rFonts w:ascii="Arial" w:hAnsi="Arial" w:cs="Arial"/>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zut altfel în Tema</w:t>
      </w:r>
      <w:r w:rsidR="00354BA1">
        <w:rPr>
          <w:rFonts w:ascii="Arial" w:hAnsi="Arial" w:cs="Arial"/>
          <w:bCs/>
          <w:snapToGrid w:val="0"/>
          <w:sz w:val="22"/>
          <w:szCs w:val="22"/>
          <w:lang w:val="ro-RO"/>
        </w:rPr>
        <w:t xml:space="preserve"> de proiectare</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Pr>
          <w:rFonts w:ascii="Arial" w:hAnsi="Arial" w:cs="Arial"/>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Pr>
          <w:rFonts w:ascii="Arial" w:hAnsi="Arial"/>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7F4A8B">
        <w:rPr>
          <w:rFonts w:ascii="Arial" w:hAnsi="Arial"/>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7F4A8B">
        <w:rPr>
          <w:rFonts w:ascii="Arial" w:hAnsi="Arial" w:cs="Arial"/>
          <w:bCs/>
          <w:sz w:val="22"/>
          <w:szCs w:val="22"/>
          <w:lang w:val="ro-RO"/>
        </w:rPr>
        <w:t>13.4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7F4A8B">
        <w:rPr>
          <w:rFonts w:ascii="Arial" w:hAnsi="Arial" w:cs="Arial"/>
          <w:bCs/>
          <w:sz w:val="22"/>
          <w:szCs w:val="22"/>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7F4A8B">
        <w:rPr>
          <w:rFonts w:ascii="Arial" w:hAnsi="Arial" w:cs="Arial"/>
          <w:bCs/>
          <w:sz w:val="22"/>
          <w:szCs w:val="22"/>
          <w:lang w:val="ro-RO"/>
        </w:rPr>
        <w:t xml:space="preserve">13.6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Pr>
          <w:rFonts w:ascii="Arial" w:hAnsi="Arial" w:cs="Arial"/>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Pr>
          <w:rFonts w:ascii="Arial" w:hAnsi="Arial" w:cs="Arial"/>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convenit de părţi, conform art. 3 din prezentul Contract.</w:t>
      </w:r>
    </w:p>
    <w:p w:rsidR="00393B1C" w:rsidRDefault="007F36F9" w:rsidP="00E71C6B">
      <w:pPr>
        <w:ind w:right="-337"/>
        <w:jc w:val="both"/>
        <w:rPr>
          <w:rFonts w:ascii="Arial" w:hAnsi="Arial" w:cs="Arial"/>
          <w:snapToGrid w:val="0"/>
          <w:sz w:val="22"/>
          <w:szCs w:val="22"/>
          <w:lang w:val="ro-RO"/>
        </w:rPr>
      </w:pPr>
      <w:r>
        <w:rPr>
          <w:rFonts w:ascii="Arial" w:hAnsi="Arial" w:cs="Arial"/>
          <w:bCs/>
          <w:snapToGrid w:val="0"/>
          <w:sz w:val="22"/>
          <w:szCs w:val="22"/>
          <w:lang w:val="ro-RO"/>
        </w:rPr>
        <w:t>14</w:t>
      </w:r>
      <w:r w:rsidRPr="007F36F9">
        <w:rPr>
          <w:rFonts w:ascii="Arial" w:hAnsi="Arial" w:cs="Arial"/>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4210E9" w:rsidRPr="007F4A8B" w:rsidRDefault="004210E9" w:rsidP="00E71C6B">
      <w:pPr>
        <w:ind w:right="-337"/>
        <w:jc w:val="both"/>
        <w:rPr>
          <w:rFonts w:ascii="Arial" w:hAnsi="Arial" w:cs="Arial"/>
          <w:snapToGrid w:val="0"/>
          <w:sz w:val="22"/>
          <w:szCs w:val="22"/>
          <w:lang w:val="ro-RO"/>
        </w:rPr>
      </w:pP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393B1C" w:rsidRDefault="00A66B42" w:rsidP="00F642B1">
      <w:pPr>
        <w:autoSpaceDE w:val="0"/>
        <w:autoSpaceDN w:val="0"/>
        <w:adjustRightInd w:val="0"/>
        <w:ind w:right="-287"/>
        <w:jc w:val="both"/>
        <w:rPr>
          <w:rFonts w:ascii="Arial" w:hAnsi="Arial" w:cs="Arial"/>
          <w:sz w:val="22"/>
          <w:szCs w:val="22"/>
          <w:lang w:val="ro-RO"/>
        </w:rPr>
      </w:pPr>
      <w:r w:rsidRPr="007F4A8B">
        <w:rPr>
          <w:rFonts w:ascii="Arial" w:hAnsi="Arial" w:cs="Arial"/>
          <w:bCs/>
          <w:snapToGrid w:val="0"/>
          <w:sz w:val="22"/>
          <w:szCs w:val="22"/>
          <w:lang w:val="ro-RO"/>
        </w:rPr>
        <w:t>15.1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Achizitorul are obligaţia de a efectua plata către Prestator</w:t>
      </w:r>
      <w:r w:rsidR="00393B1C" w:rsidRPr="007F4A8B">
        <w:rPr>
          <w:rFonts w:ascii="Arial" w:hAnsi="Arial" w:cs="Arial"/>
          <w:sz w:val="22"/>
          <w:szCs w:val="22"/>
          <w:lang w:val="ro-RO"/>
        </w:rPr>
        <w:t xml:space="preserve"> pentru</w:t>
      </w:r>
      <w:r w:rsidR="00DF3F7F" w:rsidRPr="007F4A8B">
        <w:rPr>
          <w:rFonts w:ascii="Arial" w:hAnsi="Arial" w:cs="Arial"/>
          <w:sz w:val="22"/>
          <w:szCs w:val="22"/>
          <w:lang w:val="ro-RO"/>
        </w:rPr>
        <w:t xml:space="preserve"> prestarea</w:t>
      </w:r>
      <w:r w:rsidR="00BC0532" w:rsidRPr="007F4A8B">
        <w:rPr>
          <w:rFonts w:ascii="Arial" w:hAnsi="Arial" w:cs="Arial"/>
          <w:sz w:val="22"/>
          <w:szCs w:val="22"/>
          <w:lang w:val="ro-RO"/>
        </w:rPr>
        <w:t xml:space="preserve"> serviciilor</w:t>
      </w:r>
      <w:r w:rsidR="00B33CB6" w:rsidRPr="00B33CB6">
        <w:rPr>
          <w:rFonts w:ascii="Arial" w:eastAsia="Calibri" w:hAnsi="Arial" w:cs="Arial"/>
          <w:b/>
          <w:sz w:val="22"/>
          <w:szCs w:val="22"/>
          <w:lang w:val="ro-RO"/>
        </w:rPr>
        <w:t xml:space="preserve"> de proiectare faza Studiu de Fezabilitate pentru investitia "Parc fotovoltaic amplasament Strada Matei Corvin, Oradea</w:t>
      </w:r>
      <w:r w:rsidR="00354BA1">
        <w:rPr>
          <w:rFonts w:ascii="Arial" w:eastAsia="Calibri" w:hAnsi="Arial" w:cs="Arial"/>
          <w:b/>
          <w:sz w:val="22"/>
          <w:szCs w:val="22"/>
          <w:lang w:val="ro-RO"/>
        </w:rPr>
        <w:t xml:space="preserve">, </w:t>
      </w:r>
      <w:r w:rsidR="00393B1C" w:rsidRPr="007F4A8B">
        <w:rPr>
          <w:rFonts w:ascii="Arial" w:hAnsi="Arial" w:cs="Arial"/>
          <w:sz w:val="22"/>
          <w:szCs w:val="22"/>
          <w:lang w:val="ro-RO"/>
        </w:rPr>
        <w:t xml:space="preserve">in termen de </w:t>
      </w:r>
      <w:r w:rsidR="00354BA1">
        <w:rPr>
          <w:rFonts w:ascii="Arial" w:hAnsi="Arial" w:cs="Arial"/>
          <w:sz w:val="22"/>
          <w:szCs w:val="22"/>
          <w:lang w:val="ro-RO"/>
        </w:rPr>
        <w:t>30</w:t>
      </w:r>
      <w:r w:rsidR="00393B1C" w:rsidRPr="007F4A8B">
        <w:rPr>
          <w:rFonts w:ascii="Arial" w:hAnsi="Arial" w:cs="Arial"/>
          <w:sz w:val="22"/>
          <w:szCs w:val="22"/>
          <w:lang w:val="ro-RO"/>
        </w:rPr>
        <w:t xml:space="preserve"> de zile de la data inregistrarii de catre Prestator a facturii  la sediul Achizitorului. Factura va fi emisa doar dupa emiterea procesului verbal de receptie </w:t>
      </w:r>
      <w:r w:rsidR="00393B1C" w:rsidRPr="007F4A8B">
        <w:rPr>
          <w:rFonts w:ascii="Arial" w:hAnsi="Arial" w:cs="Arial"/>
          <w:sz w:val="22"/>
          <w:szCs w:val="22"/>
          <w:lang w:val="ro-RO"/>
        </w:rPr>
        <w:lastRenderedPageBreak/>
        <w:t>aprobat fara obiectiuni de catre Achizitor. Cesionarea exclusivă a drepturilor patrimoniale de autor către Achizitor se face de drept de la data efectuarii platii.</w:t>
      </w:r>
    </w:p>
    <w:p w:rsidR="00F70A50" w:rsidRDefault="00F70A50" w:rsidP="00F642B1">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15.2 D</w:t>
      </w:r>
      <w:r w:rsidRPr="00F70A50">
        <w:rPr>
          <w:rFonts w:ascii="Arial" w:hAnsi="Arial" w:cs="Arial"/>
          <w:sz w:val="22"/>
          <w:szCs w:val="22"/>
          <w:lang w:val="ro-RO"/>
        </w:rPr>
        <w:t>ocumentația tehnico-economică se va depune însoțită de o adresă de înaintare înregistrată la ghișeul unic, conform termenelor stabilite, plata efectuându-se în baza procesului-verbal de recepție a acestora fără obiecțiuni</w:t>
      </w:r>
      <w:r>
        <w:rPr>
          <w:rFonts w:ascii="Arial" w:hAnsi="Arial" w:cs="Arial"/>
          <w:sz w:val="22"/>
          <w:szCs w:val="22"/>
          <w:lang w:val="ro-RO"/>
        </w:rPr>
        <w:t>.</w:t>
      </w:r>
    </w:p>
    <w:p w:rsidR="00F70A50" w:rsidRDefault="00F70A50" w:rsidP="00F642B1">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15.3 </w:t>
      </w:r>
      <w:r w:rsidR="00B33CB6">
        <w:rPr>
          <w:rFonts w:ascii="Arial" w:hAnsi="Arial" w:cs="Arial"/>
          <w:sz w:val="22"/>
          <w:szCs w:val="22"/>
          <w:lang w:val="ro-RO"/>
        </w:rPr>
        <w:t>Achizitorul avizeaza Studiul de fezabilitate, in cadrul Comisiei Tehnice de Avizare (CTA) a operatorului de Termoficare, fara a purta responsabilitatea asupra aplicabilitatii acestuia si asupra nerealizarii paramentrilor functionali. Intrunirea CTA va avea loc in termen de maximum 10 (zece) zile lucratoare de la data predarii documentatiei. La avizare va participa si prestatorul.</w:t>
      </w:r>
    </w:p>
    <w:p w:rsidR="00B33CB6" w:rsidRDefault="00B33CB6" w:rsidP="00F642B1">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15.4 Receptia documentatiei se va face in urma avizarii fara observatii in Comisia Tehnica de Avizare a Termoficare Oradea SA si a procesului verbal intocmit de catre Achizitor. </w:t>
      </w:r>
    </w:p>
    <w:p w:rsidR="00F70A50" w:rsidRPr="007F4A8B" w:rsidRDefault="00B33CB6" w:rsidP="00F642B1">
      <w:pPr>
        <w:autoSpaceDE w:val="0"/>
        <w:autoSpaceDN w:val="0"/>
        <w:adjustRightInd w:val="0"/>
        <w:ind w:right="-287"/>
        <w:jc w:val="both"/>
        <w:rPr>
          <w:rFonts w:ascii="Arial" w:eastAsia="Calibri" w:hAnsi="Arial" w:cs="Arial"/>
          <w:b/>
          <w:sz w:val="22"/>
          <w:szCs w:val="22"/>
          <w:lang w:val="ro-RO"/>
        </w:rPr>
      </w:pPr>
      <w:r>
        <w:rPr>
          <w:rFonts w:ascii="Arial" w:hAnsi="Arial" w:cs="Arial"/>
          <w:sz w:val="22"/>
          <w:szCs w:val="22"/>
          <w:lang w:val="ro-RO"/>
        </w:rPr>
        <w:t>15.5</w:t>
      </w:r>
      <w:r w:rsidR="00F70A50">
        <w:rPr>
          <w:rFonts w:ascii="Arial" w:hAnsi="Arial" w:cs="Arial"/>
          <w:sz w:val="22"/>
          <w:szCs w:val="22"/>
          <w:lang w:val="ro-RO"/>
        </w:rPr>
        <w:t xml:space="preserve"> </w:t>
      </w:r>
      <w:r>
        <w:rPr>
          <w:rFonts w:ascii="Arial" w:hAnsi="Arial" w:cs="Arial"/>
          <w:sz w:val="22"/>
          <w:szCs w:val="22"/>
          <w:lang w:val="ro-RO"/>
        </w:rPr>
        <w:t xml:space="preserve">Prestatorul este obligat sa modifice sau sa completeze ori sa refaca, pe cheltuiala sa, documentatia predata in termen de cel mult 15 (cincisprezece) zile lucratoare de la sesizarea scrisa a achizitorului, daca la avizarea acesteia in cadrul CTA Termoficare Oradea SA, la avizarea de catre alte autoritati, se constata lipsuri, neconcordante ori greseli in documentatiile elaborate. </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Pr>
          <w:rFonts w:ascii="Arial" w:hAnsi="Arial" w:cs="Arial"/>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17.2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17.3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17.4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FC641C">
        <w:rPr>
          <w:rFonts w:ascii="Arial" w:hAnsi="Arial" w:cs="Arial"/>
          <w:sz w:val="22"/>
          <w:szCs w:val="22"/>
          <w:lang w:val="ro-RO"/>
        </w:rPr>
        <w:t>17.5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CF1FBE" w:rsidRPr="007F4A8B" w:rsidRDefault="00CF1FBE"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7F4A8B">
        <w:rPr>
          <w:rFonts w:ascii="Arial" w:hAnsi="Arial" w:cs="Arial"/>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8F6CC8">
        <w:rPr>
          <w:rFonts w:ascii="Arial" w:hAnsi="Arial" w:cs="Arial"/>
          <w:sz w:val="22"/>
          <w:szCs w:val="22"/>
          <w:lang w:val="ro-RO"/>
        </w:rPr>
        <w:t>Tema de proiectare</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7F4A8B">
        <w:rPr>
          <w:rFonts w:ascii="Arial" w:hAnsi="Arial" w:cs="Arial"/>
          <w:sz w:val="22"/>
          <w:szCs w:val="22"/>
          <w:lang w:val="ro-RO"/>
        </w:rPr>
        <w:t>18.2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xml:space="preserve">%  pentru fiecare zi de </w:t>
      </w:r>
      <w:r w:rsidRPr="007F4A8B">
        <w:rPr>
          <w:rFonts w:ascii="Arial" w:hAnsi="Arial" w:cs="Arial"/>
          <w:sz w:val="22"/>
          <w:szCs w:val="22"/>
          <w:lang w:val="ro-RO"/>
        </w:rPr>
        <w:lastRenderedPageBreak/>
        <w:t>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93B1C" w:rsidP="00B33CB6">
      <w:pPr>
        <w:ind w:right="-287"/>
        <w:jc w:val="both"/>
        <w:rPr>
          <w:rFonts w:ascii="Arial" w:hAnsi="Arial" w:cs="Arial"/>
          <w:sz w:val="22"/>
          <w:szCs w:val="22"/>
          <w:lang w:val="ro-RO"/>
        </w:rPr>
      </w:pPr>
      <w:r w:rsidRPr="00CF1FBE">
        <w:rPr>
          <w:rFonts w:ascii="Arial" w:hAnsi="Arial" w:cs="Arial"/>
          <w:sz w:val="22"/>
          <w:szCs w:val="22"/>
          <w:lang w:val="ro-RO"/>
        </w:rPr>
        <w:t xml:space="preserve">18.3. Penalităţile datorate </w:t>
      </w:r>
      <w:r w:rsidRPr="007F4A8B">
        <w:rPr>
          <w:rFonts w:ascii="Arial" w:hAnsi="Arial" w:cs="Arial"/>
          <w:sz w:val="22"/>
          <w:szCs w:val="22"/>
          <w:lang w:val="ro-RO"/>
        </w:rPr>
        <w:t>c</w:t>
      </w:r>
      <w:r w:rsidRPr="00CF1FBE">
        <w:rPr>
          <w:rFonts w:ascii="Arial" w:hAnsi="Arial" w:cs="Arial"/>
          <w:sz w:val="22"/>
          <w:szCs w:val="22"/>
          <w:lang w:val="ro-RO"/>
        </w:rPr>
        <w:t xml:space="preserve">onform </w:t>
      </w:r>
      <w:r w:rsidRPr="007F4A8B">
        <w:rPr>
          <w:rFonts w:ascii="Arial" w:hAnsi="Arial" w:cs="Arial"/>
          <w:sz w:val="22"/>
          <w:szCs w:val="22"/>
          <w:lang w:val="ro-RO"/>
        </w:rPr>
        <w:t>c</w:t>
      </w:r>
      <w:r w:rsidRPr="00CF1FBE">
        <w:rPr>
          <w:rFonts w:ascii="Arial" w:hAnsi="Arial" w:cs="Arial"/>
          <w:sz w:val="22"/>
          <w:szCs w:val="22"/>
          <w:lang w:val="ro-RO"/>
        </w:rPr>
        <w:t xml:space="preserve">lauzelor 18.1. </w:t>
      </w:r>
      <w:r w:rsidRPr="007F4A8B">
        <w:rPr>
          <w:rFonts w:ascii="Arial" w:hAnsi="Arial" w:cs="Arial"/>
          <w:sz w:val="22"/>
          <w:szCs w:val="22"/>
          <w:lang w:val="ro-RO"/>
        </w:rPr>
        <w:t>ş</w:t>
      </w:r>
      <w:r w:rsidRPr="00CF1FBE">
        <w:rPr>
          <w:rFonts w:ascii="Arial" w:hAnsi="Arial" w:cs="Arial"/>
          <w:sz w:val="22"/>
          <w:szCs w:val="22"/>
          <w:lang w:val="ro-RO"/>
        </w:rPr>
        <w:t>i 18.2. curg de drept de la data</w:t>
      </w:r>
      <w:r w:rsidRPr="007F4A8B">
        <w:rPr>
          <w:rFonts w:ascii="Arial" w:hAnsi="Arial" w:cs="Arial"/>
          <w:sz w:val="22"/>
          <w:szCs w:val="22"/>
          <w:lang w:val="ro-RO"/>
        </w:rPr>
        <w:t xml:space="preserve"> sc</w:t>
      </w:r>
      <w:r w:rsidRPr="00CF1FBE">
        <w:rPr>
          <w:rFonts w:ascii="Arial" w:hAnsi="Arial" w:cs="Arial"/>
          <w:sz w:val="22"/>
          <w:szCs w:val="22"/>
          <w:lang w:val="ro-RO"/>
        </w:rPr>
        <w:t>adenţei obligaţiilor a</w:t>
      </w:r>
      <w:r w:rsidRPr="007F4A8B">
        <w:rPr>
          <w:rFonts w:ascii="Arial" w:hAnsi="Arial" w:cs="Arial"/>
          <w:sz w:val="22"/>
          <w:szCs w:val="22"/>
          <w:lang w:val="ro-RO"/>
        </w:rPr>
        <w:t>s</w:t>
      </w:r>
      <w:r w:rsidRPr="00CF1FBE">
        <w:rPr>
          <w:rFonts w:ascii="Arial" w:hAnsi="Arial" w:cs="Arial"/>
          <w:sz w:val="22"/>
          <w:szCs w:val="22"/>
          <w:lang w:val="ro-RO"/>
        </w:rPr>
        <w:t xml:space="preserve">umate </w:t>
      </w:r>
      <w:r w:rsidRPr="007F4A8B">
        <w:rPr>
          <w:rFonts w:ascii="Arial" w:hAnsi="Arial" w:cs="Arial"/>
          <w:sz w:val="22"/>
          <w:szCs w:val="22"/>
          <w:lang w:val="ro-RO"/>
        </w:rPr>
        <w:t>c</w:t>
      </w:r>
      <w:r w:rsidRPr="00CF1FBE">
        <w:rPr>
          <w:rFonts w:ascii="Arial" w:hAnsi="Arial" w:cs="Arial"/>
          <w:sz w:val="22"/>
          <w:szCs w:val="22"/>
          <w:lang w:val="ro-RO"/>
        </w:rPr>
        <w:t xml:space="preserve">onform prezentului </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 xml:space="preserve">t </w:t>
      </w:r>
      <w:r w:rsidRPr="007F4A8B">
        <w:rPr>
          <w:rFonts w:ascii="Arial" w:hAnsi="Arial" w:cs="Arial"/>
          <w:sz w:val="22"/>
          <w:szCs w:val="22"/>
          <w:lang w:val="ro-RO"/>
        </w:rPr>
        <w:t>s</w:t>
      </w:r>
      <w:r w:rsidRPr="00CF1FBE">
        <w:rPr>
          <w:rFonts w:ascii="Arial" w:hAnsi="Arial" w:cs="Arial"/>
          <w:sz w:val="22"/>
          <w:szCs w:val="22"/>
          <w:lang w:val="ro-RO"/>
        </w:rPr>
        <w:t>i pana la data indeplinirii</w:t>
      </w:r>
      <w:r w:rsidRPr="007F4A8B">
        <w:rPr>
          <w:rFonts w:ascii="Arial" w:hAnsi="Arial" w:cs="Arial"/>
          <w:sz w:val="22"/>
          <w:szCs w:val="22"/>
          <w:lang w:val="ro-RO"/>
        </w:rPr>
        <w:t xml:space="preserve"> </w:t>
      </w:r>
      <w:r w:rsidRPr="00CF1FBE">
        <w:rPr>
          <w:rFonts w:ascii="Arial" w:hAnsi="Arial" w:cs="Arial"/>
          <w:sz w:val="22"/>
          <w:szCs w:val="22"/>
          <w:lang w:val="ro-RO"/>
        </w:rPr>
        <w:t>efe</w:t>
      </w:r>
      <w:r w:rsidRPr="007F4A8B">
        <w:rPr>
          <w:rFonts w:ascii="Arial" w:hAnsi="Arial" w:cs="Arial"/>
          <w:sz w:val="22"/>
          <w:szCs w:val="22"/>
          <w:lang w:val="ro-RO"/>
        </w:rPr>
        <w:t>c</w:t>
      </w:r>
      <w:r w:rsidRPr="00CF1FBE">
        <w:rPr>
          <w:rFonts w:ascii="Arial" w:hAnsi="Arial" w:cs="Arial"/>
          <w:sz w:val="22"/>
          <w:szCs w:val="22"/>
          <w:lang w:val="ro-RO"/>
        </w:rPr>
        <w:t>tive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 xml:space="preserve"> </w:t>
      </w:r>
      <w:r w:rsidRPr="00CF1FBE">
        <w:rPr>
          <w:rFonts w:ascii="Arial" w:hAnsi="Arial" w:cs="Arial"/>
          <w:sz w:val="22"/>
          <w:szCs w:val="22"/>
          <w:lang w:val="ro-RO"/>
        </w:rPr>
        <w:t>obligatiilor</w:t>
      </w:r>
      <w:r w:rsidRPr="007F4A8B">
        <w:rPr>
          <w:rFonts w:ascii="Arial" w:hAnsi="Arial" w:cs="Arial"/>
          <w:sz w:val="22"/>
          <w:szCs w:val="22"/>
          <w:lang w:val="ro-RO"/>
        </w:rPr>
        <w:t xml:space="preserve"> s</w:t>
      </w:r>
      <w:r w:rsidRPr="00CF1FBE">
        <w:rPr>
          <w:rFonts w:ascii="Arial" w:hAnsi="Arial" w:cs="Arial"/>
          <w:sz w:val="22"/>
          <w:szCs w:val="22"/>
          <w:lang w:val="ro-RO"/>
        </w:rPr>
        <w:t>tabilite</w:t>
      </w:r>
      <w:r w:rsidRPr="007F4A8B">
        <w:rPr>
          <w:rFonts w:ascii="Arial" w:hAnsi="Arial" w:cs="Arial"/>
          <w:sz w:val="22"/>
          <w:szCs w:val="22"/>
          <w:lang w:val="ro-RO"/>
        </w:rPr>
        <w:t xml:space="preserve"> </w:t>
      </w:r>
      <w:r w:rsidRPr="00CF1FBE">
        <w:rPr>
          <w:rFonts w:ascii="Arial" w:hAnsi="Arial" w:cs="Arial"/>
          <w:sz w:val="22"/>
          <w:szCs w:val="22"/>
          <w:lang w:val="ro-RO"/>
        </w:rPr>
        <w:t>prin prezentul</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CF1FBE">
        <w:rPr>
          <w:rFonts w:ascii="Arial" w:hAnsi="Arial" w:cs="Arial"/>
          <w:sz w:val="22"/>
          <w:szCs w:val="22"/>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CF1FBE">
        <w:rPr>
          <w:rFonts w:ascii="Arial" w:hAnsi="Arial" w:cs="Arial"/>
          <w:sz w:val="22"/>
          <w:szCs w:val="22"/>
          <w:lang w:val="ro-RO"/>
        </w:rPr>
        <w:t>18.5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19.1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19.</w:t>
      </w:r>
      <w:r w:rsidRPr="007F4A8B">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19.6.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 xml:space="preserve">19.10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7F4A8B">
        <w:rPr>
          <w:rFonts w:ascii="Arial" w:hAnsi="Arial" w:cs="Arial"/>
          <w:sz w:val="22"/>
          <w:szCs w:val="22"/>
          <w:lang w:val="ro-RO"/>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7F4A8B">
        <w:rPr>
          <w:rFonts w:ascii="Arial" w:hAnsi="Arial" w:cs="Arial"/>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lastRenderedPageBreak/>
        <w:t>21. SOLUŢIONAREA LITIGIILOR</w:t>
      </w:r>
    </w:p>
    <w:p w:rsidR="00393B1C" w:rsidRPr="007F4A8B" w:rsidRDefault="00393B1C" w:rsidP="000D0AEC">
      <w:pPr>
        <w:ind w:right="-287"/>
        <w:jc w:val="both"/>
        <w:rPr>
          <w:rFonts w:ascii="Arial" w:hAnsi="Arial" w:cs="Arial"/>
          <w:sz w:val="22"/>
          <w:szCs w:val="22"/>
          <w:lang w:val="ro-RO"/>
        </w:rPr>
      </w:pPr>
      <w:r w:rsidRPr="007F4A8B">
        <w:rPr>
          <w:rFonts w:ascii="Arial" w:hAnsi="Arial" w:cs="Arial"/>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7F4A8B">
        <w:rPr>
          <w:rFonts w:ascii="Arial" w:hAnsi="Arial" w:cs="Arial"/>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7F4A8B">
        <w:rPr>
          <w:rFonts w:ascii="Arial" w:hAnsi="Arial" w:cs="Arial"/>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0D0AEC">
      <w:pPr>
        <w:ind w:right="-287"/>
        <w:jc w:val="both"/>
        <w:rPr>
          <w:rFonts w:ascii="Arial" w:hAnsi="Arial" w:cs="Arial"/>
          <w:sz w:val="22"/>
          <w:szCs w:val="22"/>
          <w:lang w:val="ro-RO"/>
        </w:rPr>
      </w:pPr>
      <w:r w:rsidRPr="007F4A8B">
        <w:rPr>
          <w:rFonts w:ascii="Arial" w:hAnsi="Arial" w:cs="Arial"/>
          <w:sz w:val="22"/>
          <w:szCs w:val="22"/>
          <w:lang w:val="ro-RO"/>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w:t>
      </w:r>
      <w:r w:rsidR="00424530" w:rsidRPr="00CF1FBE">
        <w:rPr>
          <w:rFonts w:ascii="Arial" w:hAnsi="Arial" w:cs="Arial"/>
          <w:sz w:val="22"/>
          <w:szCs w:val="22"/>
          <w:lang w:val="ro-RO"/>
        </w:rPr>
        <w:t>5</w:t>
      </w:r>
      <w:r w:rsidRPr="00CF1FBE">
        <w:rPr>
          <w:rFonts w:ascii="Arial" w:hAnsi="Arial" w:cs="Arial"/>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w:t>
      </w:r>
      <w:r w:rsidR="00424530" w:rsidRPr="00CF1FBE">
        <w:rPr>
          <w:rFonts w:ascii="Arial" w:hAnsi="Arial" w:cs="Arial"/>
          <w:sz w:val="22"/>
          <w:szCs w:val="22"/>
          <w:lang w:val="ro-RO"/>
        </w:rPr>
        <w:t>5.</w:t>
      </w:r>
      <w:r w:rsidRPr="00CF1FBE">
        <w:rPr>
          <w:rFonts w:ascii="Arial" w:hAnsi="Arial" w:cs="Arial"/>
          <w:sz w:val="22"/>
          <w:szCs w:val="22"/>
          <w:lang w:val="ro-RO"/>
        </w:rPr>
        <w:t>2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267980"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26</w:t>
      </w:r>
      <w:r w:rsidR="00393B1C" w:rsidRPr="007F4A8B">
        <w:rPr>
          <w:rFonts w:ascii="Arial" w:hAnsi="Arial" w:cs="Arial"/>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7F4A8B">
        <w:rPr>
          <w:rFonts w:ascii="Arial" w:hAnsi="Arial" w:cs="Arial"/>
          <w:bCs/>
          <w:snapToGrid w:val="0"/>
          <w:sz w:val="22"/>
          <w:szCs w:val="22"/>
          <w:lang w:val="ro-RO"/>
        </w:rPr>
        <w:t>26</w:t>
      </w:r>
      <w:r w:rsidR="00393B1C" w:rsidRPr="007F4A8B">
        <w:rPr>
          <w:rFonts w:ascii="Arial" w:hAnsi="Arial" w:cs="Arial"/>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267980"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7F4A8B">
        <w:rPr>
          <w:rFonts w:ascii="Arial" w:hAnsi="Arial" w:cs="Arial"/>
          <w:snapToGrid w:val="0"/>
          <w:sz w:val="22"/>
          <w:szCs w:val="22"/>
          <w:lang w:val="ro-RO"/>
        </w:rPr>
        <w:t>27.1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CF1FBE">
        <w:rPr>
          <w:rFonts w:ascii="Arial" w:hAnsi="Arial" w:cs="Arial"/>
          <w:snapToGrid w:val="0"/>
          <w:sz w:val="22"/>
          <w:szCs w:val="22"/>
          <w:lang w:val="ro-RO"/>
        </w:rPr>
        <w:t>2</w:t>
      </w:r>
      <w:r w:rsidR="00F33FE8" w:rsidRPr="00CF1FBE">
        <w:rPr>
          <w:rFonts w:ascii="Arial" w:hAnsi="Arial" w:cs="Arial"/>
          <w:snapToGrid w:val="0"/>
          <w:sz w:val="22"/>
          <w:szCs w:val="22"/>
          <w:lang w:val="ro-RO"/>
        </w:rPr>
        <w:t>8</w:t>
      </w:r>
      <w:r w:rsidRPr="00CF1FBE">
        <w:rPr>
          <w:rFonts w:ascii="Arial" w:hAnsi="Arial" w:cs="Arial"/>
          <w:snapToGrid w:val="0"/>
          <w:sz w:val="22"/>
          <w:szCs w:val="22"/>
          <w:lang w:val="ro-RO"/>
        </w:rPr>
        <w:t>.1 - 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w:t>
      </w:r>
      <w:r w:rsidR="00F33FE8" w:rsidRPr="00CF1FBE">
        <w:rPr>
          <w:rFonts w:ascii="Arial" w:hAnsi="Arial" w:cs="Arial"/>
          <w:snapToGrid w:val="0"/>
          <w:sz w:val="22"/>
          <w:szCs w:val="22"/>
          <w:lang w:val="ro-RO"/>
        </w:rPr>
        <w:t>8</w:t>
      </w:r>
      <w:r w:rsidRPr="00CF1FBE">
        <w:rPr>
          <w:rFonts w:ascii="Arial" w:hAnsi="Arial" w:cs="Arial"/>
          <w:snapToGrid w:val="0"/>
          <w:sz w:val="22"/>
          <w:szCs w:val="22"/>
          <w:lang w:val="ro-RO"/>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w:t>
      </w:r>
      <w:r w:rsidR="00F33FE8" w:rsidRPr="00CF1FBE">
        <w:rPr>
          <w:rFonts w:ascii="Arial" w:hAnsi="Arial" w:cs="Arial"/>
          <w:snapToGrid w:val="0"/>
          <w:sz w:val="22"/>
          <w:szCs w:val="22"/>
          <w:lang w:val="ro-RO"/>
        </w:rPr>
        <w:t>8</w:t>
      </w:r>
      <w:r w:rsidRPr="00CF1FBE">
        <w:rPr>
          <w:rFonts w:ascii="Arial" w:hAnsi="Arial" w:cs="Arial"/>
          <w:snapToGrid w:val="0"/>
          <w:sz w:val="22"/>
          <w:szCs w:val="22"/>
          <w:lang w:val="ro-RO"/>
        </w:rPr>
        <w:t xml:space="preserve">.3 Părţile declară că posedă toată experienţa şi cunoştinţele necesare încheierii acestui Contract şi încheie acest Contract în deplină cunoştinţă a clauzelor sale, cunoscând şi înţelegând toate </w:t>
      </w:r>
      <w:r w:rsidRPr="00CF1FBE">
        <w:rPr>
          <w:rFonts w:ascii="Arial" w:hAnsi="Arial" w:cs="Arial"/>
          <w:snapToGrid w:val="0"/>
          <w:sz w:val="22"/>
          <w:szCs w:val="22"/>
          <w:lang w:val="ro-RO"/>
        </w:rPr>
        <w:lastRenderedPageBreak/>
        <w:t>aspectele legale, tehnice şi comerciale legate de încheiere şi executare, motiv pentru care niciuna dintre părţi nu va putea invoca Articolul 1221 alin. (1) al Codului Civil.</w:t>
      </w:r>
    </w:p>
    <w:p w:rsidR="008B42AE" w:rsidRPr="007F4A8B" w:rsidRDefault="008B42AE" w:rsidP="008B42AE">
      <w:pPr>
        <w:pStyle w:val="DefaultText"/>
        <w:jc w:val="both"/>
        <w:rPr>
          <w:rFonts w:ascii="Arial" w:hAnsi="Arial" w:cs="Arial"/>
          <w:sz w:val="22"/>
          <w:szCs w:val="22"/>
          <w:lang w:val="ro-RO"/>
        </w:rPr>
      </w:pPr>
    </w:p>
    <w:p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393B1C">
      <w:pPr>
        <w:pStyle w:val="HTMLPreformatted"/>
        <w:tabs>
          <w:tab w:val="clear" w:pos="916"/>
          <w:tab w:val="left" w:pos="720"/>
        </w:tabs>
        <w:jc w:val="both"/>
        <w:rPr>
          <w:rFonts w:ascii="Arial" w:hAnsi="Arial" w:cs="Arial"/>
          <w:snapToGrid w:val="0"/>
          <w:sz w:val="22"/>
          <w:szCs w:val="22"/>
        </w:rPr>
      </w:pPr>
    </w:p>
    <w:p w:rsidR="0032650B" w:rsidRPr="007F4A8B" w:rsidRDefault="0032650B" w:rsidP="00393B1C">
      <w:pPr>
        <w:pStyle w:val="HTMLPreformatted"/>
        <w:tabs>
          <w:tab w:val="clear" w:pos="916"/>
          <w:tab w:val="left" w:pos="720"/>
        </w:tabs>
        <w:jc w:val="both"/>
        <w:rPr>
          <w:rFonts w:ascii="Arial" w:hAnsi="Arial" w:cs="Arial"/>
          <w:snapToGrid w:val="0"/>
          <w:sz w:val="22"/>
          <w:szCs w:val="22"/>
        </w:rPr>
      </w:pPr>
    </w:p>
    <w:p w:rsidR="00741AE3" w:rsidRPr="007F4A8B" w:rsidRDefault="00983E03" w:rsidP="00741AE3">
      <w:pPr>
        <w:tabs>
          <w:tab w:val="left" w:pos="3960"/>
          <w:tab w:val="left" w:pos="4140"/>
        </w:tabs>
        <w:jc w:val="both"/>
        <w:rPr>
          <w:rFonts w:ascii="Arial" w:hAnsi="Arial" w:cs="Arial"/>
          <w:b/>
          <w:sz w:val="22"/>
          <w:szCs w:val="22"/>
          <w:lang w:val="ro-RO"/>
        </w:rPr>
      </w:pPr>
      <w:r w:rsidRPr="007F4A8B">
        <w:rPr>
          <w:rFonts w:ascii="Arial" w:hAnsi="Arial" w:cs="Arial"/>
          <w:sz w:val="22"/>
          <w:szCs w:val="22"/>
          <w:lang w:val="ro-RO"/>
        </w:rPr>
        <w:t xml:space="preserve">   </w:t>
      </w:r>
      <w:r w:rsidR="00F632C8" w:rsidRPr="007F4A8B">
        <w:rPr>
          <w:rFonts w:ascii="Arial" w:hAnsi="Arial" w:cs="Arial"/>
          <w:sz w:val="22"/>
          <w:szCs w:val="22"/>
          <w:lang w:val="ro-RO"/>
        </w:rPr>
        <w:t xml:space="preserve">  </w:t>
      </w:r>
      <w:r w:rsidRPr="007F4A8B">
        <w:rPr>
          <w:rFonts w:ascii="Arial" w:hAnsi="Arial" w:cs="Arial"/>
          <w:sz w:val="22"/>
          <w:szCs w:val="22"/>
          <w:lang w:val="ro-RO"/>
        </w:rPr>
        <w:t xml:space="preserve"> </w:t>
      </w:r>
      <w:r w:rsidRPr="007F4A8B">
        <w:rPr>
          <w:rFonts w:ascii="Arial" w:hAnsi="Arial" w:cs="Arial"/>
          <w:b/>
          <w:sz w:val="22"/>
          <w:szCs w:val="22"/>
          <w:u w:val="single"/>
          <w:lang w:val="ro-RO"/>
        </w:rPr>
        <w:t>ACHIZITOR</w:t>
      </w:r>
      <w:r w:rsidR="00B473B2" w:rsidRPr="007F4A8B">
        <w:rPr>
          <w:rFonts w:ascii="Arial" w:hAnsi="Arial" w:cs="Arial"/>
          <w:b/>
          <w:sz w:val="22"/>
          <w:szCs w:val="22"/>
          <w:u w:val="single"/>
          <w:lang w:val="ro-RO"/>
        </w:rPr>
        <w:t>,</w:t>
      </w:r>
      <w:r w:rsidRPr="007F4A8B">
        <w:rPr>
          <w:rFonts w:ascii="Arial" w:hAnsi="Arial" w:cs="Arial"/>
          <w:b/>
          <w:sz w:val="22"/>
          <w:szCs w:val="22"/>
          <w:lang w:val="ro-RO"/>
        </w:rPr>
        <w:t xml:space="preserve">                                                                 </w:t>
      </w:r>
      <w:r w:rsidR="00F632C8" w:rsidRPr="007F4A8B">
        <w:rPr>
          <w:rFonts w:ascii="Arial" w:hAnsi="Arial" w:cs="Arial"/>
          <w:b/>
          <w:sz w:val="22"/>
          <w:szCs w:val="22"/>
          <w:lang w:val="ro-RO"/>
        </w:rPr>
        <w:t xml:space="preserve">       </w:t>
      </w:r>
      <w:r w:rsidR="00923267" w:rsidRPr="007F4A8B">
        <w:rPr>
          <w:rFonts w:ascii="Arial" w:hAnsi="Arial" w:cs="Arial"/>
          <w:b/>
          <w:sz w:val="22"/>
          <w:szCs w:val="22"/>
          <w:lang w:val="ro-RO"/>
        </w:rPr>
        <w:t xml:space="preserve">  </w:t>
      </w:r>
      <w:r w:rsidR="00AF232E" w:rsidRPr="007F4A8B">
        <w:rPr>
          <w:rFonts w:ascii="Arial" w:hAnsi="Arial" w:cs="Arial"/>
          <w:b/>
          <w:sz w:val="22"/>
          <w:szCs w:val="22"/>
          <w:lang w:val="ro-RO"/>
        </w:rPr>
        <w:t xml:space="preserve">  </w:t>
      </w:r>
      <w:r w:rsidR="007E025B" w:rsidRPr="007F4A8B">
        <w:rPr>
          <w:rFonts w:ascii="Arial" w:hAnsi="Arial" w:cs="Arial"/>
          <w:b/>
          <w:sz w:val="22"/>
          <w:szCs w:val="22"/>
          <w:lang w:val="ro-RO"/>
        </w:rPr>
        <w:t xml:space="preserve"> </w:t>
      </w:r>
      <w:r w:rsidRPr="007F4A8B">
        <w:rPr>
          <w:rFonts w:ascii="Arial" w:hAnsi="Arial" w:cs="Arial"/>
          <w:b/>
          <w:sz w:val="22"/>
          <w:szCs w:val="22"/>
          <w:u w:val="single"/>
          <w:lang w:val="ro-RO"/>
        </w:rPr>
        <w:t>PRESTATOR</w:t>
      </w:r>
      <w:r w:rsidR="00B473B2" w:rsidRPr="007F4A8B">
        <w:rPr>
          <w:rFonts w:ascii="Arial" w:hAnsi="Arial" w:cs="Arial"/>
          <w:b/>
          <w:sz w:val="22"/>
          <w:szCs w:val="22"/>
          <w:u w:val="single"/>
          <w:lang w:val="ro-RO"/>
        </w:rPr>
        <w:t>,</w:t>
      </w:r>
    </w:p>
    <w:p w:rsidR="00B473B2" w:rsidRPr="007F4A8B" w:rsidRDefault="00B473B2" w:rsidP="00741AE3">
      <w:pPr>
        <w:tabs>
          <w:tab w:val="left" w:pos="3960"/>
          <w:tab w:val="left" w:pos="4140"/>
        </w:tabs>
        <w:jc w:val="both"/>
        <w:rPr>
          <w:rFonts w:ascii="Arial" w:hAnsi="Arial" w:cs="Arial"/>
          <w:sz w:val="22"/>
          <w:szCs w:val="22"/>
          <w:lang w:val="ro-RO"/>
        </w:rPr>
      </w:pPr>
    </w:p>
    <w:p w:rsidR="00805179" w:rsidRPr="007F4A8B" w:rsidRDefault="00983E03" w:rsidP="00741AE3">
      <w:pPr>
        <w:tabs>
          <w:tab w:val="left" w:pos="3960"/>
          <w:tab w:val="left" w:pos="4140"/>
        </w:tabs>
        <w:jc w:val="both"/>
        <w:rPr>
          <w:rFonts w:ascii="Arial" w:hAnsi="Arial" w:cs="Arial"/>
          <w:b/>
          <w:sz w:val="22"/>
          <w:szCs w:val="22"/>
          <w:lang w:val="ro-RO"/>
        </w:rPr>
      </w:pPr>
      <w:r w:rsidRPr="007F4A8B">
        <w:rPr>
          <w:rFonts w:ascii="Arial" w:hAnsi="Arial" w:cs="Arial"/>
          <w:sz w:val="22"/>
          <w:szCs w:val="22"/>
          <w:lang w:val="ro-RO"/>
        </w:rPr>
        <w:t xml:space="preserve">MUNICIPIUL ORADEA                   </w:t>
      </w:r>
      <w:r w:rsidR="00945CBA" w:rsidRPr="007F4A8B">
        <w:rPr>
          <w:rFonts w:ascii="Arial" w:hAnsi="Arial" w:cs="Arial"/>
          <w:sz w:val="22"/>
          <w:szCs w:val="22"/>
          <w:lang w:val="ro-RO"/>
        </w:rPr>
        <w:t xml:space="preserve">     </w:t>
      </w:r>
      <w:r w:rsidR="00923267" w:rsidRPr="007F4A8B">
        <w:rPr>
          <w:rFonts w:ascii="Arial" w:hAnsi="Arial" w:cs="Arial"/>
          <w:sz w:val="22"/>
          <w:szCs w:val="22"/>
          <w:lang w:val="ro-RO"/>
        </w:rPr>
        <w:t xml:space="preserve">                           </w:t>
      </w:r>
      <w:r w:rsidR="00CF1FBE">
        <w:rPr>
          <w:rFonts w:ascii="Arial" w:hAnsi="Arial" w:cs="Arial"/>
          <w:sz w:val="22"/>
          <w:szCs w:val="22"/>
          <w:lang w:val="ro-RO"/>
        </w:rPr>
        <w:t xml:space="preserve">      </w:t>
      </w:r>
      <w:r w:rsidR="00923267" w:rsidRPr="007F4A8B">
        <w:rPr>
          <w:rFonts w:ascii="Arial" w:hAnsi="Arial" w:cs="Arial"/>
          <w:sz w:val="22"/>
          <w:szCs w:val="22"/>
          <w:lang w:val="ro-RO"/>
        </w:rPr>
        <w:t xml:space="preserve"> </w:t>
      </w:r>
      <w:r w:rsidR="00B33CB6" w:rsidRPr="00B33CB6">
        <w:rPr>
          <w:rFonts w:ascii="Arial" w:hAnsi="Arial" w:cs="Arial"/>
          <w:sz w:val="22"/>
          <w:szCs w:val="22"/>
          <w:lang w:val="ro-RO"/>
        </w:rPr>
        <w:t>SC SERVELECT SRL</w:t>
      </w:r>
    </w:p>
    <w:p w:rsidR="00CF1FBE" w:rsidRDefault="00A72A06" w:rsidP="00CF1FBE">
      <w:pPr>
        <w:shd w:val="clear" w:color="auto" w:fill="FFFFFF"/>
        <w:spacing w:line="276" w:lineRule="auto"/>
        <w:ind w:left="180" w:right="101"/>
        <w:outlineLvl w:val="3"/>
        <w:rPr>
          <w:rFonts w:ascii="Arial" w:hAnsi="Arial" w:cs="Arial"/>
          <w:noProof/>
          <w:sz w:val="20"/>
          <w:szCs w:val="20"/>
          <w:lang w:val="ro-RO"/>
        </w:rPr>
      </w:pPr>
      <w:r w:rsidRPr="007F4A8B">
        <w:rPr>
          <w:rFonts w:ascii="Arial" w:hAnsi="Arial" w:cs="Arial"/>
          <w:sz w:val="22"/>
          <w:szCs w:val="22"/>
          <w:lang w:val="ro-RO"/>
        </w:rPr>
        <w:t xml:space="preserve">        PRIMAR</w:t>
      </w:r>
      <w:r w:rsidR="00CF1FBE" w:rsidRPr="00CF1FBE">
        <w:rPr>
          <w:rFonts w:ascii="Arial" w:hAnsi="Arial" w:cs="Arial"/>
          <w:noProof/>
          <w:sz w:val="20"/>
          <w:szCs w:val="20"/>
          <w:lang w:val="ro-RO"/>
        </w:rPr>
        <w:t xml:space="preserve"> </w:t>
      </w:r>
      <w:r w:rsidR="00CF1FBE">
        <w:rPr>
          <w:rFonts w:ascii="Arial" w:hAnsi="Arial" w:cs="Arial"/>
          <w:noProof/>
          <w:sz w:val="20"/>
          <w:szCs w:val="20"/>
          <w:lang w:val="ro-RO"/>
        </w:rPr>
        <w:t xml:space="preserve">                                                               </w:t>
      </w:r>
    </w:p>
    <w:p w:rsidR="00CF1FBE" w:rsidRPr="00341756" w:rsidRDefault="00CF1FBE" w:rsidP="00CF1FBE">
      <w:pPr>
        <w:shd w:val="clear" w:color="auto" w:fill="FFFFFF"/>
        <w:spacing w:line="276" w:lineRule="auto"/>
        <w:ind w:left="180" w:right="101"/>
        <w:outlineLvl w:val="3"/>
        <w:rPr>
          <w:rFonts w:ascii="Arial" w:hAnsi="Arial" w:cs="Arial"/>
          <w:noProof/>
          <w:sz w:val="20"/>
          <w:szCs w:val="20"/>
          <w:lang w:val="ro-RO"/>
        </w:rPr>
      </w:pPr>
      <w:r>
        <w:rPr>
          <w:rFonts w:ascii="Arial" w:hAnsi="Arial" w:cs="Arial"/>
          <w:noProof/>
          <w:sz w:val="20"/>
          <w:szCs w:val="20"/>
          <w:lang w:val="ro-RO"/>
        </w:rPr>
        <w:t xml:space="preserve">       </w:t>
      </w:r>
      <w:r w:rsidRPr="007F4A8B">
        <w:rPr>
          <w:rFonts w:ascii="Arial" w:hAnsi="Arial" w:cs="Arial"/>
          <w:sz w:val="22"/>
          <w:szCs w:val="22"/>
          <w:lang w:val="ro-RO"/>
        </w:rPr>
        <w:t>Florin Birta</w:t>
      </w:r>
      <w:r>
        <w:rPr>
          <w:rFonts w:ascii="Arial" w:hAnsi="Arial" w:cs="Arial"/>
          <w:noProof/>
          <w:sz w:val="20"/>
          <w:szCs w:val="20"/>
          <w:lang w:val="ro-RO"/>
        </w:rPr>
        <w:t xml:space="preserve">                                                              </w:t>
      </w:r>
      <w:r w:rsidRPr="00341756">
        <w:rPr>
          <w:rFonts w:ascii="Arial" w:hAnsi="Arial" w:cs="Arial"/>
          <w:noProof/>
          <w:sz w:val="20"/>
          <w:szCs w:val="20"/>
          <w:lang w:val="ro-RO"/>
        </w:rPr>
        <w:t>Semnat si stampilat de catre:</w:t>
      </w:r>
    </w:p>
    <w:p w:rsidR="005A22E3" w:rsidRPr="00CF1FBE" w:rsidRDefault="00CF1FBE" w:rsidP="00CF1FBE">
      <w:pPr>
        <w:shd w:val="clear" w:color="auto" w:fill="FFFFFF"/>
        <w:spacing w:line="276" w:lineRule="auto"/>
        <w:ind w:left="180" w:right="101"/>
        <w:outlineLvl w:val="3"/>
        <w:rPr>
          <w:rFonts w:ascii="Arial" w:hAnsi="Arial" w:cs="Arial"/>
          <w:noProof/>
          <w:sz w:val="20"/>
          <w:szCs w:val="20"/>
          <w:lang w:val="ro-RO"/>
        </w:rPr>
      </w:pPr>
      <w:r w:rsidRPr="00341756">
        <w:rPr>
          <w:rFonts w:ascii="Arial" w:hAnsi="Arial" w:cs="Arial"/>
          <w:noProof/>
          <w:sz w:val="20"/>
          <w:szCs w:val="20"/>
          <w:lang w:val="ro-RO"/>
        </w:rPr>
        <w:t xml:space="preserve">                                                                                        Nume (majuscule). . . . . . . . . . . . . .. . . . . .. . </w:t>
      </w:r>
      <w:r w:rsidRPr="00341756">
        <w:rPr>
          <w:rFonts w:ascii="Arial" w:hAnsi="Arial" w:cs="Arial"/>
          <w:sz w:val="22"/>
          <w:szCs w:val="22"/>
          <w:lang w:val="ro-RO"/>
        </w:rPr>
        <w:t xml:space="preserve">                                                                                                                                                                                      </w:t>
      </w:r>
    </w:p>
    <w:p w:rsidR="002A5ABB" w:rsidRPr="007F4A8B" w:rsidRDefault="002A5ABB" w:rsidP="00741AE3">
      <w:pPr>
        <w:tabs>
          <w:tab w:val="left" w:pos="3960"/>
          <w:tab w:val="left" w:pos="4140"/>
        </w:tabs>
        <w:jc w:val="both"/>
        <w:rPr>
          <w:rFonts w:ascii="Arial" w:hAnsi="Arial" w:cs="Arial"/>
          <w:sz w:val="22"/>
          <w:szCs w:val="22"/>
          <w:lang w:val="ro-RO"/>
        </w:rPr>
      </w:pPr>
    </w:p>
    <w:p w:rsidR="001F0C44" w:rsidRPr="007F4A8B" w:rsidRDefault="001F0C44" w:rsidP="00741AE3">
      <w:pPr>
        <w:tabs>
          <w:tab w:val="left" w:pos="3960"/>
          <w:tab w:val="left" w:pos="4140"/>
        </w:tabs>
        <w:jc w:val="both"/>
        <w:rPr>
          <w:rFonts w:ascii="Arial" w:hAnsi="Arial" w:cs="Arial"/>
          <w:sz w:val="22"/>
          <w:szCs w:val="22"/>
          <w:lang w:val="ro-RO"/>
        </w:rPr>
      </w:pPr>
    </w:p>
    <w:p w:rsidR="005A22E3" w:rsidRPr="007F4A8B" w:rsidRDefault="00B33CB6"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Director</w:t>
      </w:r>
      <w:r w:rsidR="004210E9">
        <w:rPr>
          <w:rFonts w:ascii="Arial" w:hAnsi="Arial" w:cs="Arial"/>
          <w:sz w:val="22"/>
          <w:szCs w:val="22"/>
          <w:lang w:val="ro-RO"/>
        </w:rPr>
        <w:t xml:space="preserve"> </w:t>
      </w:r>
      <w:r w:rsidR="00A75C3B" w:rsidRPr="007F4A8B">
        <w:rPr>
          <w:rFonts w:ascii="Arial" w:hAnsi="Arial" w:cs="Arial"/>
          <w:sz w:val="22"/>
          <w:szCs w:val="22"/>
          <w:lang w:val="ro-RO"/>
        </w:rPr>
        <w:t>Exec.</w:t>
      </w:r>
      <w:r w:rsidR="00105C35" w:rsidRPr="007F4A8B">
        <w:rPr>
          <w:rFonts w:ascii="Arial" w:hAnsi="Arial" w:cs="Arial"/>
          <w:sz w:val="22"/>
          <w:szCs w:val="22"/>
          <w:lang w:val="ro-RO"/>
        </w:rPr>
        <w:t xml:space="preserve"> Directia Economica</w:t>
      </w:r>
    </w:p>
    <w:p w:rsidR="005A22E3" w:rsidRPr="007F4A8B" w:rsidRDefault="00B33CB6"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rsidR="005A22E3" w:rsidRPr="007F4A8B" w:rsidRDefault="005A22E3" w:rsidP="00741AE3">
      <w:pPr>
        <w:tabs>
          <w:tab w:val="left" w:pos="3960"/>
          <w:tab w:val="left" w:pos="4140"/>
        </w:tabs>
        <w:jc w:val="both"/>
        <w:rPr>
          <w:rFonts w:ascii="Arial" w:hAnsi="Arial" w:cs="Arial"/>
          <w:sz w:val="22"/>
          <w:szCs w:val="22"/>
          <w:lang w:val="ro-RO"/>
        </w:rPr>
      </w:pPr>
    </w:p>
    <w:p w:rsidR="00876E95" w:rsidRPr="007F4A8B" w:rsidRDefault="00876E95" w:rsidP="00741AE3">
      <w:pPr>
        <w:tabs>
          <w:tab w:val="left" w:pos="3960"/>
          <w:tab w:val="left" w:pos="4140"/>
        </w:tabs>
        <w:jc w:val="both"/>
        <w:rPr>
          <w:rFonts w:ascii="Arial" w:hAnsi="Arial" w:cs="Arial"/>
          <w:sz w:val="22"/>
          <w:szCs w:val="22"/>
          <w:lang w:val="ro-RO"/>
        </w:rPr>
      </w:pPr>
    </w:p>
    <w:p w:rsidR="00B40BC3" w:rsidRPr="007F4A8B" w:rsidRDefault="00B40BC3" w:rsidP="00741AE3">
      <w:pPr>
        <w:tabs>
          <w:tab w:val="left" w:pos="3960"/>
          <w:tab w:val="left" w:pos="4140"/>
        </w:tabs>
        <w:jc w:val="both"/>
        <w:rPr>
          <w:rFonts w:ascii="Arial" w:hAnsi="Arial" w:cs="Arial"/>
          <w:sz w:val="22"/>
          <w:szCs w:val="22"/>
          <w:lang w:val="ro-RO"/>
        </w:rPr>
      </w:pPr>
    </w:p>
    <w:p w:rsidR="005A22E3" w:rsidRPr="007F4A8B" w:rsidRDefault="00A75C3B"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Director </w:t>
      </w:r>
      <w:r w:rsidR="00B33CB6">
        <w:rPr>
          <w:rFonts w:ascii="Arial" w:hAnsi="Arial" w:cs="Arial"/>
          <w:sz w:val="22"/>
          <w:szCs w:val="22"/>
          <w:lang w:val="ro-RO"/>
        </w:rPr>
        <w:t>Exececutiv DMPFI</w:t>
      </w:r>
    </w:p>
    <w:p w:rsidR="005A22E3" w:rsidRPr="007F4A8B" w:rsidRDefault="00B33CB6"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Marius Mos</w:t>
      </w:r>
    </w:p>
    <w:p w:rsidR="005A22E3" w:rsidRPr="007F4A8B" w:rsidRDefault="005A22E3" w:rsidP="00741AE3">
      <w:pPr>
        <w:tabs>
          <w:tab w:val="left" w:pos="3960"/>
          <w:tab w:val="left" w:pos="4140"/>
        </w:tabs>
        <w:jc w:val="both"/>
        <w:rPr>
          <w:rFonts w:ascii="Arial" w:hAnsi="Arial" w:cs="Arial"/>
          <w:sz w:val="22"/>
          <w:szCs w:val="22"/>
          <w:lang w:val="ro-RO"/>
        </w:rPr>
      </w:pPr>
    </w:p>
    <w:p w:rsidR="00B40BC3" w:rsidRPr="007F4A8B" w:rsidRDefault="00B40BC3" w:rsidP="00741AE3">
      <w:pPr>
        <w:tabs>
          <w:tab w:val="left" w:pos="3960"/>
          <w:tab w:val="left" w:pos="4140"/>
        </w:tabs>
        <w:jc w:val="both"/>
        <w:rPr>
          <w:rFonts w:ascii="Arial" w:hAnsi="Arial" w:cs="Arial"/>
          <w:sz w:val="22"/>
          <w:szCs w:val="22"/>
          <w:lang w:val="ro-RO"/>
        </w:rPr>
      </w:pPr>
    </w:p>
    <w:p w:rsidR="005A22E3" w:rsidRPr="007F4A8B" w:rsidRDefault="005A22E3" w:rsidP="00741AE3">
      <w:pPr>
        <w:tabs>
          <w:tab w:val="left" w:pos="3960"/>
          <w:tab w:val="left" w:pos="4140"/>
        </w:tabs>
        <w:jc w:val="both"/>
        <w:rPr>
          <w:rFonts w:ascii="Arial" w:hAnsi="Arial" w:cs="Arial"/>
          <w:sz w:val="22"/>
          <w:szCs w:val="22"/>
          <w:lang w:val="ro-RO"/>
        </w:rPr>
      </w:pPr>
    </w:p>
    <w:p w:rsidR="005A22E3" w:rsidRPr="007F4A8B" w:rsidRDefault="001F15D3"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Director Exec.</w:t>
      </w:r>
      <w:r w:rsidR="004210E9">
        <w:rPr>
          <w:rFonts w:ascii="Arial" w:hAnsi="Arial" w:cs="Arial"/>
          <w:sz w:val="22"/>
          <w:szCs w:val="22"/>
          <w:lang w:val="ro-RO"/>
        </w:rPr>
        <w:t xml:space="preserve"> </w:t>
      </w:r>
      <w:r w:rsidRPr="007F4A8B">
        <w:rPr>
          <w:rFonts w:ascii="Arial" w:hAnsi="Arial" w:cs="Arial"/>
          <w:sz w:val="22"/>
          <w:szCs w:val="22"/>
          <w:lang w:val="ro-RO"/>
        </w:rPr>
        <w:t>Directia Juridica</w:t>
      </w:r>
    </w:p>
    <w:p w:rsidR="005A22E3" w:rsidRPr="007F4A8B" w:rsidRDefault="004210E9"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Marc Oltea Diana</w:t>
      </w:r>
    </w:p>
    <w:p w:rsidR="005A22E3" w:rsidRPr="007F4A8B" w:rsidRDefault="005A22E3" w:rsidP="00741AE3">
      <w:pPr>
        <w:tabs>
          <w:tab w:val="left" w:pos="3960"/>
          <w:tab w:val="left" w:pos="4140"/>
        </w:tabs>
        <w:jc w:val="both"/>
        <w:rPr>
          <w:rFonts w:ascii="Arial" w:hAnsi="Arial" w:cs="Arial"/>
          <w:sz w:val="22"/>
          <w:szCs w:val="22"/>
          <w:lang w:val="ro-RO"/>
        </w:rPr>
      </w:pPr>
    </w:p>
    <w:p w:rsidR="00B40BC3" w:rsidRPr="007F4A8B" w:rsidRDefault="00B40BC3" w:rsidP="00741AE3">
      <w:pPr>
        <w:tabs>
          <w:tab w:val="left" w:pos="3960"/>
          <w:tab w:val="left" w:pos="4140"/>
        </w:tabs>
        <w:jc w:val="both"/>
        <w:rPr>
          <w:rFonts w:ascii="Arial" w:hAnsi="Arial" w:cs="Arial"/>
          <w:sz w:val="22"/>
          <w:szCs w:val="22"/>
          <w:lang w:val="ro-RO"/>
        </w:rPr>
      </w:pPr>
    </w:p>
    <w:p w:rsidR="00876E95" w:rsidRPr="007F4A8B" w:rsidRDefault="00876E95" w:rsidP="005A22E3">
      <w:pPr>
        <w:tabs>
          <w:tab w:val="left" w:pos="900"/>
        </w:tabs>
        <w:jc w:val="both"/>
        <w:rPr>
          <w:rFonts w:ascii="Arial" w:hAnsi="Arial" w:cs="Arial"/>
          <w:sz w:val="22"/>
          <w:szCs w:val="22"/>
          <w:lang w:val="ro-RO"/>
        </w:rPr>
      </w:pPr>
    </w:p>
    <w:p w:rsidR="00B473B2" w:rsidRPr="007F4A8B" w:rsidRDefault="005A22E3"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Sef Serviciu Achizitii Publice</w:t>
      </w:r>
      <w:r w:rsidR="00B473B2" w:rsidRPr="007F4A8B">
        <w:rPr>
          <w:rFonts w:ascii="Arial" w:hAnsi="Arial" w:cs="Arial"/>
          <w:sz w:val="22"/>
          <w:szCs w:val="22"/>
          <w:lang w:val="ro-RO"/>
        </w:rPr>
        <w:t xml:space="preserve"> </w:t>
      </w:r>
    </w:p>
    <w:p w:rsidR="005A22E3" w:rsidRPr="007F4A8B" w:rsidRDefault="00E71C6B"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Mihaela Nastea </w:t>
      </w:r>
    </w:p>
    <w:p w:rsidR="0032650B" w:rsidRPr="007F4A8B" w:rsidRDefault="0032650B" w:rsidP="00741AE3">
      <w:pPr>
        <w:tabs>
          <w:tab w:val="left" w:pos="3960"/>
          <w:tab w:val="left" w:pos="4140"/>
        </w:tabs>
        <w:jc w:val="both"/>
        <w:rPr>
          <w:rFonts w:ascii="Arial" w:hAnsi="Arial" w:cs="Arial"/>
          <w:sz w:val="22"/>
          <w:szCs w:val="22"/>
          <w:lang w:val="ro-RO"/>
        </w:rPr>
      </w:pPr>
    </w:p>
    <w:p w:rsidR="00BC0532" w:rsidRPr="007F4A8B" w:rsidRDefault="00BC0532" w:rsidP="00741AE3">
      <w:pPr>
        <w:tabs>
          <w:tab w:val="left" w:pos="3960"/>
          <w:tab w:val="left" w:pos="4140"/>
        </w:tabs>
        <w:jc w:val="both"/>
        <w:rPr>
          <w:rFonts w:ascii="Arial" w:hAnsi="Arial" w:cs="Arial"/>
          <w:sz w:val="22"/>
          <w:szCs w:val="22"/>
          <w:lang w:val="ro-RO"/>
        </w:rPr>
      </w:pPr>
    </w:p>
    <w:p w:rsidR="00E71C6B" w:rsidRPr="007F4A8B" w:rsidRDefault="00E71C6B" w:rsidP="00741AE3">
      <w:pPr>
        <w:tabs>
          <w:tab w:val="left" w:pos="3960"/>
          <w:tab w:val="left" w:pos="4140"/>
        </w:tabs>
        <w:jc w:val="both"/>
        <w:rPr>
          <w:rFonts w:ascii="Arial" w:hAnsi="Arial" w:cs="Arial"/>
          <w:sz w:val="22"/>
          <w:szCs w:val="22"/>
          <w:lang w:val="ro-RO"/>
        </w:rPr>
      </w:pPr>
    </w:p>
    <w:p w:rsidR="005A22E3" w:rsidRPr="007F4A8B" w:rsidRDefault="005A22E3" w:rsidP="00741AE3">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Consilier Achizitii Publice</w:t>
      </w:r>
    </w:p>
    <w:p w:rsidR="002C3171" w:rsidRPr="007F4A8B" w:rsidRDefault="004210E9" w:rsidP="00741AE3">
      <w:pPr>
        <w:tabs>
          <w:tab w:val="left" w:pos="3960"/>
          <w:tab w:val="left" w:pos="4140"/>
        </w:tabs>
        <w:jc w:val="both"/>
        <w:rPr>
          <w:rFonts w:ascii="Arial" w:hAnsi="Arial" w:cs="Arial"/>
          <w:sz w:val="22"/>
          <w:szCs w:val="22"/>
          <w:lang w:val="ro-RO"/>
        </w:rPr>
      </w:pPr>
      <w:r>
        <w:rPr>
          <w:rFonts w:ascii="Arial" w:hAnsi="Arial" w:cs="Arial"/>
          <w:sz w:val="22"/>
          <w:szCs w:val="22"/>
          <w:lang w:val="ro-RO"/>
        </w:rPr>
        <w:t>Mirabela-Stefania Catana</w:t>
      </w:r>
    </w:p>
    <w:p w:rsidR="002C3171" w:rsidRPr="007F4A8B" w:rsidRDefault="002C3171" w:rsidP="00741AE3">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BC0532" w:rsidRDefault="00BC0532"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Pr="007F4A8B" w:rsidRDefault="00B33CB6" w:rsidP="0095316D">
      <w:pPr>
        <w:tabs>
          <w:tab w:val="left" w:pos="3960"/>
          <w:tab w:val="left" w:pos="4140"/>
        </w:tabs>
        <w:jc w:val="both"/>
        <w:rPr>
          <w:rFonts w:ascii="Arial" w:hAnsi="Arial" w:cs="Arial"/>
          <w:sz w:val="22"/>
          <w:szCs w:val="22"/>
          <w:lang w:val="ro-RO"/>
        </w:rPr>
      </w:pP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8A6" w:rsidRDefault="008128A6">
      <w:r>
        <w:separator/>
      </w:r>
    </w:p>
  </w:endnote>
  <w:endnote w:type="continuationSeparator" w:id="0">
    <w:p w:rsidR="008128A6" w:rsidRDefault="0081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66A5">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8A6" w:rsidRDefault="008128A6">
      <w:r>
        <w:separator/>
      </w:r>
    </w:p>
  </w:footnote>
  <w:footnote w:type="continuationSeparator" w:id="0">
    <w:p w:rsidR="008128A6" w:rsidRDefault="008128A6">
      <w:r>
        <w:continuationSeparator/>
      </w:r>
    </w:p>
  </w:footnote>
  <w:footnote w:id="1">
    <w:p w:rsidR="00FB3351" w:rsidRPr="00934680" w:rsidRDefault="00FB3351" w:rsidP="00FB3351">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 10</w:t>
      </w:r>
      <w:r w:rsidRPr="007E73C7">
        <w:rPr>
          <w:noProof/>
          <w:szCs w:val="18"/>
        </w:rPr>
        <w:t>,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4"/>
  </w:num>
  <w:num w:numId="4">
    <w:abstractNumId w:val="13"/>
  </w:num>
  <w:num w:numId="5">
    <w:abstractNumId w:val="1"/>
  </w:num>
  <w:num w:numId="6">
    <w:abstractNumId w:val="11"/>
  </w:num>
  <w:num w:numId="7">
    <w:abstractNumId w:val="18"/>
  </w:num>
  <w:num w:numId="8">
    <w:abstractNumId w:val="19"/>
  </w:num>
  <w:num w:numId="9">
    <w:abstractNumId w:val="3"/>
  </w:num>
  <w:num w:numId="10">
    <w:abstractNumId w:val="21"/>
  </w:num>
  <w:num w:numId="11">
    <w:abstractNumId w:val="23"/>
  </w:num>
  <w:num w:numId="12">
    <w:abstractNumId w:val="2"/>
  </w:num>
  <w:num w:numId="13">
    <w:abstractNumId w:val="0"/>
  </w:num>
  <w:num w:numId="14">
    <w:abstractNumId w:val="5"/>
  </w:num>
  <w:num w:numId="15">
    <w:abstractNumId w:val="10"/>
  </w:num>
  <w:num w:numId="16">
    <w:abstractNumId w:val="16"/>
  </w:num>
  <w:num w:numId="17">
    <w:abstractNumId w:val="12"/>
  </w:num>
  <w:num w:numId="18">
    <w:abstractNumId w:val="17"/>
  </w:num>
  <w:num w:numId="19">
    <w:abstractNumId w:val="15"/>
  </w:num>
  <w:num w:numId="20">
    <w:abstractNumId w:val="7"/>
  </w:num>
  <w:num w:numId="21">
    <w:abstractNumId w:val="8"/>
  </w:num>
  <w:num w:numId="22">
    <w:abstractNumId w:val="6"/>
  </w:num>
  <w:num w:numId="23">
    <w:abstractNumId w:val="22"/>
  </w:num>
  <w:num w:numId="2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F60A-2D02-4E41-A556-92A89069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14</Pages>
  <Words>8104</Words>
  <Characters>46195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645</cp:revision>
  <cp:lastPrinted>2021-06-09T11:30:00Z</cp:lastPrinted>
  <dcterms:created xsi:type="dcterms:W3CDTF">2018-04-24T06:58:00Z</dcterms:created>
  <dcterms:modified xsi:type="dcterms:W3CDTF">2022-09-20T06:03:00Z</dcterms:modified>
</cp:coreProperties>
</file>