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27B75" w:rsidTr="00177F1B">
        <w:tc>
          <w:tcPr>
            <w:tcW w:w="3969" w:type="dxa"/>
            <w:shd w:val="clear" w:color="auto" w:fill="auto"/>
          </w:tcPr>
          <w:p w:rsidR="00203AF1" w:rsidRPr="00D27B75" w:rsidRDefault="00203AF1"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Primăria Municipiului Oradea</w:t>
            </w:r>
          </w:p>
          <w:p w:rsidR="00EF1EC9" w:rsidRPr="00D27B75" w:rsidRDefault="00EF1EC9"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Serviciul Achizitii Publice</w:t>
            </w:r>
          </w:p>
          <w:p w:rsidR="007E06C4" w:rsidRPr="00D27B75" w:rsidRDefault="007E06C4"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Cod operator:16140</w:t>
            </w:r>
          </w:p>
        </w:tc>
      </w:tr>
    </w:tbl>
    <w:p w:rsidR="00177F1B" w:rsidRPr="00D27B75"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Piaţa Unirii, nr. 1</w:t>
            </w:r>
          </w:p>
        </w:tc>
      </w:tr>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410 100, Oradea</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Tel.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000</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544</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203:</w:t>
            </w:r>
            <w:r w:rsidR="003F777F" w:rsidRPr="00D27B75">
              <w:rPr>
                <w:rFonts w:ascii="Arial" w:hAnsi="Arial" w:cs="Arial"/>
                <w:sz w:val="16"/>
                <w:szCs w:val="16"/>
                <w:lang w:val="ro-RO"/>
              </w:rPr>
              <w:t xml:space="preserve"> 0040 259/409.406</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288:</w:t>
            </w:r>
            <w:r w:rsidR="003F777F" w:rsidRPr="00D27B75">
              <w:rPr>
                <w:rFonts w:ascii="Arial" w:hAnsi="Arial" w:cs="Arial"/>
                <w:sz w:val="16"/>
                <w:szCs w:val="16"/>
                <w:lang w:val="ro-RO"/>
              </w:rPr>
              <w:t xml:space="preserve"> 0040 259/408.803</w:t>
            </w:r>
          </w:p>
        </w:tc>
      </w:tr>
      <w:tr w:rsidR="00041CA2" w:rsidRPr="00D27B75" w:rsidTr="00177F1B">
        <w:trPr>
          <w:cantSplit/>
          <w:trHeight w:val="20"/>
        </w:trPr>
        <w:tc>
          <w:tcPr>
            <w:tcW w:w="2988" w:type="dxa"/>
            <w:shd w:val="clear" w:color="auto" w:fill="auto"/>
            <w:vAlign w:val="center"/>
          </w:tcPr>
          <w:p w:rsidR="00041CA2" w:rsidRPr="00D27B75" w:rsidRDefault="003F777F"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 xml:space="preserve">E-mail: </w:t>
            </w:r>
            <w:r w:rsidR="00041CA2" w:rsidRPr="00D27B75">
              <w:rPr>
                <w:rFonts w:ascii="Arial" w:hAnsi="Arial" w:cs="Arial"/>
                <w:sz w:val="16"/>
                <w:szCs w:val="16"/>
                <w:lang w:val="ro-RO"/>
              </w:rPr>
              <w:t>primarie@oradea.ro</w:t>
            </w:r>
          </w:p>
        </w:tc>
      </w:tr>
    </w:tbl>
    <w:p w:rsidR="002E2698" w:rsidRPr="00D27B75" w:rsidRDefault="00E63B31" w:rsidP="009E0A0C">
      <w:pPr>
        <w:tabs>
          <w:tab w:val="left" w:pos="6120"/>
          <w:tab w:val="left" w:pos="9360"/>
        </w:tabs>
        <w:spacing w:line="264" w:lineRule="auto"/>
        <w:ind w:right="284"/>
        <w:jc w:val="both"/>
        <w:rPr>
          <w:rFonts w:ascii="Arial" w:hAnsi="Arial" w:cs="Arial"/>
          <w:b/>
          <w:sz w:val="20"/>
          <w:szCs w:val="20"/>
          <w:lang w:val="ro-RO"/>
        </w:rPr>
        <w:sectPr w:rsidR="002E2698" w:rsidRPr="00D27B75" w:rsidSect="00813105">
          <w:footerReference w:type="default" r:id="rId9"/>
          <w:type w:val="continuous"/>
          <w:pgSz w:w="11907" w:h="16840" w:code="9"/>
          <w:pgMar w:top="2696" w:right="567" w:bottom="1134" w:left="1928" w:header="709" w:footer="709" w:gutter="0"/>
          <w:cols w:space="708"/>
          <w:docGrid w:linePitch="360"/>
        </w:sectPr>
      </w:pPr>
      <w:r w:rsidRPr="00D27B75">
        <w:rPr>
          <w:rFonts w:ascii="Arial" w:hAnsi="Arial" w:cs="Arial"/>
          <w:b/>
          <w:noProof/>
          <w:sz w:val="20"/>
          <w:szCs w:val="20"/>
        </w:rPr>
        <w:lastRenderedPageBreak/>
        <w:drawing>
          <wp:anchor distT="0" distB="0" distL="114935" distR="114935" simplePos="0" relativeHeight="251657728" behindDoc="0" locked="0" layoutInCell="1" allowOverlap="1" wp14:anchorId="6531D471" wp14:editId="43AFE23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67529" w:rsidRDefault="00C67529" w:rsidP="00C67529">
      <w:pPr>
        <w:ind w:right="23"/>
        <w:jc w:val="both"/>
        <w:rPr>
          <w:rFonts w:ascii="Arial" w:hAnsi="Arial" w:cs="Arial"/>
          <w:sz w:val="20"/>
          <w:szCs w:val="20"/>
        </w:rPr>
      </w:pPr>
    </w:p>
    <w:p w:rsidR="00334123" w:rsidRPr="00D27B75" w:rsidRDefault="00334123" w:rsidP="00C67529">
      <w:pPr>
        <w:ind w:right="23"/>
        <w:jc w:val="both"/>
        <w:rPr>
          <w:rFonts w:ascii="Arial" w:hAnsi="Arial" w:cs="Arial"/>
          <w:sz w:val="20"/>
          <w:szCs w:val="20"/>
        </w:rPr>
      </w:pPr>
    </w:p>
    <w:p w:rsidR="00C67529" w:rsidRPr="00D27B75" w:rsidRDefault="00C67529" w:rsidP="00C67529">
      <w:pPr>
        <w:ind w:right="23"/>
        <w:jc w:val="both"/>
        <w:rPr>
          <w:rFonts w:ascii="Arial" w:hAnsi="Arial" w:cs="Arial"/>
          <w:sz w:val="20"/>
          <w:szCs w:val="20"/>
        </w:rPr>
      </w:pPr>
    </w:p>
    <w:p w:rsidR="00266FB6" w:rsidRDefault="0037611A" w:rsidP="009E0A0C">
      <w:pPr>
        <w:autoSpaceDE w:val="0"/>
        <w:autoSpaceDN w:val="0"/>
        <w:adjustRightInd w:val="0"/>
        <w:ind w:left="-180" w:right="-157" w:firstLine="270"/>
        <w:jc w:val="both"/>
        <w:rPr>
          <w:rFonts w:ascii="Arial" w:hAnsi="Arial" w:cs="Arial"/>
          <w:b/>
          <w:sz w:val="20"/>
          <w:szCs w:val="20"/>
          <w:u w:val="single"/>
          <w:lang w:val="ro-RO"/>
        </w:rPr>
      </w:pPr>
      <w:r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00C67529"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Pr="00D27B75">
        <w:rPr>
          <w:rFonts w:ascii="Arial" w:hAnsi="Arial" w:cs="Arial"/>
          <w:b/>
          <w:sz w:val="20"/>
          <w:szCs w:val="20"/>
          <w:lang w:val="ro-RO"/>
        </w:rPr>
        <w:t xml:space="preserve"> </w:t>
      </w:r>
      <w:r w:rsidR="00D27B75">
        <w:rPr>
          <w:rFonts w:ascii="Arial" w:hAnsi="Arial" w:cs="Arial"/>
          <w:b/>
          <w:sz w:val="20"/>
          <w:szCs w:val="20"/>
          <w:lang w:val="ro-RO"/>
        </w:rPr>
        <w:t xml:space="preserve">     </w:t>
      </w:r>
      <w:r w:rsidRPr="00D27B75">
        <w:rPr>
          <w:rFonts w:ascii="Arial" w:hAnsi="Arial" w:cs="Arial"/>
          <w:b/>
          <w:sz w:val="20"/>
          <w:szCs w:val="20"/>
          <w:lang w:val="ro-RO"/>
        </w:rPr>
        <w:t xml:space="preserve">   </w:t>
      </w:r>
      <w:r w:rsidR="00266FB6" w:rsidRPr="00D27B75">
        <w:rPr>
          <w:rFonts w:ascii="Arial" w:hAnsi="Arial" w:cs="Arial"/>
          <w:b/>
          <w:sz w:val="20"/>
          <w:szCs w:val="20"/>
          <w:u w:val="single"/>
          <w:lang w:val="ro-RO"/>
        </w:rPr>
        <w:t>Contract de servicii</w:t>
      </w:r>
    </w:p>
    <w:p w:rsidR="005A330D" w:rsidRPr="005A330D" w:rsidRDefault="005A330D" w:rsidP="005A330D">
      <w:pPr>
        <w:autoSpaceDE w:val="0"/>
        <w:autoSpaceDN w:val="0"/>
        <w:adjustRightInd w:val="0"/>
        <w:ind w:left="-180" w:right="-157" w:firstLine="270"/>
        <w:jc w:val="center"/>
        <w:rPr>
          <w:rFonts w:ascii="Arial" w:hAnsi="Arial" w:cs="Arial"/>
          <w:sz w:val="20"/>
          <w:szCs w:val="20"/>
          <w:u w:val="single"/>
          <w:lang w:val="it-IT"/>
        </w:rPr>
      </w:pPr>
      <w:r w:rsidRPr="005A330D">
        <w:rPr>
          <w:rFonts w:ascii="Arial" w:eastAsia="Calibri" w:hAnsi="Arial" w:cs="Arial"/>
          <w:sz w:val="20"/>
          <w:szCs w:val="20"/>
          <w:lang w:val="it-IT"/>
        </w:rPr>
        <w:t xml:space="preserve">Mentenanta si remediere defectiuni pentru instalatiile de ridicat care deservesc parcarea supraetajata – </w:t>
      </w:r>
      <w:r w:rsidR="00C22C51" w:rsidRPr="00C22C51">
        <w:rPr>
          <w:rFonts w:ascii="Arial" w:eastAsia="Calibri" w:hAnsi="Arial" w:cs="Arial"/>
          <w:sz w:val="20"/>
          <w:szCs w:val="20"/>
          <w:lang w:val="it-IT"/>
        </w:rPr>
        <w:t>str. Brasovului administrata de Municipiul Oradea prin Directia Patrimoniu Imobiliar</w:t>
      </w:r>
    </w:p>
    <w:p w:rsidR="00701591" w:rsidRPr="00D27B75" w:rsidRDefault="0037611A" w:rsidP="00C67529">
      <w:pPr>
        <w:pStyle w:val="DefaultText"/>
        <w:ind w:right="-157"/>
        <w:jc w:val="both"/>
        <w:rPr>
          <w:rFonts w:ascii="Arial" w:hAnsi="Arial" w:cs="Arial"/>
          <w:bCs/>
          <w:color w:val="001133"/>
          <w:sz w:val="20"/>
        </w:rPr>
      </w:pPr>
      <w:r w:rsidRPr="00D27B75">
        <w:rPr>
          <w:rFonts w:ascii="Arial" w:hAnsi="Arial" w:cs="Arial"/>
          <w:b/>
          <w:sz w:val="20"/>
          <w:lang w:val="ro-RO"/>
        </w:rPr>
        <w:t xml:space="preserve">         </w:t>
      </w:r>
      <w:r w:rsidR="006D2402" w:rsidRPr="00D27B75">
        <w:rPr>
          <w:rFonts w:ascii="Arial" w:hAnsi="Arial" w:cs="Arial"/>
          <w:b/>
          <w:sz w:val="20"/>
          <w:lang w:val="ro-RO"/>
        </w:rPr>
        <w:t xml:space="preserve">                   </w:t>
      </w:r>
      <w:r w:rsidR="009526C4" w:rsidRPr="00D27B75">
        <w:rPr>
          <w:rFonts w:ascii="Arial" w:hAnsi="Arial" w:cs="Arial"/>
          <w:b/>
          <w:sz w:val="20"/>
          <w:lang w:val="ro-RO"/>
        </w:rPr>
        <w:t xml:space="preserve">              </w:t>
      </w:r>
      <w:r w:rsidR="006D2402" w:rsidRPr="00D27B75">
        <w:rPr>
          <w:rFonts w:ascii="Arial" w:hAnsi="Arial" w:cs="Arial"/>
          <w:b/>
          <w:sz w:val="20"/>
          <w:lang w:val="ro-RO"/>
        </w:rPr>
        <w:t xml:space="preserve">  </w:t>
      </w:r>
      <w:r w:rsidR="009F3B51" w:rsidRPr="00D27B75">
        <w:rPr>
          <w:rFonts w:ascii="Arial" w:hAnsi="Arial" w:cs="Arial"/>
          <w:b/>
          <w:sz w:val="20"/>
          <w:lang w:val="ro-RO"/>
        </w:rPr>
        <w:t xml:space="preserve">  </w:t>
      </w:r>
      <w:r w:rsidR="002966CA" w:rsidRPr="00D27B75">
        <w:rPr>
          <w:rFonts w:ascii="Arial" w:hAnsi="Arial" w:cs="Arial"/>
          <w:b/>
          <w:sz w:val="20"/>
          <w:lang w:val="ro-RO"/>
        </w:rPr>
        <w:t xml:space="preserve"> </w:t>
      </w:r>
      <w:r w:rsidRPr="00D27B75">
        <w:rPr>
          <w:rFonts w:ascii="Arial" w:hAnsi="Arial" w:cs="Arial"/>
          <w:b/>
          <w:sz w:val="20"/>
          <w:lang w:val="ro-RO"/>
        </w:rPr>
        <w:t xml:space="preserve"> </w:t>
      </w:r>
      <w:r w:rsidR="00CD3886">
        <w:rPr>
          <w:rFonts w:ascii="Arial" w:hAnsi="Arial" w:cs="Arial"/>
          <w:b/>
          <w:sz w:val="20"/>
          <w:lang w:val="ro-RO"/>
        </w:rPr>
        <w:t xml:space="preserve"> </w:t>
      </w:r>
      <w:r w:rsidR="004633C7" w:rsidRPr="00D27B75">
        <w:rPr>
          <w:rFonts w:ascii="Arial" w:hAnsi="Arial" w:cs="Arial"/>
          <w:b/>
          <w:sz w:val="20"/>
          <w:lang w:val="ro-RO"/>
        </w:rPr>
        <w:t xml:space="preserve">   </w:t>
      </w:r>
      <w:r w:rsidR="00C7048A">
        <w:rPr>
          <w:rFonts w:ascii="Arial" w:hAnsi="Arial" w:cs="Arial"/>
          <w:b/>
          <w:sz w:val="20"/>
          <w:lang w:val="ro-RO"/>
        </w:rPr>
        <w:t xml:space="preserve">     </w:t>
      </w:r>
      <w:bookmarkStart w:id="0" w:name="_GoBack"/>
      <w:bookmarkEnd w:id="0"/>
      <w:r w:rsidR="004633C7" w:rsidRPr="00D27B75">
        <w:rPr>
          <w:rFonts w:ascii="Arial" w:hAnsi="Arial" w:cs="Arial"/>
          <w:b/>
          <w:sz w:val="20"/>
          <w:lang w:val="ro-RO"/>
        </w:rPr>
        <w:t xml:space="preserve"> </w:t>
      </w:r>
      <w:r w:rsidR="00C53D70" w:rsidRPr="00D27B75">
        <w:rPr>
          <w:rFonts w:ascii="Arial" w:hAnsi="Arial" w:cs="Arial"/>
          <w:sz w:val="20"/>
          <w:lang w:val="ro-RO"/>
        </w:rPr>
        <w:t>N</w:t>
      </w:r>
      <w:r w:rsidR="00064A6E" w:rsidRPr="00D27B75">
        <w:rPr>
          <w:rFonts w:ascii="Arial" w:hAnsi="Arial" w:cs="Arial"/>
          <w:sz w:val="20"/>
          <w:lang w:val="ro-RO"/>
        </w:rPr>
        <w:t>r</w:t>
      </w:r>
      <w:r w:rsidR="00A505BF" w:rsidRPr="00D27B75">
        <w:rPr>
          <w:rFonts w:ascii="Arial" w:hAnsi="Arial" w:cs="Arial"/>
          <w:sz w:val="20"/>
          <w:lang w:val="ro-RO"/>
        </w:rPr>
        <w:t xml:space="preserve">. </w:t>
      </w:r>
      <w:r w:rsidR="00C7048A">
        <w:rPr>
          <w:rFonts w:ascii="Arial" w:hAnsi="Arial" w:cs="Arial"/>
          <w:sz w:val="20"/>
          <w:lang w:val="ro-RO"/>
        </w:rPr>
        <w:t xml:space="preserve">186492 </w:t>
      </w:r>
      <w:r w:rsidR="00EF0E04" w:rsidRPr="00D27B75">
        <w:rPr>
          <w:rFonts w:ascii="Arial" w:hAnsi="Arial" w:cs="Arial"/>
          <w:bCs/>
          <w:color w:val="001133"/>
          <w:sz w:val="20"/>
        </w:rPr>
        <w:t xml:space="preserve">din </w:t>
      </w:r>
      <w:r w:rsidR="00C7048A">
        <w:rPr>
          <w:rFonts w:ascii="Arial" w:hAnsi="Arial" w:cs="Arial"/>
          <w:bCs/>
          <w:color w:val="001133"/>
          <w:sz w:val="20"/>
        </w:rPr>
        <w:t>17.05.2021</w:t>
      </w:r>
    </w:p>
    <w:p w:rsidR="00266FB6" w:rsidRDefault="00266FB6" w:rsidP="00C14ADA">
      <w:pPr>
        <w:ind w:right="-157"/>
        <w:jc w:val="both"/>
        <w:rPr>
          <w:rFonts w:ascii="Arial" w:hAnsi="Arial" w:cs="Arial"/>
          <w:sz w:val="20"/>
          <w:szCs w:val="20"/>
          <w:lang w:val="ro-RO"/>
        </w:rPr>
      </w:pPr>
    </w:p>
    <w:p w:rsidR="00334123" w:rsidRPr="00D27B75" w:rsidRDefault="00334123" w:rsidP="00C14ADA">
      <w:pPr>
        <w:ind w:right="-157"/>
        <w:jc w:val="both"/>
        <w:rPr>
          <w:rFonts w:ascii="Arial" w:hAnsi="Arial" w:cs="Arial"/>
          <w:sz w:val="20"/>
          <w:szCs w:val="20"/>
          <w:lang w:val="ro-RO"/>
        </w:rPr>
      </w:pPr>
    </w:p>
    <w:p w:rsidR="00666064" w:rsidRPr="00D27B75" w:rsidRDefault="00666064" w:rsidP="00666064">
      <w:pPr>
        <w:ind w:left="-180"/>
        <w:jc w:val="both"/>
        <w:rPr>
          <w:rFonts w:ascii="Arial" w:hAnsi="Arial" w:cs="Arial"/>
          <w:sz w:val="20"/>
          <w:szCs w:val="20"/>
          <w:lang w:val="pt-BR"/>
        </w:rPr>
      </w:pPr>
      <w:r w:rsidRPr="00D27B75">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666064" w:rsidRPr="00D27B75" w:rsidRDefault="00666064" w:rsidP="00666064">
      <w:pPr>
        <w:ind w:left="-180"/>
        <w:jc w:val="both"/>
        <w:rPr>
          <w:rFonts w:ascii="Arial" w:hAnsi="Arial" w:cs="Arial"/>
          <w:sz w:val="20"/>
          <w:szCs w:val="20"/>
          <w:lang w:val="pt-BR"/>
        </w:rPr>
      </w:pPr>
    </w:p>
    <w:p w:rsidR="00C67529" w:rsidRPr="001029E6" w:rsidRDefault="00666064" w:rsidP="001029E6">
      <w:pPr>
        <w:pStyle w:val="ListParagraph"/>
        <w:numPr>
          <w:ilvl w:val="0"/>
          <w:numId w:val="10"/>
        </w:numPr>
        <w:ind w:right="-157"/>
        <w:jc w:val="both"/>
        <w:rPr>
          <w:rFonts w:ascii="Arial" w:hAnsi="Arial" w:cs="Arial"/>
          <w:b/>
          <w:sz w:val="20"/>
          <w:szCs w:val="20"/>
          <w:lang w:val="ro-RO"/>
        </w:rPr>
      </w:pPr>
      <w:r w:rsidRPr="00D27B75">
        <w:rPr>
          <w:rFonts w:ascii="Arial" w:hAnsi="Arial" w:cs="Arial"/>
          <w:b/>
          <w:sz w:val="20"/>
          <w:szCs w:val="20"/>
          <w:lang w:val="ro-RO"/>
        </w:rPr>
        <w:t>Partile contractante</w:t>
      </w:r>
    </w:p>
    <w:p w:rsidR="005A330D" w:rsidRPr="00D27B75" w:rsidRDefault="00E977AE" w:rsidP="001029E6">
      <w:pPr>
        <w:ind w:left="-180" w:right="-157"/>
        <w:jc w:val="both"/>
        <w:rPr>
          <w:rFonts w:ascii="Arial" w:hAnsi="Arial" w:cs="Arial"/>
          <w:sz w:val="20"/>
          <w:szCs w:val="20"/>
          <w:lang w:val="ro-RO"/>
        </w:rPr>
      </w:pPr>
      <w:r w:rsidRPr="00D27B75">
        <w:rPr>
          <w:rFonts w:ascii="Arial" w:hAnsi="Arial" w:cs="Arial"/>
          <w:b/>
          <w:sz w:val="20"/>
          <w:szCs w:val="20"/>
          <w:lang w:val="es-ES"/>
        </w:rPr>
        <w:t xml:space="preserve"> </w:t>
      </w:r>
      <w:r w:rsidRPr="00D27B75">
        <w:rPr>
          <w:rFonts w:ascii="Arial" w:hAnsi="Arial" w:cs="Arial"/>
          <w:b/>
          <w:sz w:val="20"/>
          <w:szCs w:val="20"/>
          <w:u w:val="single"/>
          <w:lang w:val="es-ES"/>
        </w:rPr>
        <w:t>MUNICIPIUL</w:t>
      </w:r>
      <w:r w:rsidR="00266FB6" w:rsidRPr="00D27B75">
        <w:rPr>
          <w:rFonts w:ascii="Arial" w:hAnsi="Arial" w:cs="Arial"/>
          <w:b/>
          <w:sz w:val="20"/>
          <w:szCs w:val="20"/>
          <w:u w:val="single"/>
          <w:lang w:val="es-ES"/>
        </w:rPr>
        <w:t xml:space="preserve"> ORADEA</w:t>
      </w:r>
      <w:r w:rsidR="00266FB6" w:rsidRPr="00D27B75">
        <w:rPr>
          <w:rFonts w:ascii="Arial" w:hAnsi="Arial" w:cs="Arial"/>
          <w:b/>
          <w:sz w:val="20"/>
          <w:szCs w:val="20"/>
          <w:lang w:val="es-ES"/>
        </w:rPr>
        <w:t xml:space="preserve"> - </w:t>
      </w:r>
      <w:r w:rsidR="00266FB6" w:rsidRPr="00D27B75">
        <w:rPr>
          <w:rFonts w:ascii="Arial" w:hAnsi="Arial" w:cs="Arial"/>
          <w:sz w:val="20"/>
          <w:szCs w:val="20"/>
          <w:lang w:val="es-ES"/>
        </w:rPr>
        <w:t xml:space="preserve">  cu sediul in Oradea, judetul Bihor, Piata Unirii nr.1, telefon/fax 0259/</w:t>
      </w:r>
      <w:r w:rsidR="006336EA" w:rsidRPr="00D27B75">
        <w:rPr>
          <w:rFonts w:ascii="Arial" w:hAnsi="Arial" w:cs="Arial"/>
          <w:sz w:val="20"/>
          <w:szCs w:val="20"/>
          <w:lang w:val="es-ES"/>
        </w:rPr>
        <w:t>436276, codul fiscal</w:t>
      </w:r>
      <w:r w:rsidR="004E5BEC">
        <w:rPr>
          <w:rFonts w:ascii="Arial" w:hAnsi="Arial" w:cs="Arial"/>
          <w:sz w:val="20"/>
          <w:szCs w:val="20"/>
          <w:lang w:val="es-ES"/>
        </w:rPr>
        <w:t xml:space="preserve"> 4230487 si 35372589</w:t>
      </w:r>
      <w:r w:rsidR="005A330D">
        <w:rPr>
          <w:rFonts w:ascii="Arial" w:hAnsi="Arial" w:cs="Arial"/>
          <w:sz w:val="20"/>
          <w:szCs w:val="20"/>
          <w:lang w:val="es-ES"/>
        </w:rPr>
        <w:t xml:space="preserve">; </w:t>
      </w:r>
      <w:r w:rsidR="006336EA" w:rsidRPr="00D27B75">
        <w:rPr>
          <w:rFonts w:ascii="Arial" w:hAnsi="Arial" w:cs="Arial"/>
          <w:sz w:val="20"/>
          <w:szCs w:val="20"/>
          <w:lang w:val="es-ES"/>
        </w:rPr>
        <w:t>cont nr.</w:t>
      </w:r>
      <w:r w:rsidR="00572154" w:rsidRPr="00D27B75">
        <w:rPr>
          <w:rFonts w:ascii="Arial" w:hAnsi="Arial" w:cs="Arial"/>
          <w:sz w:val="20"/>
          <w:szCs w:val="20"/>
          <w:lang w:val="es-ES"/>
        </w:rPr>
        <w:t xml:space="preserve"> </w:t>
      </w:r>
      <w:r w:rsidR="004E5BEC">
        <w:rPr>
          <w:rFonts w:ascii="Arial" w:hAnsi="Arial" w:cs="Arial"/>
          <w:sz w:val="20"/>
          <w:szCs w:val="20"/>
          <w:lang w:val="es-ES"/>
        </w:rPr>
        <w:t xml:space="preserve">RO95TREZ24A705000200130X  </w:t>
      </w:r>
      <w:r w:rsidR="00266FB6" w:rsidRPr="00D27B75">
        <w:rPr>
          <w:rFonts w:ascii="Arial" w:hAnsi="Arial" w:cs="Arial"/>
          <w:sz w:val="20"/>
          <w:szCs w:val="20"/>
          <w:lang w:val="es-ES"/>
        </w:rPr>
        <w:t>deschis la Trezoreria Oradea, repreze</w:t>
      </w:r>
      <w:r w:rsidR="005A330D">
        <w:rPr>
          <w:rFonts w:ascii="Arial" w:hAnsi="Arial" w:cs="Arial"/>
          <w:sz w:val="20"/>
          <w:szCs w:val="20"/>
          <w:lang w:val="es-ES"/>
        </w:rPr>
        <w:t>ntata prin - Primar Florin Birta</w:t>
      </w:r>
      <w:r w:rsidR="00266FB6" w:rsidRPr="00D27B75">
        <w:rPr>
          <w:rFonts w:ascii="Arial" w:hAnsi="Arial" w:cs="Arial"/>
          <w:sz w:val="20"/>
          <w:szCs w:val="20"/>
          <w:lang w:val="es-ES"/>
        </w:rPr>
        <w:t xml:space="preserve"> s</w:t>
      </w:r>
      <w:r w:rsidR="00A462D2" w:rsidRPr="00D27B75">
        <w:rPr>
          <w:rFonts w:ascii="Arial" w:hAnsi="Arial" w:cs="Arial"/>
          <w:sz w:val="20"/>
          <w:szCs w:val="20"/>
          <w:lang w:val="es-ES"/>
        </w:rPr>
        <w:t>i Director Economic-  Eduard Florea</w:t>
      </w:r>
      <w:r w:rsidR="00266FB6" w:rsidRPr="00D27B75">
        <w:rPr>
          <w:rFonts w:ascii="Arial" w:hAnsi="Arial" w:cs="Arial"/>
          <w:sz w:val="20"/>
          <w:szCs w:val="20"/>
          <w:lang w:val="es-ES"/>
        </w:rPr>
        <w:t xml:space="preserve">, </w:t>
      </w:r>
      <w:r w:rsidR="00266FB6" w:rsidRPr="00D27B75">
        <w:rPr>
          <w:rFonts w:ascii="Arial" w:hAnsi="Arial" w:cs="Arial"/>
          <w:sz w:val="20"/>
          <w:szCs w:val="20"/>
          <w:lang w:val="ro-RO"/>
        </w:rPr>
        <w:t xml:space="preserve">în calitate de </w:t>
      </w:r>
      <w:r w:rsidR="00793AFF" w:rsidRPr="00D27B75">
        <w:rPr>
          <w:rFonts w:ascii="Arial" w:hAnsi="Arial" w:cs="Arial"/>
          <w:b/>
          <w:sz w:val="20"/>
          <w:szCs w:val="20"/>
          <w:lang w:val="ro-RO"/>
        </w:rPr>
        <w:t>A</w:t>
      </w:r>
      <w:r w:rsidR="00266FB6" w:rsidRPr="00D27B75">
        <w:rPr>
          <w:rFonts w:ascii="Arial" w:hAnsi="Arial" w:cs="Arial"/>
          <w:b/>
          <w:sz w:val="20"/>
          <w:szCs w:val="20"/>
          <w:lang w:val="ro-RO"/>
        </w:rPr>
        <w:t>chizitor</w:t>
      </w:r>
      <w:r w:rsidR="00266FB6" w:rsidRPr="00D27B75">
        <w:rPr>
          <w:rFonts w:ascii="Arial" w:hAnsi="Arial" w:cs="Arial"/>
          <w:sz w:val="20"/>
          <w:szCs w:val="20"/>
          <w:lang w:val="ro-RO"/>
        </w:rPr>
        <w:t>, pe de o parte,</w:t>
      </w:r>
    </w:p>
    <w:p w:rsidR="005A330D" w:rsidRPr="00D27B75" w:rsidRDefault="00A5530E" w:rsidP="001029E6">
      <w:pPr>
        <w:pStyle w:val="DefaultText"/>
        <w:ind w:left="-180" w:right="-157"/>
        <w:jc w:val="both"/>
        <w:rPr>
          <w:rFonts w:ascii="Arial" w:hAnsi="Arial" w:cs="Arial"/>
          <w:b/>
          <w:sz w:val="20"/>
          <w:lang w:val="it-IT"/>
        </w:rPr>
      </w:pPr>
      <w:r w:rsidRPr="00D27B75">
        <w:rPr>
          <w:rFonts w:ascii="Arial" w:hAnsi="Arial" w:cs="Arial"/>
          <w:b/>
          <w:sz w:val="20"/>
          <w:lang w:val="it-IT"/>
        </w:rPr>
        <w:t>si</w:t>
      </w:r>
    </w:p>
    <w:p w:rsidR="00666064" w:rsidRPr="00D27B75" w:rsidRDefault="00C22C51" w:rsidP="008E0B89">
      <w:pPr>
        <w:pStyle w:val="DefaultText"/>
        <w:ind w:left="-180" w:right="-157"/>
        <w:jc w:val="both"/>
        <w:rPr>
          <w:rFonts w:ascii="Arial" w:hAnsi="Arial" w:cs="Arial"/>
          <w:sz w:val="20"/>
          <w:lang w:val="es-ES"/>
        </w:rPr>
      </w:pPr>
      <w:r>
        <w:rPr>
          <w:rFonts w:ascii="Arial" w:hAnsi="Arial" w:cs="Arial"/>
          <w:b/>
          <w:sz w:val="20"/>
          <w:u w:val="single"/>
          <w:lang w:val="es-ES"/>
        </w:rPr>
        <w:t xml:space="preserve">ASCENSO </w:t>
      </w:r>
      <w:r w:rsidR="005A330D">
        <w:rPr>
          <w:rFonts w:ascii="Arial" w:hAnsi="Arial" w:cs="Arial"/>
          <w:b/>
          <w:sz w:val="20"/>
          <w:u w:val="single"/>
          <w:lang w:val="es-ES"/>
        </w:rPr>
        <w:t xml:space="preserve">SRL, </w:t>
      </w:r>
      <w:r w:rsidR="005E12DA" w:rsidRPr="00D27B75">
        <w:rPr>
          <w:rFonts w:ascii="Arial" w:hAnsi="Arial" w:cs="Arial"/>
          <w:b/>
          <w:sz w:val="20"/>
          <w:lang w:val="es-ES"/>
        </w:rPr>
        <w:t xml:space="preserve"> </w:t>
      </w:r>
      <w:r w:rsidR="00666064" w:rsidRPr="00D27B75">
        <w:rPr>
          <w:rFonts w:ascii="Arial" w:hAnsi="Arial" w:cs="Arial"/>
          <w:sz w:val="20"/>
          <w:lang w:val="es-ES"/>
        </w:rPr>
        <w:t xml:space="preserve">cu </w:t>
      </w:r>
      <w:r w:rsidR="00266FB6" w:rsidRPr="00D27B75">
        <w:rPr>
          <w:rFonts w:ascii="Arial" w:hAnsi="Arial" w:cs="Arial"/>
          <w:sz w:val="20"/>
          <w:lang w:val="es-ES"/>
        </w:rPr>
        <w:t>sediu</w:t>
      </w:r>
      <w:r w:rsidR="00A462D2" w:rsidRPr="00D27B75">
        <w:rPr>
          <w:rFonts w:ascii="Arial" w:hAnsi="Arial" w:cs="Arial"/>
          <w:sz w:val="20"/>
          <w:lang w:val="es-ES"/>
        </w:rPr>
        <w:t>l</w:t>
      </w:r>
      <w:r w:rsidR="00115397">
        <w:rPr>
          <w:rFonts w:ascii="Arial" w:hAnsi="Arial" w:cs="Arial"/>
          <w:sz w:val="20"/>
          <w:lang w:val="es-ES"/>
        </w:rPr>
        <w:t xml:space="preserve"> in</w:t>
      </w:r>
      <w:r>
        <w:rPr>
          <w:rFonts w:ascii="Arial" w:hAnsi="Arial" w:cs="Arial"/>
          <w:sz w:val="20"/>
          <w:lang w:val="es-ES"/>
        </w:rPr>
        <w:t xml:space="preserve"> Cluj Napoca</w:t>
      </w:r>
      <w:r w:rsidR="00115397">
        <w:rPr>
          <w:rFonts w:ascii="Arial" w:hAnsi="Arial" w:cs="Arial"/>
          <w:sz w:val="20"/>
          <w:lang w:val="es-ES"/>
        </w:rPr>
        <w:t xml:space="preserve">, </w:t>
      </w:r>
      <w:r w:rsidR="005A330D">
        <w:rPr>
          <w:rFonts w:ascii="Arial" w:hAnsi="Arial" w:cs="Arial"/>
          <w:sz w:val="20"/>
          <w:lang w:val="es-ES"/>
        </w:rPr>
        <w:t>str.</w:t>
      </w:r>
      <w:r>
        <w:rPr>
          <w:rFonts w:ascii="Arial" w:hAnsi="Arial" w:cs="Arial"/>
          <w:sz w:val="20"/>
          <w:lang w:val="es-ES"/>
        </w:rPr>
        <w:t xml:space="preserve"> Parang, nr. 7/41</w:t>
      </w:r>
      <w:r w:rsidR="005A330D">
        <w:rPr>
          <w:rFonts w:ascii="Arial" w:hAnsi="Arial" w:cs="Arial"/>
          <w:sz w:val="20"/>
          <w:lang w:val="es-ES"/>
        </w:rPr>
        <w:t>, Jud.</w:t>
      </w:r>
      <w:r>
        <w:rPr>
          <w:rFonts w:ascii="Arial" w:hAnsi="Arial" w:cs="Arial"/>
          <w:sz w:val="20"/>
          <w:lang w:val="es-ES"/>
        </w:rPr>
        <w:t xml:space="preserve"> Cluj</w:t>
      </w:r>
      <w:r w:rsidR="00115397">
        <w:rPr>
          <w:rFonts w:ascii="Arial" w:hAnsi="Arial" w:cs="Arial"/>
          <w:sz w:val="20"/>
          <w:lang w:val="es-ES"/>
        </w:rPr>
        <w:t xml:space="preserve">, </w:t>
      </w:r>
      <w:r w:rsidR="002966CA" w:rsidRPr="00D27B75">
        <w:rPr>
          <w:rFonts w:ascii="Arial" w:hAnsi="Arial" w:cs="Arial"/>
          <w:sz w:val="20"/>
          <w:lang w:val="es-ES"/>
        </w:rPr>
        <w:t>CUI</w:t>
      </w:r>
      <w:r>
        <w:rPr>
          <w:rFonts w:ascii="Arial" w:hAnsi="Arial" w:cs="Arial"/>
          <w:sz w:val="20"/>
        </w:rPr>
        <w:t>: ________________</w:t>
      </w:r>
      <w:r w:rsidR="005B7DDA" w:rsidRPr="00D27B75">
        <w:rPr>
          <w:rFonts w:ascii="Arial" w:hAnsi="Arial" w:cs="Arial"/>
          <w:sz w:val="20"/>
        </w:rPr>
        <w:t>,</w:t>
      </w:r>
      <w:r w:rsidR="005A330D">
        <w:rPr>
          <w:rFonts w:ascii="Arial" w:hAnsi="Arial" w:cs="Arial"/>
          <w:sz w:val="20"/>
        </w:rPr>
        <w:t xml:space="preserve"> </w:t>
      </w:r>
      <w:r>
        <w:rPr>
          <w:rFonts w:ascii="Arial" w:hAnsi="Arial" w:cs="Arial"/>
          <w:sz w:val="20"/>
        </w:rPr>
        <w:t xml:space="preserve">nr. de ordine registrul comertului: </w:t>
      </w:r>
      <w:r w:rsidR="00221E60">
        <w:rPr>
          <w:rFonts w:ascii="Arial" w:hAnsi="Arial" w:cs="Arial"/>
          <w:sz w:val="20"/>
        </w:rPr>
        <w:t>,</w:t>
      </w:r>
      <w:r w:rsidR="005B7DDA" w:rsidRPr="00D27B75">
        <w:rPr>
          <w:rFonts w:ascii="Arial" w:hAnsi="Arial" w:cs="Arial"/>
          <w:sz w:val="20"/>
        </w:rPr>
        <w:t xml:space="preserve"> </w:t>
      </w:r>
      <w:r w:rsidR="00D27B75">
        <w:rPr>
          <w:rFonts w:ascii="Arial" w:hAnsi="Arial" w:cs="Arial"/>
          <w:sz w:val="20"/>
        </w:rPr>
        <w:t xml:space="preserve">nr. </w:t>
      </w:r>
      <w:r w:rsidR="005E12DA" w:rsidRPr="00D27B75">
        <w:rPr>
          <w:rFonts w:ascii="Arial" w:hAnsi="Arial" w:cs="Arial"/>
          <w:sz w:val="20"/>
          <w:lang w:val="es-ES"/>
        </w:rPr>
        <w:t>cont  ___________</w:t>
      </w:r>
      <w:r w:rsidR="00793AFF" w:rsidRPr="00D27B75">
        <w:rPr>
          <w:rFonts w:ascii="Arial" w:hAnsi="Arial" w:cs="Arial"/>
          <w:sz w:val="20"/>
          <w:lang w:val="es-ES"/>
        </w:rPr>
        <w:t>_______________ deschis la _</w:t>
      </w:r>
      <w:r w:rsidR="008A469A" w:rsidRPr="00D27B75">
        <w:rPr>
          <w:rFonts w:ascii="Arial" w:hAnsi="Arial" w:cs="Arial"/>
          <w:sz w:val="20"/>
          <w:lang w:val="es-ES"/>
        </w:rPr>
        <w:t>____________</w:t>
      </w:r>
      <w:r w:rsidR="001D47E9" w:rsidRPr="00D27B75">
        <w:rPr>
          <w:rFonts w:ascii="Arial" w:hAnsi="Arial" w:cs="Arial"/>
          <w:sz w:val="20"/>
          <w:lang w:val="es-ES"/>
        </w:rPr>
        <w:t>__________, telefon _____________</w:t>
      </w:r>
      <w:r w:rsidR="00A505BF" w:rsidRPr="00D27B75">
        <w:rPr>
          <w:rFonts w:ascii="Arial" w:hAnsi="Arial" w:cs="Arial"/>
          <w:sz w:val="20"/>
          <w:lang w:val="es-ES"/>
        </w:rPr>
        <w:t>, email:</w:t>
      </w:r>
      <w:r w:rsidR="008A469A" w:rsidRPr="00D27B75">
        <w:rPr>
          <w:rFonts w:ascii="Arial" w:hAnsi="Arial" w:cs="Arial"/>
          <w:sz w:val="20"/>
          <w:lang w:val="es-ES"/>
        </w:rPr>
        <w:t xml:space="preserve"> ________________</w:t>
      </w:r>
      <w:r w:rsidR="005E12DA" w:rsidRPr="00D27B75">
        <w:rPr>
          <w:rFonts w:ascii="Arial" w:hAnsi="Arial" w:cs="Arial"/>
          <w:sz w:val="20"/>
          <w:lang w:val="es-ES"/>
        </w:rPr>
        <w:t xml:space="preserve">, reprezentata legal prin _____________________ , avand functia de _____________________ si in calitate de </w:t>
      </w:r>
      <w:r w:rsidR="00793AFF" w:rsidRPr="00D27B75">
        <w:rPr>
          <w:rFonts w:ascii="Arial" w:hAnsi="Arial" w:cs="Arial"/>
          <w:b/>
          <w:sz w:val="20"/>
          <w:lang w:val="es-ES"/>
        </w:rPr>
        <w:t>P</w:t>
      </w:r>
      <w:r w:rsidR="005E12DA" w:rsidRPr="00D27B75">
        <w:rPr>
          <w:rFonts w:ascii="Arial" w:hAnsi="Arial" w:cs="Arial"/>
          <w:b/>
          <w:sz w:val="20"/>
          <w:lang w:val="es-ES"/>
        </w:rPr>
        <w:t>restator</w:t>
      </w:r>
      <w:r w:rsidR="005E12DA" w:rsidRPr="00D27B75">
        <w:rPr>
          <w:rFonts w:ascii="Arial" w:hAnsi="Arial" w:cs="Arial"/>
          <w:sz w:val="20"/>
          <w:lang w:val="es-ES"/>
        </w:rPr>
        <w:t xml:space="preserve"> pe de alta parte</w:t>
      </w:r>
      <w:r w:rsidR="00C81E26" w:rsidRPr="00D27B75">
        <w:rPr>
          <w:rFonts w:ascii="Arial" w:hAnsi="Arial" w:cs="Arial"/>
          <w:sz w:val="20"/>
          <w:lang w:val="es-ES"/>
        </w:rPr>
        <w:t xml:space="preserve">. </w:t>
      </w:r>
    </w:p>
    <w:p w:rsidR="00334123" w:rsidRPr="00D27B75" w:rsidRDefault="00C81E26" w:rsidP="001029E6">
      <w:pPr>
        <w:pStyle w:val="DefaultText"/>
        <w:ind w:left="-180" w:right="-157"/>
        <w:jc w:val="both"/>
        <w:rPr>
          <w:rFonts w:ascii="Arial" w:hAnsi="Arial" w:cs="Arial"/>
          <w:b/>
          <w:sz w:val="20"/>
          <w:lang w:val="es-ES"/>
        </w:rPr>
      </w:pPr>
      <w:r w:rsidRPr="00D27B75">
        <w:rPr>
          <w:rFonts w:ascii="Arial" w:hAnsi="Arial" w:cs="Arial"/>
          <w:b/>
          <w:sz w:val="20"/>
          <w:lang w:val="es-ES"/>
        </w:rPr>
        <w:t xml:space="preserve"> </w:t>
      </w:r>
    </w:p>
    <w:p w:rsidR="006D20FA" w:rsidRPr="00D27B75" w:rsidRDefault="00266FB6" w:rsidP="00A5530E">
      <w:pPr>
        <w:pStyle w:val="DefaultText"/>
        <w:ind w:left="-180" w:right="-157"/>
        <w:jc w:val="both"/>
        <w:rPr>
          <w:rFonts w:ascii="Arial" w:hAnsi="Arial" w:cs="Arial"/>
          <w:sz w:val="20"/>
          <w:lang w:val="es-ES"/>
        </w:rPr>
      </w:pPr>
      <w:r w:rsidRPr="00D27B75">
        <w:rPr>
          <w:rFonts w:ascii="Arial" w:hAnsi="Arial" w:cs="Arial"/>
          <w:b/>
          <w:sz w:val="20"/>
          <w:lang w:val="es-ES"/>
        </w:rPr>
        <w:t>2. Definitii</w:t>
      </w:r>
    </w:p>
    <w:p w:rsidR="00266FB6" w:rsidRPr="00D27B75" w:rsidRDefault="00266FB6" w:rsidP="004F6D50">
      <w:pPr>
        <w:pStyle w:val="DefaultText"/>
        <w:ind w:left="-180" w:right="-157"/>
        <w:jc w:val="both"/>
        <w:rPr>
          <w:rFonts w:ascii="Arial" w:hAnsi="Arial" w:cs="Arial"/>
          <w:sz w:val="20"/>
          <w:lang w:val="es-ES"/>
        </w:rPr>
      </w:pPr>
      <w:r w:rsidRPr="00D27B75">
        <w:rPr>
          <w:rFonts w:ascii="Arial" w:hAnsi="Arial" w:cs="Arial"/>
          <w:sz w:val="20"/>
          <w:lang w:val="es-ES"/>
        </w:rPr>
        <w:t>2.1 - In prezentul contract urmatorii termeni vor fi interpretati astfel:</w:t>
      </w:r>
    </w:p>
    <w:p w:rsidR="00266FB6" w:rsidRPr="00D27B75" w:rsidRDefault="00266FB6" w:rsidP="004F6D50">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contract </w:t>
      </w:r>
      <w:r w:rsidRPr="00D27B75">
        <w:rPr>
          <w:rFonts w:ascii="Arial" w:hAnsi="Arial" w:cs="Arial"/>
          <w:sz w:val="20"/>
          <w:lang w:val="es-ES"/>
        </w:rPr>
        <w:t>– reprezinta prezentul contract  si toate Anexele sale.</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achizitor si  prestator</w:t>
      </w:r>
      <w:r w:rsidRPr="00D27B75">
        <w:rPr>
          <w:rFonts w:ascii="Arial" w:hAnsi="Arial" w:cs="Arial"/>
          <w:sz w:val="20"/>
        </w:rPr>
        <w:t xml:space="preserve">  - partile contractante, asa cum sunt acestea numite in prezentul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 xml:space="preserve">pretul contractului </w:t>
      </w:r>
      <w:r w:rsidRPr="00D27B75">
        <w:rPr>
          <w:rFonts w:ascii="Arial" w:hAnsi="Arial" w:cs="Arial"/>
          <w:sz w:val="20"/>
        </w:rPr>
        <w:t>- pretul platibil prestatorului de catre achizitor, in baza contractului, pentru indeplinirea integrala si corespunzatoare a tuturor obligatiilor asumate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produse</w:t>
      </w:r>
      <w:r w:rsidRPr="00D27B75">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servicii</w:t>
      </w:r>
      <w:r w:rsidRPr="00D27B75">
        <w:rPr>
          <w:rFonts w:ascii="Arial" w:hAnsi="Arial" w:cs="Arial"/>
          <w:i/>
          <w:sz w:val="20"/>
          <w:lang w:val="es-ES"/>
        </w:rPr>
        <w:t xml:space="preserve"> -</w:t>
      </w:r>
      <w:r w:rsidRPr="00D27B75">
        <w:rPr>
          <w:rFonts w:ascii="Arial" w:hAnsi="Arial" w:cs="Arial"/>
          <w:sz w:val="20"/>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origine </w:t>
      </w:r>
      <w:r w:rsidRPr="00D27B75">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D27B75">
        <w:rPr>
          <w:rFonts w:ascii="Arial" w:hAnsi="Arial" w:cs="Arial"/>
          <w:sz w:val="20"/>
        </w:rPr>
        <w:t>Originea produselor si serviciilor poate fi distincta de nationalitatea furnizorului.</w:t>
      </w:r>
    </w:p>
    <w:p w:rsidR="001F1669" w:rsidRPr="00D27B75" w:rsidRDefault="00266FB6" w:rsidP="001F16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destinatie finala</w:t>
      </w:r>
      <w:r w:rsidRPr="00D27B75">
        <w:rPr>
          <w:rFonts w:ascii="Arial" w:hAnsi="Arial" w:cs="Arial"/>
          <w:sz w:val="20"/>
        </w:rPr>
        <w:t xml:space="preserve">- locul unde </w:t>
      </w:r>
      <w:r w:rsidR="00153F7C" w:rsidRPr="00D27B75">
        <w:rPr>
          <w:rFonts w:ascii="Arial" w:hAnsi="Arial" w:cs="Arial"/>
          <w:sz w:val="20"/>
        </w:rPr>
        <w:t xml:space="preserve">prestatorul </w:t>
      </w:r>
      <w:r w:rsidRPr="00D27B75">
        <w:rPr>
          <w:rFonts w:ascii="Arial" w:hAnsi="Arial" w:cs="Arial"/>
          <w:sz w:val="20"/>
        </w:rPr>
        <w:t xml:space="preserve">are obligatia </w:t>
      </w:r>
      <w:r w:rsidR="00153F7C" w:rsidRPr="00D27B75">
        <w:rPr>
          <w:rFonts w:ascii="Arial" w:hAnsi="Arial" w:cs="Arial"/>
          <w:sz w:val="20"/>
        </w:rPr>
        <w:t>de a presta serviciile</w:t>
      </w:r>
      <w:r w:rsidRPr="00D27B75">
        <w:rPr>
          <w:rFonts w:ascii="Arial" w:hAnsi="Arial" w:cs="Arial"/>
          <w:sz w:val="20"/>
        </w:rPr>
        <w:t>;</w:t>
      </w:r>
    </w:p>
    <w:p w:rsidR="00266FB6" w:rsidRPr="00D27B75" w:rsidRDefault="00266FB6" w:rsidP="007D4121">
      <w:pPr>
        <w:pStyle w:val="DefaultText"/>
        <w:numPr>
          <w:ilvl w:val="3"/>
          <w:numId w:val="2"/>
        </w:numPr>
        <w:autoSpaceDN w:val="0"/>
        <w:ind w:left="-270" w:right="-157" w:firstLine="0"/>
        <w:jc w:val="both"/>
        <w:rPr>
          <w:rFonts w:ascii="Arial" w:hAnsi="Arial" w:cs="Arial"/>
          <w:sz w:val="20"/>
        </w:rPr>
      </w:pPr>
      <w:r w:rsidRPr="00D27B75">
        <w:rPr>
          <w:rFonts w:ascii="Arial" w:hAnsi="Arial" w:cs="Arial"/>
          <w:b/>
          <w:sz w:val="20"/>
          <w:lang w:val="es-ES"/>
        </w:rPr>
        <w:t>termenii comerciali</w:t>
      </w:r>
      <w:r w:rsidRPr="00D27B75">
        <w:rPr>
          <w:rFonts w:ascii="Arial" w:hAnsi="Arial" w:cs="Arial"/>
          <w:sz w:val="20"/>
          <w:lang w:val="es-ES"/>
        </w:rPr>
        <w:t xml:space="preserve"> de livrare vor fi interpretati conform  INCOTERMS 2000 – Camera Internationala de Comert (CIC).</w:t>
      </w:r>
    </w:p>
    <w:p w:rsidR="001F1669" w:rsidRPr="00D27B75" w:rsidRDefault="001F1669" w:rsidP="007D4121">
      <w:pPr>
        <w:pStyle w:val="DefaultText"/>
        <w:autoSpaceDN w:val="0"/>
        <w:ind w:left="-270" w:right="-157"/>
        <w:jc w:val="both"/>
        <w:rPr>
          <w:rFonts w:ascii="Arial" w:hAnsi="Arial" w:cs="Arial"/>
          <w:sz w:val="20"/>
          <w:lang w:val="es-ES"/>
        </w:rPr>
      </w:pPr>
      <w:r w:rsidRPr="00D27B75">
        <w:rPr>
          <w:rFonts w:ascii="Arial" w:hAnsi="Arial" w:cs="Arial"/>
          <w:b/>
          <w:sz w:val="20"/>
          <w:lang w:val="es-ES"/>
        </w:rPr>
        <w:t>i.</w:t>
      </w:r>
      <w:r w:rsidR="00266FB6" w:rsidRPr="00D27B75">
        <w:rPr>
          <w:rFonts w:ascii="Arial" w:hAnsi="Arial" w:cs="Arial"/>
          <w:b/>
          <w:sz w:val="20"/>
          <w:lang w:val="es-ES"/>
        </w:rPr>
        <w:t>forta majora</w:t>
      </w:r>
      <w:r w:rsidR="00266FB6" w:rsidRPr="00D27B75">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334123" w:rsidRPr="001029E6" w:rsidRDefault="00266FB6" w:rsidP="001029E6">
      <w:pPr>
        <w:pStyle w:val="DefaultText"/>
        <w:autoSpaceDN w:val="0"/>
        <w:ind w:left="-270" w:right="-157"/>
        <w:jc w:val="both"/>
        <w:rPr>
          <w:rFonts w:ascii="Arial" w:hAnsi="Arial" w:cs="Arial"/>
          <w:sz w:val="20"/>
        </w:rPr>
      </w:pPr>
      <w:r w:rsidRPr="00D27B75">
        <w:rPr>
          <w:rFonts w:ascii="Arial" w:hAnsi="Arial" w:cs="Arial"/>
          <w:b/>
          <w:sz w:val="20"/>
        </w:rPr>
        <w:t xml:space="preserve">zi </w:t>
      </w:r>
      <w:r w:rsidRPr="00D27B75">
        <w:rPr>
          <w:rFonts w:ascii="Arial" w:hAnsi="Arial" w:cs="Arial"/>
          <w:sz w:val="20"/>
        </w:rPr>
        <w:t xml:space="preserve">- zi calendaristica; </w:t>
      </w:r>
      <w:r w:rsidRPr="00D27B75">
        <w:rPr>
          <w:rFonts w:ascii="Arial" w:hAnsi="Arial" w:cs="Arial"/>
          <w:i/>
          <w:sz w:val="20"/>
        </w:rPr>
        <w:t>an</w:t>
      </w:r>
      <w:r w:rsidRPr="00D27B75">
        <w:rPr>
          <w:rFonts w:ascii="Arial" w:hAnsi="Arial" w:cs="Arial"/>
          <w:sz w:val="20"/>
        </w:rPr>
        <w:t xml:space="preserve"> - 365 de zile.</w:t>
      </w:r>
    </w:p>
    <w:p w:rsidR="00266FB6" w:rsidRPr="00D27B75" w:rsidRDefault="00266FB6" w:rsidP="007D4121">
      <w:pPr>
        <w:pStyle w:val="DefaultText"/>
        <w:ind w:left="-270" w:right="-157"/>
        <w:jc w:val="both"/>
        <w:rPr>
          <w:rFonts w:ascii="Arial" w:hAnsi="Arial" w:cs="Arial"/>
          <w:b/>
          <w:sz w:val="20"/>
        </w:rPr>
      </w:pPr>
      <w:r w:rsidRPr="00D27B75">
        <w:rPr>
          <w:rFonts w:ascii="Arial" w:hAnsi="Arial" w:cs="Arial"/>
          <w:b/>
          <w:sz w:val="20"/>
        </w:rPr>
        <w:t>3. Interpretare</w:t>
      </w:r>
    </w:p>
    <w:p w:rsidR="00266FB6" w:rsidRPr="00D27B75" w:rsidRDefault="00266FB6" w:rsidP="007D4121">
      <w:pPr>
        <w:pStyle w:val="DefaultText"/>
        <w:ind w:left="-270" w:right="-157"/>
        <w:jc w:val="both"/>
        <w:rPr>
          <w:rFonts w:ascii="Arial" w:hAnsi="Arial" w:cs="Arial"/>
          <w:sz w:val="20"/>
          <w:lang w:val="es-ES"/>
        </w:rPr>
      </w:pPr>
      <w:r w:rsidRPr="00D27B75">
        <w:rPr>
          <w:rFonts w:ascii="Arial" w:hAnsi="Arial" w:cs="Arial"/>
          <w:sz w:val="20"/>
        </w:rPr>
        <w:t>3.1In prezentul contract, cu exceptia unei prevederi contrare c</w:t>
      </w:r>
      <w:r w:rsidRPr="00D27B75">
        <w:rPr>
          <w:rFonts w:ascii="Arial" w:hAnsi="Arial" w:cs="Arial"/>
          <w:sz w:val="20"/>
          <w:lang w:val="es-ES"/>
        </w:rPr>
        <w:t>uvintele la forma singular vor include forma de plural si vice versa, acolo unde acest lucru este permis de context.</w:t>
      </w:r>
    </w:p>
    <w:p w:rsidR="006D2402" w:rsidRDefault="00266FB6" w:rsidP="00C14ADA">
      <w:pPr>
        <w:pStyle w:val="DefaultText"/>
        <w:ind w:left="-270" w:right="-157"/>
        <w:jc w:val="both"/>
        <w:rPr>
          <w:rFonts w:ascii="Arial" w:hAnsi="Arial" w:cs="Arial"/>
          <w:sz w:val="20"/>
          <w:lang w:val="es-ES"/>
        </w:rPr>
      </w:pPr>
      <w:r w:rsidRPr="00D27B75">
        <w:rPr>
          <w:rFonts w:ascii="Arial" w:hAnsi="Arial" w:cs="Arial"/>
          <w:sz w:val="20"/>
          <w:lang w:val="es-ES"/>
        </w:rPr>
        <w:lastRenderedPageBreak/>
        <w:t>3.2Termenul “zi”sau “zile” sau orice referire la zile reprezinta zile calendaristice daca nu se specifica in mod diferit.</w:t>
      </w:r>
    </w:p>
    <w:p w:rsidR="00334123" w:rsidRPr="00D27B75" w:rsidRDefault="00334123" w:rsidP="00C14ADA">
      <w:pPr>
        <w:pStyle w:val="DefaultText"/>
        <w:ind w:left="-270" w:right="-157"/>
        <w:jc w:val="both"/>
        <w:rPr>
          <w:rFonts w:ascii="Arial" w:hAnsi="Arial" w:cs="Arial"/>
          <w:sz w:val="20"/>
          <w:lang w:val="es-ES"/>
        </w:rPr>
      </w:pPr>
    </w:p>
    <w:p w:rsidR="00334123" w:rsidRPr="00D27B75" w:rsidRDefault="007D4121" w:rsidP="001029E6">
      <w:pPr>
        <w:pStyle w:val="DefaultText"/>
        <w:ind w:left="-270" w:right="-157"/>
        <w:jc w:val="both"/>
        <w:rPr>
          <w:rFonts w:ascii="Arial" w:hAnsi="Arial" w:cs="Arial"/>
          <w:b/>
          <w:sz w:val="20"/>
          <w:lang w:val="es-ES"/>
        </w:rPr>
      </w:pPr>
      <w:r w:rsidRPr="00D27B75">
        <w:rPr>
          <w:rFonts w:ascii="Arial" w:hAnsi="Arial" w:cs="Arial"/>
          <w:b/>
          <w:sz w:val="20"/>
          <w:lang w:val="es-ES"/>
        </w:rPr>
        <w:t xml:space="preserve">                          </w:t>
      </w:r>
      <w:r w:rsidR="006D2402" w:rsidRPr="00D27B75">
        <w:rPr>
          <w:rFonts w:ascii="Arial" w:hAnsi="Arial" w:cs="Arial"/>
          <w:b/>
          <w:sz w:val="20"/>
          <w:lang w:val="es-ES"/>
        </w:rPr>
        <w:t xml:space="preserve">                            </w:t>
      </w:r>
      <w:r w:rsidRPr="00D27B75">
        <w:rPr>
          <w:rFonts w:ascii="Arial" w:hAnsi="Arial" w:cs="Arial"/>
          <w:b/>
          <w:sz w:val="20"/>
          <w:lang w:val="es-ES"/>
        </w:rPr>
        <w:t xml:space="preserve">  </w:t>
      </w:r>
      <w:r w:rsidR="00C67529" w:rsidRPr="00D27B75">
        <w:rPr>
          <w:rFonts w:ascii="Arial" w:hAnsi="Arial" w:cs="Arial"/>
          <w:b/>
          <w:sz w:val="20"/>
          <w:lang w:val="es-ES"/>
        </w:rPr>
        <w:t xml:space="preserve">    </w:t>
      </w:r>
      <w:r w:rsidR="00F54BA0" w:rsidRPr="00D27B75">
        <w:rPr>
          <w:rFonts w:ascii="Arial" w:hAnsi="Arial" w:cs="Arial"/>
          <w:b/>
          <w:sz w:val="20"/>
          <w:lang w:val="es-ES"/>
        </w:rPr>
        <w:t xml:space="preserve">  </w:t>
      </w:r>
      <w:r w:rsidR="00C14ADA">
        <w:rPr>
          <w:rFonts w:ascii="Arial" w:hAnsi="Arial" w:cs="Arial"/>
          <w:b/>
          <w:sz w:val="20"/>
          <w:lang w:val="es-ES"/>
        </w:rPr>
        <w:t xml:space="preserve">      </w:t>
      </w:r>
      <w:r w:rsidRPr="00D27B75">
        <w:rPr>
          <w:rFonts w:ascii="Arial" w:hAnsi="Arial" w:cs="Arial"/>
          <w:b/>
          <w:sz w:val="20"/>
          <w:lang w:val="es-ES"/>
        </w:rPr>
        <w:t xml:space="preserve"> </w:t>
      </w:r>
      <w:r w:rsidR="00266FB6" w:rsidRPr="00D27B75">
        <w:rPr>
          <w:rFonts w:ascii="Arial" w:hAnsi="Arial" w:cs="Arial"/>
          <w:b/>
          <w:sz w:val="20"/>
          <w:lang w:val="es-ES"/>
        </w:rPr>
        <w:t>Clauze obligatorii</w:t>
      </w:r>
    </w:p>
    <w:p w:rsidR="00266FB6" w:rsidRPr="00D27B75" w:rsidRDefault="00266FB6" w:rsidP="007D4121">
      <w:pPr>
        <w:pStyle w:val="DefaultText"/>
        <w:ind w:left="-270" w:right="-157"/>
        <w:jc w:val="both"/>
        <w:rPr>
          <w:rFonts w:ascii="Arial" w:hAnsi="Arial" w:cs="Arial"/>
          <w:b/>
          <w:sz w:val="20"/>
          <w:lang w:val="es-ES"/>
        </w:rPr>
      </w:pPr>
      <w:r w:rsidRPr="00D27B75">
        <w:rPr>
          <w:rFonts w:ascii="Arial" w:hAnsi="Arial" w:cs="Arial"/>
          <w:b/>
          <w:sz w:val="20"/>
          <w:lang w:val="es-ES"/>
        </w:rPr>
        <w:t>4. Obiectul principal al contractului</w:t>
      </w:r>
    </w:p>
    <w:p w:rsidR="00A32C91" w:rsidRPr="00D27B75" w:rsidRDefault="00266FB6" w:rsidP="007D4121">
      <w:pPr>
        <w:autoSpaceDE w:val="0"/>
        <w:autoSpaceDN w:val="0"/>
        <w:adjustRightInd w:val="0"/>
        <w:ind w:left="-270"/>
        <w:jc w:val="both"/>
        <w:rPr>
          <w:rFonts w:ascii="Arial" w:hAnsi="Arial" w:cs="Arial"/>
          <w:b/>
          <w:sz w:val="20"/>
          <w:szCs w:val="20"/>
          <w:lang w:val="it-IT"/>
        </w:rPr>
      </w:pPr>
      <w:r w:rsidRPr="00D27B75">
        <w:rPr>
          <w:rFonts w:ascii="Arial" w:hAnsi="Arial" w:cs="Arial"/>
          <w:sz w:val="20"/>
          <w:szCs w:val="20"/>
          <w:lang w:val="es-ES"/>
        </w:rPr>
        <w:t xml:space="preserve">4.1Prestatorul se obliga </w:t>
      </w:r>
      <w:r w:rsidRPr="00D27B75">
        <w:rPr>
          <w:rFonts w:ascii="Arial" w:hAnsi="Arial" w:cs="Arial"/>
          <w:color w:val="000000"/>
          <w:sz w:val="20"/>
          <w:szCs w:val="20"/>
          <w:lang w:val="es-ES"/>
        </w:rPr>
        <w:t xml:space="preserve">sa presteze </w:t>
      </w:r>
      <w:r w:rsidRPr="00F65B2A">
        <w:rPr>
          <w:rFonts w:ascii="Arial" w:hAnsi="Arial" w:cs="Arial"/>
          <w:b/>
          <w:color w:val="000000"/>
          <w:sz w:val="20"/>
          <w:szCs w:val="20"/>
          <w:lang w:val="es-ES"/>
        </w:rPr>
        <w:t>servicii</w:t>
      </w:r>
      <w:r w:rsidR="00FA00BE" w:rsidRPr="00F65B2A">
        <w:rPr>
          <w:rFonts w:ascii="Arial" w:hAnsi="Arial" w:cs="Arial"/>
          <w:b/>
          <w:color w:val="000000"/>
          <w:sz w:val="20"/>
          <w:szCs w:val="20"/>
          <w:lang w:val="es-ES"/>
        </w:rPr>
        <w:t xml:space="preserve"> </w:t>
      </w:r>
      <w:r w:rsidR="008D1DDA" w:rsidRPr="008D1DDA">
        <w:rPr>
          <w:rFonts w:ascii="Arial" w:hAnsi="Arial" w:cs="Arial"/>
          <w:b/>
          <w:sz w:val="20"/>
          <w:szCs w:val="20"/>
          <w:lang w:val="it-IT"/>
        </w:rPr>
        <w:t xml:space="preserve">de mentenanta (revizii tehnice curente si generale) si remediere defectiuni la instalatiile de ridicat care deservesc </w:t>
      </w:r>
      <w:r w:rsidR="00C77974">
        <w:rPr>
          <w:rFonts w:ascii="Arial" w:hAnsi="Arial" w:cs="Arial"/>
          <w:b/>
          <w:sz w:val="20"/>
          <w:szCs w:val="20"/>
          <w:lang w:val="it-IT"/>
        </w:rPr>
        <w:t xml:space="preserve">(1) </w:t>
      </w:r>
      <w:r w:rsidR="008D1DDA" w:rsidRPr="008D1DDA">
        <w:rPr>
          <w:rFonts w:ascii="Arial" w:hAnsi="Arial" w:cs="Arial"/>
          <w:b/>
          <w:sz w:val="20"/>
          <w:szCs w:val="20"/>
          <w:lang w:val="it-IT"/>
        </w:rPr>
        <w:t xml:space="preserve">parcarea supraetajata – </w:t>
      </w:r>
      <w:r w:rsidR="006E7712" w:rsidRPr="006E7712">
        <w:rPr>
          <w:rFonts w:ascii="Arial" w:hAnsi="Arial" w:cs="Arial"/>
          <w:b/>
          <w:sz w:val="20"/>
          <w:szCs w:val="20"/>
          <w:lang w:val="it-IT"/>
        </w:rPr>
        <w:t>str. Brasovului administrata de Municipiul Oradea prin Directia Patrimoniu Imobiliar, conform caietului de sarcini nr. 145369 din 12.04.2021</w:t>
      </w:r>
      <w:r w:rsidR="006E7712">
        <w:rPr>
          <w:rFonts w:ascii="Arial" w:hAnsi="Arial" w:cs="Arial"/>
          <w:b/>
          <w:sz w:val="20"/>
          <w:szCs w:val="20"/>
          <w:lang w:val="it-IT"/>
        </w:rPr>
        <w:t xml:space="preserve">, </w:t>
      </w:r>
      <w:r w:rsidR="00666064" w:rsidRPr="00D27B75">
        <w:rPr>
          <w:rFonts w:ascii="Arial" w:hAnsi="Arial" w:cs="Arial"/>
          <w:sz w:val="20"/>
          <w:szCs w:val="20"/>
        </w:rPr>
        <w:t xml:space="preserve">care va fi anexa acestui contract, </w:t>
      </w:r>
      <w:r w:rsidR="00666064" w:rsidRPr="00D27B75">
        <w:rPr>
          <w:rFonts w:ascii="Arial" w:hAnsi="Arial" w:cs="Arial"/>
          <w:sz w:val="20"/>
          <w:szCs w:val="20"/>
          <w:lang w:val="it-IT"/>
        </w:rPr>
        <w:t>in perioada/perioadele</w:t>
      </w:r>
      <w:r w:rsidR="00A32C91" w:rsidRPr="00D27B75">
        <w:rPr>
          <w:rFonts w:ascii="Arial" w:hAnsi="Arial" w:cs="Arial"/>
          <w:sz w:val="20"/>
          <w:szCs w:val="20"/>
          <w:lang w:val="it-IT"/>
        </w:rPr>
        <w:t xml:space="preserve"> convenite si in conformitate cu obligatiile asumate prin prezentul contract. </w:t>
      </w:r>
    </w:p>
    <w:p w:rsidR="00F54BA0" w:rsidRPr="00D27B75" w:rsidRDefault="00EB0D92" w:rsidP="00C14ADA">
      <w:pPr>
        <w:autoSpaceDE w:val="0"/>
        <w:autoSpaceDN w:val="0"/>
        <w:adjustRightInd w:val="0"/>
        <w:ind w:left="-270"/>
        <w:jc w:val="both"/>
        <w:rPr>
          <w:rFonts w:ascii="Arial" w:hAnsi="Arial" w:cs="Arial"/>
          <w:sz w:val="20"/>
          <w:szCs w:val="20"/>
          <w:lang w:val="it-IT"/>
        </w:rPr>
      </w:pPr>
      <w:r w:rsidRPr="00D27B75">
        <w:rPr>
          <w:rFonts w:ascii="Arial" w:hAnsi="Arial" w:cs="Arial"/>
          <w:sz w:val="20"/>
          <w:szCs w:val="20"/>
          <w:lang w:val="it-IT"/>
        </w:rPr>
        <w:t>4.2.</w:t>
      </w:r>
      <w:r w:rsidR="00A32C91" w:rsidRPr="00D27B75">
        <w:rPr>
          <w:rFonts w:ascii="Arial" w:hAnsi="Arial" w:cs="Arial"/>
          <w:sz w:val="20"/>
          <w:szCs w:val="20"/>
          <w:lang w:val="it-IT"/>
        </w:rPr>
        <w:t xml:space="preserve"> Achizitorul se obligă să plătească prestatorului preţul convenit pentru îndeplin</w:t>
      </w:r>
      <w:r w:rsidR="00F54BA0" w:rsidRPr="00D27B75">
        <w:rPr>
          <w:rFonts w:ascii="Arial" w:hAnsi="Arial" w:cs="Arial"/>
          <w:sz w:val="20"/>
          <w:szCs w:val="20"/>
          <w:lang w:val="it-IT"/>
        </w:rPr>
        <w:t xml:space="preserve">irea contractului de servicii. </w:t>
      </w:r>
    </w:p>
    <w:p w:rsidR="0035683C" w:rsidRPr="00D27B75" w:rsidRDefault="00266FB6" w:rsidP="0035683C">
      <w:pPr>
        <w:pStyle w:val="DefaultText"/>
        <w:ind w:left="-270" w:right="-157"/>
        <w:jc w:val="both"/>
        <w:rPr>
          <w:rFonts w:ascii="Arial" w:hAnsi="Arial" w:cs="Arial"/>
          <w:b/>
          <w:sz w:val="20"/>
          <w:lang w:val="es-ES"/>
        </w:rPr>
      </w:pPr>
      <w:r w:rsidRPr="00D27B75">
        <w:rPr>
          <w:rFonts w:ascii="Arial" w:hAnsi="Arial" w:cs="Arial"/>
          <w:b/>
          <w:sz w:val="20"/>
          <w:lang w:val="es-ES"/>
        </w:rPr>
        <w:t>5. Pretul contractului</w:t>
      </w:r>
    </w:p>
    <w:p w:rsidR="00EB0D92" w:rsidRDefault="00266FB6" w:rsidP="007D4121">
      <w:pPr>
        <w:pStyle w:val="DefaultText"/>
        <w:ind w:left="-270" w:right="-157"/>
        <w:jc w:val="both"/>
        <w:rPr>
          <w:rFonts w:ascii="Arial" w:hAnsi="Arial" w:cs="Arial"/>
          <w:sz w:val="20"/>
          <w:lang w:val="ro-RO"/>
        </w:rPr>
      </w:pPr>
      <w:r w:rsidRPr="00D27B75">
        <w:rPr>
          <w:rFonts w:ascii="Arial" w:hAnsi="Arial" w:cs="Arial"/>
          <w:sz w:val="20"/>
          <w:lang w:val="es-ES"/>
        </w:rPr>
        <w:t>5.1</w:t>
      </w:r>
      <w:r w:rsidR="00EB0D92" w:rsidRPr="00D27B75">
        <w:rPr>
          <w:rFonts w:ascii="Arial" w:hAnsi="Arial" w:cs="Arial"/>
          <w:sz w:val="20"/>
          <w:lang w:val="it-IT"/>
        </w:rPr>
        <w:t xml:space="preserve">Valoarea </w:t>
      </w:r>
      <w:r w:rsidR="00A743F0" w:rsidRPr="00D27B75">
        <w:rPr>
          <w:rFonts w:ascii="Arial" w:hAnsi="Arial" w:cs="Arial"/>
          <w:sz w:val="20"/>
          <w:lang w:val="it-IT"/>
        </w:rPr>
        <w:t xml:space="preserve">totala a </w:t>
      </w:r>
      <w:r w:rsidR="00A773C2" w:rsidRPr="00D27B75">
        <w:rPr>
          <w:rFonts w:ascii="Arial" w:hAnsi="Arial" w:cs="Arial"/>
          <w:sz w:val="20"/>
          <w:lang w:val="it-IT"/>
        </w:rPr>
        <w:t>contractului</w:t>
      </w:r>
      <w:r w:rsidR="008D1DDA">
        <w:rPr>
          <w:rFonts w:ascii="Arial" w:hAnsi="Arial" w:cs="Arial"/>
          <w:sz w:val="20"/>
          <w:lang w:val="ro-RO"/>
        </w:rPr>
        <w:t xml:space="preserve"> este in limita valorii de</w:t>
      </w:r>
      <w:r w:rsidR="004A0568">
        <w:rPr>
          <w:rFonts w:ascii="Arial" w:hAnsi="Arial" w:cs="Arial"/>
          <w:sz w:val="20"/>
          <w:lang w:val="ro-RO"/>
        </w:rPr>
        <w:t xml:space="preserve"> </w:t>
      </w:r>
      <w:r w:rsidR="006E7712">
        <w:rPr>
          <w:rFonts w:ascii="Arial" w:hAnsi="Arial" w:cs="Arial"/>
          <w:b/>
          <w:sz w:val="20"/>
          <w:lang w:val="ro-RO"/>
        </w:rPr>
        <w:t>11, 80</w:t>
      </w:r>
      <w:r w:rsidR="008D1DDA">
        <w:rPr>
          <w:rFonts w:ascii="Arial" w:hAnsi="Arial" w:cs="Arial"/>
          <w:b/>
          <w:sz w:val="20"/>
          <w:lang w:val="ro-RO"/>
        </w:rPr>
        <w:t xml:space="preserve">0.00 </w:t>
      </w:r>
      <w:r w:rsidRPr="00D27B75">
        <w:rPr>
          <w:rFonts w:ascii="Arial" w:hAnsi="Arial" w:cs="Arial"/>
          <w:b/>
          <w:sz w:val="20"/>
          <w:lang w:val="ro-RO"/>
        </w:rPr>
        <w:t>lei fara TVA</w:t>
      </w:r>
      <w:r w:rsidR="005A2BC8" w:rsidRPr="00D27B75">
        <w:rPr>
          <w:rFonts w:ascii="Arial" w:hAnsi="Arial" w:cs="Arial"/>
          <w:b/>
          <w:sz w:val="20"/>
          <w:lang w:val="ro-RO"/>
        </w:rPr>
        <w:t xml:space="preserve"> conform</w:t>
      </w:r>
      <w:r w:rsidR="008D1DDA">
        <w:rPr>
          <w:rFonts w:ascii="Arial" w:hAnsi="Arial" w:cs="Arial"/>
          <w:b/>
          <w:sz w:val="20"/>
          <w:lang w:val="ro-RO"/>
        </w:rPr>
        <w:t xml:space="preserve"> ofertei depuse</w:t>
      </w:r>
      <w:r w:rsidR="005A2BC8" w:rsidRPr="00D27B75">
        <w:rPr>
          <w:rFonts w:ascii="Arial" w:hAnsi="Arial" w:cs="Arial"/>
          <w:b/>
          <w:sz w:val="20"/>
          <w:lang w:val="ro-RO"/>
        </w:rPr>
        <w:t xml:space="preserve">, </w:t>
      </w:r>
      <w:r w:rsidR="006B1214" w:rsidRPr="00D27B75">
        <w:rPr>
          <w:rFonts w:ascii="Arial" w:hAnsi="Arial" w:cs="Arial"/>
          <w:b/>
          <w:sz w:val="20"/>
          <w:lang w:val="ro-RO"/>
        </w:rPr>
        <w:t xml:space="preserve"> </w:t>
      </w:r>
      <w:r w:rsidR="00A773C2" w:rsidRPr="00D27B75">
        <w:rPr>
          <w:rFonts w:ascii="Arial" w:hAnsi="Arial" w:cs="Arial"/>
          <w:sz w:val="20"/>
          <w:lang w:val="ro-RO"/>
        </w:rPr>
        <w:t>dupa cum urmeaza</w:t>
      </w:r>
      <w:r w:rsidR="00EB0D92" w:rsidRPr="00D27B75">
        <w:rPr>
          <w:rFonts w:ascii="Arial" w:hAnsi="Arial" w:cs="Arial"/>
          <w:sz w:val="20"/>
          <w:lang w:val="ro-RO"/>
        </w:rPr>
        <w:t>:</w:t>
      </w:r>
    </w:p>
    <w:p w:rsidR="008D1DDA" w:rsidRPr="00D27B75" w:rsidRDefault="008D1DDA" w:rsidP="007D4121">
      <w:pPr>
        <w:pStyle w:val="DefaultText"/>
        <w:ind w:left="-270" w:right="-157"/>
        <w:jc w:val="both"/>
        <w:rPr>
          <w:rFonts w:ascii="Arial" w:hAnsi="Arial" w:cs="Arial"/>
          <w:sz w:val="20"/>
          <w:lang w:val="ro-RO"/>
        </w:rPr>
      </w:pPr>
    </w:p>
    <w:tbl>
      <w:tblPr>
        <w:tblStyle w:val="TableGrid"/>
        <w:tblW w:w="0" w:type="auto"/>
        <w:tblLook w:val="04A0" w:firstRow="1" w:lastRow="0" w:firstColumn="1" w:lastColumn="0" w:noHBand="0" w:noVBand="1"/>
      </w:tblPr>
      <w:tblGrid>
        <w:gridCol w:w="732"/>
        <w:gridCol w:w="3156"/>
        <w:gridCol w:w="1080"/>
        <w:gridCol w:w="1187"/>
        <w:gridCol w:w="1657"/>
        <w:gridCol w:w="1544"/>
      </w:tblGrid>
      <w:tr w:rsidR="006E7712" w:rsidRPr="006E7712" w:rsidTr="002353D3">
        <w:tc>
          <w:tcPr>
            <w:tcW w:w="732"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Nr. crt.</w:t>
            </w:r>
          </w:p>
        </w:tc>
        <w:tc>
          <w:tcPr>
            <w:tcW w:w="3156"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Tip lucrare de mentenanta</w:t>
            </w:r>
          </w:p>
        </w:tc>
        <w:tc>
          <w:tcPr>
            <w:tcW w:w="1080"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Nr. lifturi (buc)</w:t>
            </w:r>
          </w:p>
        </w:tc>
        <w:tc>
          <w:tcPr>
            <w:tcW w:w="1187"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Nr. interventii anuale</w:t>
            </w:r>
          </w:p>
        </w:tc>
        <w:tc>
          <w:tcPr>
            <w:tcW w:w="1657"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Tarif/instalatie (lei fara tva)</w:t>
            </w:r>
          </w:p>
        </w:tc>
        <w:tc>
          <w:tcPr>
            <w:tcW w:w="1544" w:type="dxa"/>
            <w:shd w:val="clear" w:color="auto" w:fill="D9D9D9" w:themeFill="background1" w:themeFillShade="D9"/>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Total (lei fara tva)</w:t>
            </w:r>
          </w:p>
        </w:tc>
      </w:tr>
      <w:tr w:rsidR="006E7712" w:rsidRPr="006E7712" w:rsidTr="002353D3">
        <w:tc>
          <w:tcPr>
            <w:tcW w:w="732"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0</w:t>
            </w:r>
          </w:p>
        </w:tc>
        <w:tc>
          <w:tcPr>
            <w:tcW w:w="3156"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Revizie curenta (lunara) – tarif/luna/ascensor</w:t>
            </w:r>
          </w:p>
        </w:tc>
        <w:tc>
          <w:tcPr>
            <w:tcW w:w="1080"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2</w:t>
            </w:r>
          </w:p>
        </w:tc>
        <w:tc>
          <w:tcPr>
            <w:tcW w:w="1187"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22</w:t>
            </w:r>
          </w:p>
        </w:tc>
        <w:tc>
          <w:tcPr>
            <w:tcW w:w="1657"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400</w:t>
            </w:r>
          </w:p>
        </w:tc>
        <w:tc>
          <w:tcPr>
            <w:tcW w:w="1544"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800x11 luni</w:t>
            </w:r>
          </w:p>
        </w:tc>
      </w:tr>
      <w:tr w:rsidR="006E7712" w:rsidRPr="006E7712" w:rsidTr="002353D3">
        <w:tc>
          <w:tcPr>
            <w:tcW w:w="732"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1</w:t>
            </w:r>
          </w:p>
        </w:tc>
        <w:tc>
          <w:tcPr>
            <w:tcW w:w="3156"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Revizie generala (anuala) tarif/an/ascensor</w:t>
            </w:r>
          </w:p>
        </w:tc>
        <w:tc>
          <w:tcPr>
            <w:tcW w:w="1080"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2</w:t>
            </w:r>
          </w:p>
        </w:tc>
        <w:tc>
          <w:tcPr>
            <w:tcW w:w="1187"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2</w:t>
            </w:r>
          </w:p>
        </w:tc>
        <w:tc>
          <w:tcPr>
            <w:tcW w:w="1657"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1500</w:t>
            </w:r>
          </w:p>
        </w:tc>
        <w:tc>
          <w:tcPr>
            <w:tcW w:w="1544"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3000</w:t>
            </w:r>
          </w:p>
        </w:tc>
      </w:tr>
      <w:tr w:rsidR="006E7712" w:rsidRPr="006E7712" w:rsidTr="002353D3">
        <w:tc>
          <w:tcPr>
            <w:tcW w:w="7812" w:type="dxa"/>
            <w:gridSpan w:val="5"/>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 xml:space="preserve">                               Total general anual (lei fara tva)</w:t>
            </w:r>
          </w:p>
        </w:tc>
        <w:tc>
          <w:tcPr>
            <w:tcW w:w="1544" w:type="dxa"/>
          </w:tcPr>
          <w:p w:rsidR="006E7712" w:rsidRPr="006E7712" w:rsidRDefault="006E7712" w:rsidP="006E7712">
            <w:pPr>
              <w:autoSpaceDE w:val="0"/>
              <w:autoSpaceDN w:val="0"/>
              <w:adjustRightInd w:val="0"/>
              <w:jc w:val="both"/>
              <w:rPr>
                <w:rFonts w:ascii="Arial" w:eastAsia="Calibri" w:hAnsi="Arial" w:cs="Arial"/>
                <w:sz w:val="22"/>
                <w:szCs w:val="22"/>
                <w:lang w:val="ro-RO"/>
              </w:rPr>
            </w:pPr>
            <w:r w:rsidRPr="006E7712">
              <w:rPr>
                <w:rFonts w:ascii="Arial" w:eastAsia="Calibri" w:hAnsi="Arial" w:cs="Arial"/>
                <w:sz w:val="22"/>
                <w:szCs w:val="22"/>
                <w:lang w:val="ro-RO"/>
              </w:rPr>
              <w:t>11800.00</w:t>
            </w:r>
          </w:p>
        </w:tc>
      </w:tr>
    </w:tbl>
    <w:p w:rsidR="008D1DDA" w:rsidRPr="00BB1DA9" w:rsidRDefault="008D1DDA" w:rsidP="008D1DDA">
      <w:pPr>
        <w:autoSpaceDE w:val="0"/>
        <w:autoSpaceDN w:val="0"/>
        <w:adjustRightInd w:val="0"/>
        <w:jc w:val="both"/>
        <w:rPr>
          <w:rFonts w:ascii="Arial" w:eastAsia="Calibri" w:hAnsi="Arial" w:cs="Arial"/>
          <w:sz w:val="22"/>
          <w:szCs w:val="22"/>
          <w:lang w:val="ro-RO"/>
        </w:rPr>
      </w:pPr>
    </w:p>
    <w:p w:rsidR="00334123" w:rsidRPr="00D27B75" w:rsidRDefault="00C03AB3" w:rsidP="001029E6">
      <w:pPr>
        <w:pStyle w:val="DefaultText"/>
        <w:ind w:left="-270" w:right="-157"/>
        <w:jc w:val="both"/>
        <w:rPr>
          <w:rFonts w:ascii="Arial" w:hAnsi="Arial" w:cs="Arial"/>
          <w:sz w:val="20"/>
          <w:lang w:val="es-ES"/>
        </w:rPr>
      </w:pPr>
      <w:r w:rsidRPr="00D27B75">
        <w:rPr>
          <w:rFonts w:ascii="Arial" w:hAnsi="Arial" w:cs="Arial"/>
          <w:sz w:val="20"/>
          <w:lang w:val="es-ES"/>
        </w:rPr>
        <w:t>5.2</w:t>
      </w:r>
      <w:r w:rsidR="00003D8B" w:rsidRPr="00D27B75">
        <w:rPr>
          <w:rFonts w:ascii="Arial" w:hAnsi="Arial" w:cs="Arial"/>
          <w:sz w:val="20"/>
          <w:lang w:val="es-ES"/>
        </w:rPr>
        <w:t>. Preturile</w:t>
      </w:r>
      <w:r w:rsidR="00210F05" w:rsidRPr="00D27B75">
        <w:rPr>
          <w:rFonts w:ascii="Arial" w:hAnsi="Arial" w:cs="Arial"/>
          <w:sz w:val="20"/>
          <w:lang w:val="es-ES"/>
        </w:rPr>
        <w:t xml:space="preserve"> nu</w:t>
      </w:r>
      <w:r w:rsidR="00003D8B" w:rsidRPr="00D27B75">
        <w:rPr>
          <w:rFonts w:ascii="Arial" w:hAnsi="Arial" w:cs="Arial"/>
          <w:sz w:val="20"/>
          <w:lang w:val="es-ES"/>
        </w:rPr>
        <w:t xml:space="preserve"> se vor actualiza pe toata perioada de derulare a contractului.</w:t>
      </w:r>
    </w:p>
    <w:p w:rsidR="00266FB6" w:rsidRPr="00D27B75" w:rsidRDefault="00266FB6" w:rsidP="007D4121">
      <w:pPr>
        <w:pStyle w:val="DefaultText2"/>
        <w:ind w:left="-270" w:right="-157"/>
        <w:jc w:val="both"/>
        <w:rPr>
          <w:rFonts w:ascii="Arial" w:hAnsi="Arial" w:cs="Arial"/>
          <w:b/>
          <w:color w:val="000000"/>
          <w:sz w:val="20"/>
          <w:lang w:val="es-ES"/>
        </w:rPr>
      </w:pPr>
      <w:r w:rsidRPr="00D27B75">
        <w:rPr>
          <w:rFonts w:ascii="Arial" w:hAnsi="Arial" w:cs="Arial"/>
          <w:b/>
          <w:color w:val="000000"/>
          <w:sz w:val="20"/>
          <w:lang w:val="es-ES"/>
        </w:rPr>
        <w:t>6. Durata contractului</w:t>
      </w:r>
    </w:p>
    <w:p w:rsidR="00D9086D" w:rsidRPr="00D27B75" w:rsidRDefault="00266FB6" w:rsidP="00D9086D">
      <w:pPr>
        <w:pStyle w:val="DefaultText2"/>
        <w:ind w:left="-270" w:right="-157"/>
        <w:rPr>
          <w:rFonts w:ascii="Arial" w:hAnsi="Arial" w:cs="Arial"/>
          <w:color w:val="000000"/>
          <w:sz w:val="20"/>
          <w:lang w:val="ro-RO"/>
        </w:rPr>
      </w:pPr>
      <w:r w:rsidRPr="00D27B75">
        <w:rPr>
          <w:rFonts w:ascii="Arial" w:hAnsi="Arial" w:cs="Arial"/>
          <w:color w:val="000000"/>
          <w:sz w:val="20"/>
          <w:lang w:val="es-ES"/>
        </w:rPr>
        <w:t xml:space="preserve">6.1 </w:t>
      </w:r>
      <w:r w:rsidR="00D9086D" w:rsidRPr="00D27B75">
        <w:rPr>
          <w:rFonts w:ascii="Arial" w:hAnsi="Arial" w:cs="Arial"/>
          <w:color w:val="000000"/>
          <w:sz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 Executarea contractului incepe dupa depunerea garantiei de buna executie, respectiv de la data mentionata in ordinul administrativ de incepere emis de achizitor.</w:t>
      </w:r>
    </w:p>
    <w:p w:rsidR="00334123" w:rsidRPr="00D27B75" w:rsidRDefault="00266FB6" w:rsidP="001029E6">
      <w:pPr>
        <w:pStyle w:val="DefaultText2"/>
        <w:ind w:left="-270" w:right="-157"/>
        <w:jc w:val="both"/>
        <w:rPr>
          <w:rFonts w:ascii="Arial" w:hAnsi="Arial" w:cs="Arial"/>
          <w:color w:val="000000"/>
          <w:sz w:val="20"/>
        </w:rPr>
      </w:pPr>
      <w:r w:rsidRPr="00D27B75">
        <w:rPr>
          <w:rFonts w:ascii="Arial" w:hAnsi="Arial" w:cs="Arial"/>
          <w:color w:val="000000"/>
          <w:sz w:val="20"/>
          <w:lang w:val="ro-RO"/>
        </w:rPr>
        <w:t>6</w:t>
      </w:r>
      <w:r w:rsidRPr="00D27B75">
        <w:rPr>
          <w:rFonts w:ascii="Arial" w:hAnsi="Arial" w:cs="Arial"/>
          <w:color w:val="000000"/>
          <w:sz w:val="20"/>
        </w:rPr>
        <w:t>.2 Termen</w:t>
      </w:r>
      <w:r w:rsidR="00451CC8" w:rsidRPr="00D27B75">
        <w:rPr>
          <w:rFonts w:ascii="Arial" w:hAnsi="Arial" w:cs="Arial"/>
          <w:color w:val="000000"/>
          <w:sz w:val="20"/>
        </w:rPr>
        <w:t>ul</w:t>
      </w:r>
      <w:r w:rsidR="00761FF4" w:rsidRPr="00D27B75">
        <w:rPr>
          <w:rFonts w:ascii="Arial" w:hAnsi="Arial" w:cs="Arial"/>
          <w:color w:val="000000"/>
          <w:sz w:val="20"/>
        </w:rPr>
        <w:t xml:space="preserve"> de prestare a serviciilor este </w:t>
      </w:r>
      <w:r w:rsidR="005647FA" w:rsidRPr="00D27B75">
        <w:rPr>
          <w:rFonts w:ascii="Arial" w:hAnsi="Arial" w:cs="Arial"/>
          <w:color w:val="000000"/>
          <w:sz w:val="20"/>
        </w:rPr>
        <w:t xml:space="preserve"> </w:t>
      </w:r>
      <w:r w:rsidR="00C77974">
        <w:rPr>
          <w:rFonts w:ascii="Arial" w:hAnsi="Arial" w:cs="Arial"/>
          <w:b/>
          <w:color w:val="000000"/>
          <w:sz w:val="20"/>
        </w:rPr>
        <w:t>de 12</w:t>
      </w:r>
      <w:r w:rsidR="00273AA7" w:rsidRPr="00D27B75">
        <w:rPr>
          <w:rFonts w:ascii="Arial" w:hAnsi="Arial" w:cs="Arial"/>
          <w:b/>
          <w:color w:val="000000"/>
          <w:sz w:val="20"/>
        </w:rPr>
        <w:t xml:space="preserve"> luni</w:t>
      </w:r>
      <w:r w:rsidRPr="00D27B75">
        <w:rPr>
          <w:rFonts w:ascii="Arial" w:hAnsi="Arial" w:cs="Arial"/>
          <w:b/>
          <w:color w:val="000000"/>
          <w:sz w:val="20"/>
        </w:rPr>
        <w:t xml:space="preserve"> de zile</w:t>
      </w:r>
      <w:r w:rsidRPr="00D27B75">
        <w:rPr>
          <w:rFonts w:ascii="Arial" w:hAnsi="Arial" w:cs="Arial"/>
          <w:color w:val="000000"/>
          <w:sz w:val="20"/>
        </w:rPr>
        <w:t xml:space="preserve">, incepand </w:t>
      </w:r>
      <w:r w:rsidR="00273AA7" w:rsidRPr="00D27B75">
        <w:rPr>
          <w:rFonts w:ascii="Arial" w:hAnsi="Arial" w:cs="Arial"/>
          <w:color w:val="000000"/>
          <w:sz w:val="20"/>
        </w:rPr>
        <w:t xml:space="preserve">de la data </w:t>
      </w:r>
      <w:r w:rsidR="00A70C48" w:rsidRPr="00D27B75">
        <w:rPr>
          <w:rFonts w:ascii="Arial" w:hAnsi="Arial" w:cs="Arial"/>
          <w:color w:val="000000"/>
          <w:sz w:val="20"/>
        </w:rPr>
        <w:t>mentionata in ordinul de incepere emis de achizitor.</w:t>
      </w:r>
    </w:p>
    <w:p w:rsidR="00266FB6" w:rsidRPr="00D27B75" w:rsidRDefault="00266FB6" w:rsidP="0037611A">
      <w:pPr>
        <w:pStyle w:val="DefaultText"/>
        <w:ind w:left="-270" w:right="-157"/>
        <w:jc w:val="both"/>
        <w:rPr>
          <w:rFonts w:ascii="Arial" w:hAnsi="Arial" w:cs="Arial"/>
          <w:b/>
          <w:sz w:val="20"/>
          <w:lang w:val="it-IT"/>
        </w:rPr>
      </w:pPr>
      <w:r w:rsidRPr="00D27B75">
        <w:rPr>
          <w:rFonts w:ascii="Arial" w:hAnsi="Arial" w:cs="Arial"/>
          <w:b/>
          <w:sz w:val="20"/>
          <w:lang w:val="it-IT"/>
        </w:rPr>
        <w:t>7. Documentele contractului</w:t>
      </w:r>
    </w:p>
    <w:p w:rsidR="00FB6560" w:rsidRPr="00D27B75" w:rsidRDefault="0037611A" w:rsidP="0037611A">
      <w:pPr>
        <w:pStyle w:val="DefaultText1"/>
        <w:ind w:left="-270" w:right="-157"/>
        <w:jc w:val="both"/>
        <w:rPr>
          <w:rFonts w:ascii="Arial" w:hAnsi="Arial" w:cs="Arial"/>
          <w:sz w:val="20"/>
          <w:lang w:val="it-IT"/>
        </w:rPr>
      </w:pPr>
      <w:r w:rsidRPr="00D27B75">
        <w:rPr>
          <w:rFonts w:ascii="Arial" w:hAnsi="Arial" w:cs="Arial"/>
          <w:sz w:val="20"/>
          <w:lang w:val="it-IT"/>
        </w:rPr>
        <w:t>7.1</w:t>
      </w:r>
      <w:r w:rsidR="00266FB6" w:rsidRPr="00D27B75">
        <w:rPr>
          <w:rFonts w:ascii="Arial" w:hAnsi="Arial" w:cs="Arial"/>
          <w:sz w:val="20"/>
          <w:lang w:val="it-IT"/>
        </w:rPr>
        <w:t xml:space="preserve"> Documentele contractului sunt:</w:t>
      </w:r>
    </w:p>
    <w:p w:rsidR="00FB6560" w:rsidRPr="00D27B75" w:rsidRDefault="00266FB6"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caietul de sarcini</w:t>
      </w:r>
      <w:r w:rsidR="005A2BC8" w:rsidRPr="00D27B75">
        <w:rPr>
          <w:rFonts w:ascii="Arial" w:hAnsi="Arial" w:cs="Arial"/>
          <w:iCs/>
          <w:color w:val="000000"/>
          <w:sz w:val="20"/>
          <w:lang w:val="ro-RO"/>
        </w:rPr>
        <w:t xml:space="preserve"> nr. </w:t>
      </w:r>
      <w:r w:rsidR="006E7712" w:rsidRPr="006E7712">
        <w:rPr>
          <w:rFonts w:ascii="Arial" w:hAnsi="Arial" w:cs="Arial"/>
          <w:iCs/>
          <w:color w:val="000000"/>
          <w:sz w:val="20"/>
          <w:lang w:val="it-IT"/>
        </w:rPr>
        <w:t>145369 din 12.04.2021</w:t>
      </w:r>
      <w:r w:rsidR="00761FF4" w:rsidRPr="00D27B75">
        <w:rPr>
          <w:rFonts w:ascii="Arial" w:hAnsi="Arial" w:cs="Arial"/>
          <w:iCs/>
          <w:color w:val="000000"/>
          <w:sz w:val="20"/>
          <w:lang w:val="ro-RO"/>
        </w:rPr>
        <w:t>.</w:t>
      </w:r>
    </w:p>
    <w:p w:rsidR="0049613C" w:rsidRPr="00D27B75" w:rsidRDefault="0049613C"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a</w:t>
      </w:r>
      <w:r w:rsidR="00273AA7" w:rsidRPr="00D27B75">
        <w:rPr>
          <w:rFonts w:ascii="Arial" w:hAnsi="Arial" w:cs="Arial"/>
          <w:iCs/>
          <w:color w:val="000000"/>
          <w:sz w:val="20"/>
          <w:lang w:val="ro-RO"/>
        </w:rPr>
        <w:t>cordul GDPR</w:t>
      </w:r>
    </w:p>
    <w:p w:rsidR="0035683C" w:rsidRPr="00334123" w:rsidRDefault="00266FB6" w:rsidP="00C14ADA">
      <w:pPr>
        <w:pStyle w:val="DefaultText1"/>
        <w:numPr>
          <w:ilvl w:val="0"/>
          <w:numId w:val="6"/>
        </w:numPr>
        <w:ind w:right="-157"/>
        <w:jc w:val="both"/>
        <w:rPr>
          <w:rFonts w:ascii="Arial" w:hAnsi="Arial" w:cs="Arial"/>
          <w:sz w:val="20"/>
          <w:lang w:val="it-IT"/>
        </w:rPr>
      </w:pPr>
      <w:r w:rsidRPr="00D27B75">
        <w:rPr>
          <w:rFonts w:ascii="Arial" w:hAnsi="Arial" w:cs="Arial"/>
          <w:sz w:val="20"/>
          <w:lang w:val="ro-RO"/>
        </w:rPr>
        <w:t>garantia de buna executie</w:t>
      </w:r>
    </w:p>
    <w:p w:rsidR="00334123" w:rsidRPr="00C14ADA" w:rsidRDefault="00334123" w:rsidP="001029E6">
      <w:pPr>
        <w:pStyle w:val="DefaultText1"/>
        <w:ind w:left="630" w:right="-157"/>
        <w:jc w:val="both"/>
        <w:rPr>
          <w:rFonts w:ascii="Arial" w:hAnsi="Arial" w:cs="Arial"/>
          <w:sz w:val="20"/>
          <w:lang w:val="it-IT"/>
        </w:rPr>
      </w:pPr>
    </w:p>
    <w:p w:rsidR="00266FB6" w:rsidRPr="00D27B75" w:rsidRDefault="00266FB6" w:rsidP="0037611A">
      <w:pPr>
        <w:pStyle w:val="DefaultText"/>
        <w:ind w:left="-270" w:right="-157"/>
        <w:jc w:val="both"/>
        <w:rPr>
          <w:rFonts w:ascii="Arial" w:hAnsi="Arial" w:cs="Arial"/>
          <w:b/>
          <w:sz w:val="20"/>
          <w:lang w:val="ro-RO"/>
        </w:rPr>
      </w:pPr>
      <w:r w:rsidRPr="00D27B75">
        <w:rPr>
          <w:rFonts w:ascii="Arial" w:hAnsi="Arial" w:cs="Arial"/>
          <w:b/>
          <w:sz w:val="20"/>
          <w:lang w:val="ro-RO"/>
        </w:rPr>
        <w:t>8. Obligaţiile principale ale prestatorului</w:t>
      </w:r>
    </w:p>
    <w:p w:rsidR="00F931F8" w:rsidRPr="00D27B75" w:rsidRDefault="00266FB6" w:rsidP="00F931F8">
      <w:pPr>
        <w:pStyle w:val="DefaultText"/>
        <w:ind w:left="-270" w:right="-157"/>
        <w:jc w:val="both"/>
        <w:rPr>
          <w:rFonts w:ascii="Arial" w:hAnsi="Arial" w:cs="Arial"/>
          <w:sz w:val="20"/>
          <w:lang w:val="ro-RO"/>
        </w:rPr>
      </w:pPr>
      <w:r w:rsidRPr="00D27B75">
        <w:rPr>
          <w:rFonts w:ascii="Arial" w:hAnsi="Arial" w:cs="Arial"/>
          <w:sz w:val="20"/>
          <w:lang w:val="ro-RO"/>
        </w:rPr>
        <w:t>8.1- Prestatorul se obligă să presteze serviciile care fac obiectul prezentului contract în perioada/perioadele convenite, în conformitate cu caietul de sarcini si cu obligaţiile asumate.</w:t>
      </w:r>
    </w:p>
    <w:p w:rsidR="00783885" w:rsidRPr="00D27B75" w:rsidRDefault="00F931F8" w:rsidP="00F931F8">
      <w:pPr>
        <w:pStyle w:val="DefaultText"/>
        <w:ind w:left="-270" w:right="-157"/>
        <w:jc w:val="both"/>
        <w:rPr>
          <w:rFonts w:ascii="Arial" w:hAnsi="Arial" w:cs="Arial"/>
          <w:sz w:val="20"/>
          <w:lang w:val="ro-RO"/>
        </w:rPr>
      </w:pPr>
      <w:r w:rsidRPr="00D27B75">
        <w:rPr>
          <w:rFonts w:ascii="Arial" w:hAnsi="Arial" w:cs="Arial"/>
          <w:sz w:val="20"/>
          <w:lang w:val="ro-RO"/>
        </w:rPr>
        <w:t>8.2</w:t>
      </w:r>
      <w:r w:rsidRPr="00D27B75">
        <w:rPr>
          <w:rFonts w:ascii="Arial" w:hAnsi="Arial" w:cs="Arial"/>
          <w:b/>
          <w:bCs/>
          <w:iCs/>
          <w:color w:val="FF0000"/>
          <w:sz w:val="20"/>
        </w:rPr>
        <w:t xml:space="preserve"> </w:t>
      </w:r>
      <w:r w:rsidRPr="00D27B75">
        <w:rPr>
          <w:rFonts w:ascii="Arial" w:hAnsi="Arial" w:cs="Arial"/>
          <w:bCs/>
          <w:iCs/>
          <w:sz w:val="20"/>
        </w:rPr>
        <w:t xml:space="preserve">Serviciile prestate </w:t>
      </w:r>
      <w:r w:rsidR="004D156F" w:rsidRPr="00D27B75">
        <w:rPr>
          <w:rFonts w:ascii="Arial" w:hAnsi="Arial" w:cs="Arial"/>
          <w:bCs/>
          <w:iCs/>
          <w:sz w:val="20"/>
        </w:rPr>
        <w:t xml:space="preserve"> consta in:</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Executarea reviziilor tehnice curente</w:t>
      </w:r>
      <w:r w:rsidR="00296883" w:rsidRPr="00D27B75">
        <w:rPr>
          <w:rFonts w:ascii="Arial" w:eastAsia="Calibri" w:hAnsi="Arial" w:cs="Arial"/>
          <w:sz w:val="20"/>
          <w:szCs w:val="20"/>
          <w:lang w:val="ro-RO"/>
        </w:rPr>
        <w:t xml:space="preserve"> (lunare)</w:t>
      </w:r>
      <w:r w:rsidRPr="00D27B75">
        <w:rPr>
          <w:rFonts w:ascii="Arial" w:eastAsia="Calibri" w:hAnsi="Arial" w:cs="Arial"/>
          <w:sz w:val="20"/>
          <w:szCs w:val="20"/>
          <w:lang w:val="ro-RO"/>
        </w:rPr>
        <w:t xml:space="preserve"> </w:t>
      </w:r>
      <w:r w:rsidR="00296883" w:rsidRPr="00D27B75">
        <w:rPr>
          <w:rFonts w:ascii="Arial" w:eastAsia="Calibri" w:hAnsi="Arial" w:cs="Arial"/>
          <w:sz w:val="20"/>
          <w:szCs w:val="20"/>
          <w:lang w:val="ro-RO"/>
        </w:rPr>
        <w:t>conform PT R1</w:t>
      </w:r>
      <w:r w:rsidRPr="00D27B75">
        <w:rPr>
          <w:rFonts w:ascii="Arial" w:eastAsia="Calibri" w:hAnsi="Arial" w:cs="Arial"/>
          <w:sz w:val="20"/>
          <w:szCs w:val="20"/>
          <w:lang w:val="ro-RO"/>
        </w:rPr>
        <w:t xml:space="preserve">/2010 </w:t>
      </w:r>
      <w:r w:rsidR="00296883" w:rsidRPr="00D27B75">
        <w:rPr>
          <w:rFonts w:ascii="Arial" w:eastAsia="Calibri" w:hAnsi="Arial" w:cs="Arial"/>
          <w:sz w:val="20"/>
          <w:szCs w:val="20"/>
          <w:lang w:val="ro-RO"/>
        </w:rPr>
        <w:t>si PT R2/2010, colectia ISCIR in vigoare.</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Executarea reviziei generale </w:t>
      </w:r>
      <w:r w:rsidR="00296883" w:rsidRPr="00D27B75">
        <w:rPr>
          <w:rFonts w:ascii="Arial" w:eastAsia="Calibri" w:hAnsi="Arial" w:cs="Arial"/>
          <w:sz w:val="20"/>
          <w:szCs w:val="20"/>
          <w:lang w:val="ro-RO"/>
        </w:rPr>
        <w:t>(anuale) conform PT R1/2010 si PT R2/2010, colectia ISCIR in vigoare.</w:t>
      </w:r>
    </w:p>
    <w:p w:rsidR="00770867" w:rsidRDefault="000B28AB" w:rsidP="000B28AB">
      <w:pPr>
        <w:autoSpaceDE w:val="0"/>
        <w:autoSpaceDN w:val="0"/>
        <w:adjustRightInd w:val="0"/>
        <w:spacing w:after="200" w:line="276" w:lineRule="auto"/>
        <w:ind w:left="-27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                  -      </w:t>
      </w:r>
      <w:r w:rsidR="00F931F8" w:rsidRPr="00D27B75">
        <w:rPr>
          <w:rFonts w:ascii="Arial" w:eastAsia="Calibri" w:hAnsi="Arial" w:cs="Arial"/>
          <w:sz w:val="20"/>
          <w:szCs w:val="20"/>
          <w:lang w:val="ro-RO"/>
        </w:rPr>
        <w:t xml:space="preserve">Urmărirea continuă a funcționării corespunzătoare a instalațiilor de ridicat </w:t>
      </w:r>
      <w:r w:rsidR="003C2BE9">
        <w:rPr>
          <w:rFonts w:ascii="Arial" w:eastAsia="Calibri" w:hAnsi="Arial" w:cs="Arial"/>
          <w:sz w:val="20"/>
          <w:szCs w:val="20"/>
          <w:lang w:val="ro-RO"/>
        </w:rPr>
        <w:t>si interventii in caz de deranjamente;</w:t>
      </w:r>
    </w:p>
    <w:p w:rsidR="003C2BE9" w:rsidRPr="00D27B75" w:rsidRDefault="003C2BE9" w:rsidP="000B28AB">
      <w:pPr>
        <w:autoSpaceDE w:val="0"/>
        <w:autoSpaceDN w:val="0"/>
        <w:adjustRightInd w:val="0"/>
        <w:spacing w:after="200" w:line="276" w:lineRule="auto"/>
        <w:ind w:left="-270"/>
        <w:contextualSpacing/>
        <w:jc w:val="both"/>
        <w:rPr>
          <w:rFonts w:ascii="Arial" w:hAnsi="Arial" w:cs="Arial"/>
          <w:bCs/>
          <w:iCs/>
          <w:sz w:val="20"/>
          <w:szCs w:val="20"/>
        </w:rPr>
      </w:pPr>
      <w:r>
        <w:rPr>
          <w:rFonts w:ascii="Arial" w:eastAsia="Calibri" w:hAnsi="Arial" w:cs="Arial"/>
          <w:sz w:val="20"/>
          <w:szCs w:val="20"/>
          <w:lang w:val="ro-RO"/>
        </w:rPr>
        <w:t xml:space="preserve">                  - Remedierea tuturor defectiunilor aparute in exploatarea instalatiilor de ridicat.</w:t>
      </w:r>
    </w:p>
    <w:p w:rsidR="000B16A5" w:rsidRPr="000F4E99" w:rsidRDefault="00F931F8" w:rsidP="000F4E99">
      <w:pPr>
        <w:autoSpaceDE w:val="0"/>
        <w:autoSpaceDN w:val="0"/>
        <w:adjustRightInd w:val="0"/>
        <w:spacing w:after="200" w:line="276" w:lineRule="auto"/>
        <w:ind w:left="-270"/>
        <w:contextualSpacing/>
        <w:jc w:val="both"/>
        <w:rPr>
          <w:rFonts w:ascii="Arial" w:hAnsi="Arial" w:cs="Arial"/>
          <w:bCs/>
          <w:iCs/>
          <w:sz w:val="20"/>
          <w:szCs w:val="20"/>
        </w:rPr>
      </w:pPr>
      <w:r w:rsidRPr="00D27B75">
        <w:rPr>
          <w:rFonts w:ascii="Arial" w:hAnsi="Arial" w:cs="Arial"/>
          <w:bCs/>
          <w:iCs/>
          <w:sz w:val="20"/>
          <w:szCs w:val="20"/>
        </w:rPr>
        <w:t xml:space="preserve">8.4 </w:t>
      </w:r>
      <w:r w:rsidR="000B16A5" w:rsidRPr="00D27B75">
        <w:rPr>
          <w:rFonts w:ascii="Arial" w:hAnsi="Arial" w:cs="Arial"/>
          <w:bCs/>
          <w:iCs/>
          <w:sz w:val="20"/>
          <w:szCs w:val="20"/>
        </w:rPr>
        <w:t xml:space="preserve">(1) </w:t>
      </w:r>
      <w:proofErr w:type="gramStart"/>
      <w:r w:rsidRPr="00D27B75">
        <w:rPr>
          <w:rFonts w:ascii="Arial" w:hAnsi="Arial" w:cs="Arial"/>
          <w:bCs/>
          <w:iCs/>
          <w:sz w:val="20"/>
          <w:szCs w:val="20"/>
        </w:rPr>
        <w:t>In</w:t>
      </w:r>
      <w:proofErr w:type="gramEnd"/>
      <w:r w:rsidRPr="00D27B75">
        <w:rPr>
          <w:rFonts w:ascii="Arial" w:hAnsi="Arial" w:cs="Arial"/>
          <w:bCs/>
          <w:iCs/>
          <w:sz w:val="20"/>
          <w:szCs w:val="20"/>
        </w:rPr>
        <w:t xml:space="preserve"> sarcina prestatorului cad </w:t>
      </w:r>
      <w:r w:rsidR="0083472C" w:rsidRPr="00D27B75">
        <w:rPr>
          <w:rFonts w:ascii="Arial" w:hAnsi="Arial" w:cs="Arial"/>
          <w:bCs/>
          <w:iCs/>
          <w:sz w:val="20"/>
          <w:szCs w:val="20"/>
        </w:rPr>
        <w:t xml:space="preserve">cel putin </w:t>
      </w:r>
      <w:r w:rsidR="000F4E99">
        <w:rPr>
          <w:rFonts w:ascii="Arial" w:hAnsi="Arial" w:cs="Arial"/>
          <w:bCs/>
          <w:iCs/>
          <w:sz w:val="20"/>
          <w:szCs w:val="20"/>
        </w:rPr>
        <w:t>activitatile prevazute in caietul de sarcini referitoare la revizia lunara si anuala.</w:t>
      </w:r>
    </w:p>
    <w:p w:rsidR="00783885" w:rsidRPr="00D27B75" w:rsidRDefault="0049613C" w:rsidP="000B16A5">
      <w:pPr>
        <w:autoSpaceDE w:val="0"/>
        <w:autoSpaceDN w:val="0"/>
        <w:adjustRightInd w:val="0"/>
        <w:spacing w:after="200" w:line="276" w:lineRule="auto"/>
        <w:ind w:left="-270"/>
        <w:contextualSpacing/>
        <w:jc w:val="both"/>
        <w:rPr>
          <w:rFonts w:ascii="Arial" w:hAnsi="Arial" w:cs="Arial"/>
          <w:sz w:val="20"/>
          <w:szCs w:val="20"/>
        </w:rPr>
      </w:pPr>
      <w:r w:rsidRPr="00D27B75">
        <w:rPr>
          <w:rFonts w:ascii="Arial" w:hAnsi="Arial" w:cs="Arial"/>
          <w:sz w:val="20"/>
          <w:szCs w:val="20"/>
        </w:rPr>
        <w:t>8.3</w:t>
      </w:r>
      <w:r w:rsidR="00BF787E" w:rsidRPr="00D27B75">
        <w:rPr>
          <w:rFonts w:ascii="Arial" w:hAnsi="Arial" w:cs="Arial"/>
          <w:sz w:val="20"/>
          <w:szCs w:val="20"/>
        </w:rPr>
        <w:t xml:space="preserve"> </w:t>
      </w:r>
      <w:r w:rsidR="00783885" w:rsidRPr="00D27B75">
        <w:rPr>
          <w:rFonts w:ascii="Arial" w:hAnsi="Arial" w:cs="Arial"/>
          <w:sz w:val="20"/>
          <w:szCs w:val="20"/>
        </w:rPr>
        <w:t>Daca la lucrarile periodice de intretine</w:t>
      </w:r>
      <w:r w:rsidRPr="00D27B75">
        <w:rPr>
          <w:rFonts w:ascii="Arial" w:hAnsi="Arial" w:cs="Arial"/>
          <w:sz w:val="20"/>
          <w:szCs w:val="20"/>
        </w:rPr>
        <w:t>re (revizii curente sau generale</w:t>
      </w:r>
      <w:r w:rsidR="00783885" w:rsidRPr="00D27B75">
        <w:rPr>
          <w:rFonts w:ascii="Arial" w:hAnsi="Arial" w:cs="Arial"/>
          <w:sz w:val="20"/>
          <w:szCs w:val="20"/>
        </w:rPr>
        <w:t>) se constata unele defecte la cablurile de tractiune (ruperi de s</w:t>
      </w:r>
      <w:r w:rsidR="00783885" w:rsidRPr="00D27B75">
        <w:rPr>
          <w:rFonts w:ascii="Arial" w:hAnsi="Arial" w:cs="Arial"/>
          <w:sz w:val="20"/>
          <w:szCs w:val="20"/>
          <w:lang w:val="ro-RO"/>
        </w:rPr>
        <w:t>â</w:t>
      </w:r>
      <w:r w:rsidR="00783885" w:rsidRPr="00D27B75">
        <w:rPr>
          <w:rFonts w:ascii="Arial" w:hAnsi="Arial" w:cs="Arial"/>
          <w:sz w:val="20"/>
          <w:szCs w:val="20"/>
        </w:rPr>
        <w:t xml:space="preserve">rme, semne de uzura, etc.) atunci aceste constatari se vor specifica in registrul de supraveghere iar daca aceste defecte pot pune in pericol siguranta utilizatorilor ascensorului atunci ascensorul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opri pentru inlocuirea respectivelor cabluri.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8.4</w:t>
      </w:r>
      <w:r w:rsidR="00783885" w:rsidRPr="00D27B75">
        <w:rPr>
          <w:rFonts w:ascii="Arial" w:hAnsi="Arial" w:cs="Arial"/>
          <w:sz w:val="20"/>
          <w:szCs w:val="20"/>
        </w:rPr>
        <w:t xml:space="preserve">Dupa fiecare proba sau prindere accidentala pe glisiere a cabinei sau a contragreutatii (unde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cazul) in mod obligatoriu dupa depanare echipa de intretinere va ajusta suprafata glisierelor in regiunea respectiva </w:t>
      </w:r>
      <w:r w:rsidR="00783885" w:rsidRPr="00D27B75">
        <w:rPr>
          <w:rFonts w:ascii="Arial" w:hAnsi="Arial" w:cs="Arial"/>
          <w:sz w:val="20"/>
          <w:szCs w:val="20"/>
        </w:rPr>
        <w:lastRenderedPageBreak/>
        <w:t>si va verifica pozitia dispozitivelor de prindere, incastrarea consolelor glisierelor, suruburilor si eclisele de imbinare a glisierelor.</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8.5</w:t>
      </w:r>
      <w:r w:rsidR="00783885" w:rsidRPr="00D27B75">
        <w:rPr>
          <w:rFonts w:ascii="Arial" w:hAnsi="Arial" w:cs="Arial"/>
          <w:sz w:val="20"/>
          <w:szCs w:val="20"/>
        </w:rPr>
        <w:t xml:space="preserve">In registrul de supraveghere al ascensorului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consemna data si ora inceperii si respectiv a terminarii lucrarilor de intretinere planifica</w:t>
      </w:r>
      <w:r w:rsidRPr="00D27B75">
        <w:rPr>
          <w:rFonts w:ascii="Arial" w:hAnsi="Arial" w:cs="Arial"/>
          <w:sz w:val="20"/>
          <w:szCs w:val="20"/>
        </w:rPr>
        <w:t>te (revizii curente sau generale</w:t>
      </w:r>
      <w:r w:rsidR="00783885" w:rsidRPr="00D27B75">
        <w:rPr>
          <w:rFonts w:ascii="Arial" w:hAnsi="Arial" w:cs="Arial"/>
          <w:sz w:val="20"/>
          <w:szCs w:val="20"/>
        </w:rPr>
        <w:t>)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8.6</w:t>
      </w:r>
      <w:r w:rsidR="00757C0B" w:rsidRPr="00D27B75">
        <w:rPr>
          <w:rFonts w:ascii="Arial" w:hAnsi="Arial" w:cs="Arial"/>
          <w:sz w:val="20"/>
          <w:szCs w:val="20"/>
        </w:rPr>
        <w:t xml:space="preserve"> Prestatorul</w:t>
      </w:r>
      <w:r w:rsidR="00BF787E" w:rsidRPr="00D27B75">
        <w:rPr>
          <w:rFonts w:ascii="Arial" w:hAnsi="Arial" w:cs="Arial"/>
          <w:sz w:val="20"/>
          <w:szCs w:val="20"/>
        </w:rPr>
        <w:t xml:space="preserv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inscrie in registrul de supraveghere al ascensorului, toate insemnarile asupra constatarilor si remediilor efectuate cu ocazia intretinerii planificate (revizii curente sau generala)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8.7</w:t>
      </w:r>
      <w:r w:rsidR="00783885" w:rsidRPr="00D27B75">
        <w:rPr>
          <w:rFonts w:ascii="Arial" w:hAnsi="Arial" w:cs="Arial"/>
          <w:sz w:val="20"/>
          <w:szCs w:val="20"/>
        </w:rPr>
        <w:t xml:space="preserve">In cazul in care siguranta functionarii ascensorului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peri</w:t>
      </w:r>
      <w:r w:rsidR="00201DB2" w:rsidRPr="00D27B75">
        <w:rPr>
          <w:rFonts w:ascii="Arial" w:hAnsi="Arial" w:cs="Arial"/>
          <w:sz w:val="20"/>
          <w:szCs w:val="20"/>
        </w:rPr>
        <w:t>clitata prestatorul</w:t>
      </w:r>
      <w:r w:rsidR="00783885" w:rsidRPr="00D27B75">
        <w:rPr>
          <w:rFonts w:ascii="Arial" w:hAnsi="Arial" w:cs="Arial"/>
          <w:sz w:val="20"/>
          <w:szCs w:val="20"/>
        </w:rPr>
        <w:t xml:space="preserve"> prin orga</w:t>
      </w:r>
      <w:r w:rsidR="00201DB2" w:rsidRPr="00D27B75">
        <w:rPr>
          <w:rFonts w:ascii="Arial" w:hAnsi="Arial" w:cs="Arial"/>
          <w:sz w:val="20"/>
          <w:szCs w:val="20"/>
        </w:rPr>
        <w:t>nele sale tehnice, este obligat</w:t>
      </w:r>
      <w:r w:rsidR="00783885" w:rsidRPr="00D27B75">
        <w:rPr>
          <w:rFonts w:ascii="Arial" w:hAnsi="Arial" w:cs="Arial"/>
          <w:sz w:val="20"/>
          <w:szCs w:val="20"/>
        </w:rPr>
        <w:t xml:space="preserve"> sa opreasca functionarea ascensorului, facind mentiunea despre aceasta oprire, in registrul de supraveghere 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8.8</w:t>
      </w:r>
      <w:r w:rsidR="00783885" w:rsidRPr="00D27B75">
        <w:rPr>
          <w:rFonts w:ascii="Arial" w:hAnsi="Arial" w:cs="Arial"/>
          <w:sz w:val="20"/>
          <w:szCs w:val="20"/>
        </w:rPr>
        <w:t xml:space="preserve">In timpul efectuarii intretinerilor periodice (curente sau </w:t>
      </w:r>
      <w:r w:rsidR="00332D97" w:rsidRPr="00D27B75">
        <w:rPr>
          <w:rFonts w:ascii="Arial" w:hAnsi="Arial" w:cs="Arial"/>
          <w:sz w:val="20"/>
          <w:szCs w:val="20"/>
        </w:rPr>
        <w:t>generale), prestatorul</w:t>
      </w:r>
      <w:r w:rsidR="00783885" w:rsidRPr="00D27B75">
        <w:rPr>
          <w:rFonts w:ascii="Arial" w:hAnsi="Arial" w:cs="Arial"/>
          <w:sz w:val="20"/>
          <w:szCs w:val="20"/>
        </w:rPr>
        <w:t xml:space="preserve"> trebuie sa afiseze pe toate usile de acces tablite cu </w:t>
      </w:r>
      <w:proofErr w:type="gramStart"/>
      <w:r w:rsidR="00783885" w:rsidRPr="00D27B75">
        <w:rPr>
          <w:rFonts w:ascii="Arial" w:hAnsi="Arial" w:cs="Arial"/>
          <w:sz w:val="20"/>
          <w:szCs w:val="20"/>
        </w:rPr>
        <w:t>mentiunea :</w:t>
      </w:r>
      <w:proofErr w:type="gramEnd"/>
      <w:r w:rsidR="00783885" w:rsidRPr="00D27B75">
        <w:rPr>
          <w:rFonts w:ascii="Arial" w:hAnsi="Arial" w:cs="Arial"/>
          <w:sz w:val="20"/>
          <w:szCs w:val="20"/>
        </w:rPr>
        <w:t xml:space="preserve"> “ASCENSOR IN</w:t>
      </w:r>
      <w:r w:rsidRPr="00D27B75">
        <w:rPr>
          <w:rFonts w:ascii="Arial" w:hAnsi="Arial" w:cs="Arial"/>
          <w:sz w:val="20"/>
          <w:szCs w:val="20"/>
        </w:rPr>
        <w:t xml:space="preserve"> REVIZIE” prin care se interzica</w:t>
      </w:r>
      <w:r w:rsidR="00783885" w:rsidRPr="00D27B75">
        <w:rPr>
          <w:rFonts w:ascii="Arial" w:hAnsi="Arial" w:cs="Arial"/>
          <w:sz w:val="20"/>
          <w:szCs w:val="20"/>
        </w:rPr>
        <w:t xml:space="preserve"> utilizarea ascensorului pe toata durata lucrarilor respective.</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8.9</w:t>
      </w:r>
      <w:r w:rsidR="00783885" w:rsidRPr="00D27B75">
        <w:rPr>
          <w:rFonts w:ascii="Arial" w:hAnsi="Arial" w:cs="Arial"/>
          <w:sz w:val="20"/>
          <w:szCs w:val="20"/>
        </w:rPr>
        <w:t xml:space="preserve">Calitatea reviziilor generale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confirmata printr – un raport de verificare si printr – un certificat de garantie, care se vor atasa de catre detinatorul ascensorului dupa receptia lucrarilor respective la cartea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8.10</w:t>
      </w:r>
      <w:r w:rsidR="00783885" w:rsidRPr="00D27B75">
        <w:rPr>
          <w:rFonts w:ascii="Arial" w:hAnsi="Arial" w:cs="Arial"/>
          <w:sz w:val="20"/>
          <w:szCs w:val="20"/>
        </w:rPr>
        <w:t xml:space="preserve">Contractantul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instrui o persoană din cadrul imobilului unde este montata platforma vizavi de modul de utilizare a platformelor de marfă.</w:t>
      </w:r>
    </w:p>
    <w:p w:rsidR="00783885" w:rsidRPr="00D27B75" w:rsidRDefault="0049613C" w:rsidP="0037611A">
      <w:pPr>
        <w:pStyle w:val="ListParagraph"/>
        <w:autoSpaceDE w:val="0"/>
        <w:autoSpaceDN w:val="0"/>
        <w:adjustRightInd w:val="0"/>
        <w:ind w:left="-270"/>
        <w:jc w:val="both"/>
        <w:rPr>
          <w:rFonts w:ascii="Arial" w:hAnsi="Arial" w:cs="Arial"/>
          <w:sz w:val="20"/>
          <w:szCs w:val="20"/>
        </w:rPr>
      </w:pPr>
      <w:r w:rsidRPr="00D27B75">
        <w:rPr>
          <w:rFonts w:ascii="Arial" w:hAnsi="Arial" w:cs="Arial"/>
          <w:sz w:val="20"/>
          <w:szCs w:val="20"/>
        </w:rPr>
        <w:t>8.11</w:t>
      </w:r>
      <w:r w:rsidR="00783885" w:rsidRPr="00D27B75">
        <w:rPr>
          <w:rFonts w:ascii="Arial" w:hAnsi="Arial" w:cs="Arial"/>
          <w:sz w:val="20"/>
          <w:szCs w:val="20"/>
        </w:rPr>
        <w:t xml:space="preserve">Reviziile se vor putea realiza numai daca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prezent reprezentantul Directiei Patrimoniu Imobiliar Oradea (opratorul RSVTI) sau inlocuitorul acestuia.</w:t>
      </w:r>
    </w:p>
    <w:p w:rsidR="0000794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8.12</w:t>
      </w:r>
      <w:r w:rsidR="00EE02F6" w:rsidRPr="00D27B75">
        <w:rPr>
          <w:rFonts w:ascii="Arial" w:hAnsi="Arial" w:cs="Arial"/>
          <w:sz w:val="20"/>
          <w:szCs w:val="20"/>
        </w:rPr>
        <w:t>Revizia generală atat la lifturile de persoane ca</w:t>
      </w:r>
      <w:r w:rsidR="00783885" w:rsidRPr="00D27B75">
        <w:rPr>
          <w:rFonts w:ascii="Arial" w:hAnsi="Arial" w:cs="Arial"/>
          <w:sz w:val="20"/>
          <w:szCs w:val="20"/>
        </w:rPr>
        <w:t xml:space="preserve">t si la platforma pentru persoane cu dizabilitati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executa o dată pe an, iar în luna în care se execută revizia generală nu se va </w:t>
      </w:r>
      <w:r w:rsidRPr="00D27B75">
        <w:rPr>
          <w:rFonts w:ascii="Arial" w:hAnsi="Arial" w:cs="Arial"/>
          <w:sz w:val="20"/>
          <w:szCs w:val="20"/>
        </w:rPr>
        <w:t>mai executa şi revizia curentă.</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  8.13 </w:t>
      </w:r>
      <w:r w:rsidR="00783885" w:rsidRPr="00D27B75">
        <w:rPr>
          <w:rFonts w:ascii="Arial" w:hAnsi="Arial" w:cs="Arial"/>
          <w:sz w:val="20"/>
          <w:szCs w:val="20"/>
        </w:rPr>
        <w:t xml:space="preserve">Recepţia tuturor lucrărilor va fi atât cantitativă cât şi calitativă (se vor efectua probe funcţionale) şi se va desfăşura la sediul beneficiarului unde funcţionează </w:t>
      </w:r>
      <w:proofErr w:type="gramStart"/>
      <w:r w:rsidR="00783885" w:rsidRPr="00D27B75">
        <w:rPr>
          <w:rFonts w:ascii="Arial" w:hAnsi="Arial" w:cs="Arial"/>
          <w:sz w:val="20"/>
          <w:szCs w:val="20"/>
        </w:rPr>
        <w:t>ascensoarele ,</w:t>
      </w:r>
      <w:proofErr w:type="gramEnd"/>
      <w:r w:rsidR="00783885" w:rsidRPr="00D27B75">
        <w:rPr>
          <w:rFonts w:ascii="Arial" w:hAnsi="Arial" w:cs="Arial"/>
          <w:sz w:val="20"/>
          <w:szCs w:val="20"/>
        </w:rPr>
        <w:t xml:space="preserve"> în prezenţa comisiei de receptie a lucrarilor şi a reprezentantului CNCIR (daca este cazul).</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8.14 </w:t>
      </w:r>
      <w:r w:rsidR="00783885" w:rsidRPr="00D27B75">
        <w:rPr>
          <w:rFonts w:ascii="Arial" w:hAnsi="Arial" w:cs="Arial"/>
          <w:sz w:val="20"/>
          <w:szCs w:val="20"/>
        </w:rPr>
        <w:t xml:space="preserve">Decontarea lucrărilor (de revizii) se va face pe bază de situaţii de lucrări </w:t>
      </w:r>
      <w:r w:rsidR="00783885" w:rsidRPr="00D27B75">
        <w:rPr>
          <w:rFonts w:ascii="Arial" w:hAnsi="Arial" w:cs="Arial"/>
          <w:sz w:val="20"/>
          <w:szCs w:val="20"/>
          <w:u w:val="single"/>
        </w:rPr>
        <w:t>NUMAI DACĂ</w:t>
      </w:r>
      <w:r w:rsidR="00783885" w:rsidRPr="00D27B75">
        <w:rPr>
          <w:rFonts w:ascii="Arial" w:hAnsi="Arial" w:cs="Arial"/>
          <w:sz w:val="20"/>
          <w:szCs w:val="20"/>
        </w:rPr>
        <w:t xml:space="preserve"> se anexează în original un proces verbal de recepţie semnat şi ştampilat </w:t>
      </w:r>
      <w:r w:rsidRPr="00D27B75">
        <w:rPr>
          <w:rFonts w:ascii="Arial" w:hAnsi="Arial" w:cs="Arial"/>
          <w:sz w:val="20"/>
          <w:szCs w:val="20"/>
        </w:rPr>
        <w:t>de către conducatorul unitatii</w:t>
      </w:r>
      <w:r w:rsidR="00783885" w:rsidRPr="00D27B75">
        <w:rPr>
          <w:rFonts w:ascii="Arial" w:hAnsi="Arial" w:cs="Arial"/>
          <w:sz w:val="20"/>
          <w:szCs w:val="20"/>
        </w:rPr>
        <w:t xml:space="preserve"> unde se afla ascensorul, din care să reiasă data şi tipul de intervenţie efectuată precum şi facturile de materiale aferente intervenţiei (in cazul lucrarilor care se incadreaza la serviciul 2). Plata contravalorii prestaţiilor efectuate de către prestator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efectua în baza facturii emise de acesta.</w:t>
      </w:r>
    </w:p>
    <w:p w:rsidR="009F4402"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8.15 </w:t>
      </w:r>
      <w:r w:rsidR="009F4402" w:rsidRPr="00D27B75">
        <w:rPr>
          <w:rFonts w:ascii="Arial" w:hAnsi="Arial" w:cs="Arial"/>
          <w:sz w:val="20"/>
          <w:szCs w:val="20"/>
        </w:rPr>
        <w:t xml:space="preserve">Prestatorul </w:t>
      </w:r>
      <w:proofErr w:type="gramStart"/>
      <w:r w:rsidR="009F4402" w:rsidRPr="00D27B75">
        <w:rPr>
          <w:rFonts w:ascii="Arial" w:hAnsi="Arial" w:cs="Arial"/>
          <w:sz w:val="20"/>
          <w:szCs w:val="20"/>
        </w:rPr>
        <w:t>este</w:t>
      </w:r>
      <w:proofErr w:type="gramEnd"/>
      <w:r w:rsidR="009F4402" w:rsidRPr="00D27B75">
        <w:rPr>
          <w:rFonts w:ascii="Arial" w:hAnsi="Arial" w:cs="Arial"/>
          <w:sz w:val="20"/>
          <w:szCs w:val="20"/>
        </w:rPr>
        <w:t xml:space="preserve"> obligat să asigure intervenții operative 24 ore din 24, prin personal de specialitate autorizat, în cazul opririi sau funcționării defectuoase a asccensorului după cum urmează:</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60 de minute de la sesizarea telefonică primită din partea achizitorului – sesizare telefonică dată de reprezentantul Direcției Patrimoniu Imobiliar, cât și de la fața locului (din asccensor) în cazul în care asccensorul s-a oprit cu persoane între stații;</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2 (două) ore de la sesizarea telefonică și/sau scrisă primită din partea achizitorului pentru alte situații.</w:t>
      </w:r>
    </w:p>
    <w:p w:rsidR="00783885"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8.16 </w:t>
      </w:r>
      <w:r w:rsidR="00783885" w:rsidRPr="00D27B75">
        <w:rPr>
          <w:rFonts w:ascii="Arial" w:hAnsi="Arial" w:cs="Arial"/>
          <w:sz w:val="20"/>
          <w:szCs w:val="20"/>
        </w:rPr>
        <w:t xml:space="preserve">Emiterea facturii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obligatoriu condiţionată şi precedată de efectuarea recepţiei lucrărilor, cu efectuarea probelor de funcţionare (proces verbal de recepţie).</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8.17 </w:t>
      </w:r>
      <w:r w:rsidR="00783885" w:rsidRPr="00D27B75">
        <w:rPr>
          <w:rFonts w:ascii="Arial" w:hAnsi="Arial" w:cs="Arial"/>
          <w:sz w:val="20"/>
          <w:szCs w:val="20"/>
        </w:rPr>
        <w:t>Reviziile generale, în vederea obţinerii autorizaţiei de funcţionare ISCIR, în conformitate cu prescripţiile tehnice în vigoare se e</w:t>
      </w:r>
      <w:r w:rsidRPr="00D27B75">
        <w:rPr>
          <w:rFonts w:ascii="Arial" w:hAnsi="Arial" w:cs="Arial"/>
          <w:sz w:val="20"/>
          <w:szCs w:val="20"/>
        </w:rPr>
        <w:t>fectuează o data pe an, prezenta</w:t>
      </w:r>
      <w:r w:rsidR="00783885" w:rsidRPr="00D27B75">
        <w:rPr>
          <w:rFonts w:ascii="Arial" w:hAnsi="Arial" w:cs="Arial"/>
          <w:sz w:val="20"/>
          <w:szCs w:val="20"/>
        </w:rPr>
        <w:t xml:space="preserve">nd </w:t>
      </w:r>
      <w:proofErr w:type="gramStart"/>
      <w:r w:rsidR="00783885" w:rsidRPr="00D27B75">
        <w:rPr>
          <w:rFonts w:ascii="Arial" w:hAnsi="Arial" w:cs="Arial"/>
          <w:sz w:val="20"/>
          <w:szCs w:val="20"/>
        </w:rPr>
        <w:t>un</w:t>
      </w:r>
      <w:proofErr w:type="gramEnd"/>
      <w:r w:rsidR="00783885" w:rsidRPr="00D27B75">
        <w:rPr>
          <w:rFonts w:ascii="Arial" w:hAnsi="Arial" w:cs="Arial"/>
          <w:sz w:val="20"/>
          <w:szCs w:val="20"/>
        </w:rPr>
        <w:t xml:space="preserve"> deviz de lucrări separat de într</w:t>
      </w:r>
      <w:r w:rsidRPr="00D27B75">
        <w:rPr>
          <w:rFonts w:ascii="Arial" w:hAnsi="Arial" w:cs="Arial"/>
          <w:sz w:val="20"/>
          <w:szCs w:val="20"/>
        </w:rPr>
        <w:t>eţinerea lunară, care va trebui</w:t>
      </w:r>
      <w:r w:rsidR="00783885" w:rsidRPr="00D27B75">
        <w:rPr>
          <w:rFonts w:ascii="Arial" w:hAnsi="Arial" w:cs="Arial"/>
          <w:sz w:val="20"/>
          <w:szCs w:val="20"/>
        </w:rPr>
        <w:t xml:space="preserve"> sa fie acceptat de BENEFICIAR. Înlocuirea componentelor de securitate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însoţită de</w:t>
      </w:r>
      <w:r w:rsidR="00BF787E" w:rsidRPr="00D27B75">
        <w:rPr>
          <w:rFonts w:ascii="Arial" w:hAnsi="Arial" w:cs="Arial"/>
          <w:sz w:val="20"/>
          <w:szCs w:val="20"/>
        </w:rPr>
        <w:t xml:space="preserve"> </w:t>
      </w:r>
      <w:r w:rsidR="00783885" w:rsidRPr="00D27B75">
        <w:rPr>
          <w:rFonts w:ascii="Arial" w:hAnsi="Arial" w:cs="Arial"/>
          <w:sz w:val="20"/>
          <w:szCs w:val="20"/>
        </w:rPr>
        <w:t>o declaraţie de conformitate şi certificatul de garanţie pentru componentele noi (daca s-a constatat ca este cazul inlocuirea lor).</w:t>
      </w:r>
    </w:p>
    <w:p w:rsidR="00783885" w:rsidRPr="00D27B75" w:rsidRDefault="00007945" w:rsidP="0037611A">
      <w:pPr>
        <w:autoSpaceDE w:val="0"/>
        <w:autoSpaceDN w:val="0"/>
        <w:adjustRightInd w:val="0"/>
        <w:ind w:left="-270"/>
        <w:jc w:val="both"/>
        <w:rPr>
          <w:rFonts w:ascii="Arial" w:hAnsi="Arial" w:cs="Arial"/>
          <w:sz w:val="20"/>
          <w:szCs w:val="20"/>
          <w:u w:val="single"/>
        </w:rPr>
      </w:pPr>
      <w:r w:rsidRPr="00D27B75">
        <w:rPr>
          <w:rFonts w:ascii="Arial" w:hAnsi="Arial" w:cs="Arial"/>
          <w:sz w:val="20"/>
          <w:szCs w:val="20"/>
          <w:u w:val="single"/>
        </w:rPr>
        <w:t xml:space="preserve">8.18 </w:t>
      </w:r>
      <w:r w:rsidR="00783885" w:rsidRPr="00D27B75">
        <w:rPr>
          <w:rFonts w:ascii="Arial" w:hAnsi="Arial" w:cs="Arial"/>
          <w:sz w:val="20"/>
          <w:szCs w:val="20"/>
          <w:u w:val="single"/>
        </w:rPr>
        <w:t xml:space="preserve">IN CAZUL IN CARE DIN CONSIDERENTE ECONOMICE – SAU DE ALTA NATURA – NU SE VOR MAI PUTEA EXECUTA SERVICIILE </w:t>
      </w:r>
      <w:r w:rsidR="006F44A3" w:rsidRPr="00D27B75">
        <w:rPr>
          <w:rFonts w:ascii="Arial" w:hAnsi="Arial" w:cs="Arial"/>
          <w:sz w:val="20"/>
          <w:szCs w:val="20"/>
          <w:u w:val="single"/>
        </w:rPr>
        <w:t xml:space="preserve">CONTRACTATE </w:t>
      </w:r>
      <w:r w:rsidR="00783885" w:rsidRPr="00D27B75">
        <w:rPr>
          <w:rFonts w:ascii="Arial" w:hAnsi="Arial" w:cs="Arial"/>
          <w:sz w:val="20"/>
          <w:szCs w:val="20"/>
          <w:u w:val="single"/>
        </w:rPr>
        <w:t>SE VA NOTIFICA PRESTATORUL IN LEGATURA CU ACEST LUCRU;</w:t>
      </w:r>
    </w:p>
    <w:p w:rsidR="00783885" w:rsidRPr="00D27B75" w:rsidRDefault="008B415D"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w:t>
      </w:r>
      <w:r w:rsidR="00007945" w:rsidRPr="00D27B75">
        <w:rPr>
          <w:rFonts w:ascii="Arial" w:hAnsi="Arial" w:cs="Arial"/>
          <w:sz w:val="20"/>
          <w:szCs w:val="20"/>
        </w:rPr>
        <w:t xml:space="preserve">19 </w:t>
      </w:r>
      <w:r w:rsidR="00CD5B4D" w:rsidRPr="00D27B75">
        <w:rPr>
          <w:rFonts w:ascii="Arial" w:hAnsi="Arial" w:cs="Arial"/>
          <w:sz w:val="20"/>
          <w:szCs w:val="20"/>
        </w:rPr>
        <w:t>Prestatorul trebuie sa fie autorizat</w:t>
      </w:r>
      <w:r w:rsidR="00783885" w:rsidRPr="00D27B75">
        <w:rPr>
          <w:rFonts w:ascii="Arial" w:hAnsi="Arial" w:cs="Arial"/>
          <w:sz w:val="20"/>
          <w:szCs w:val="20"/>
        </w:rPr>
        <w:t xml:space="preserve"> pentru efectuarea reviziilor şi </w:t>
      </w:r>
      <w:r w:rsidR="00CD5B4D" w:rsidRPr="00D27B75">
        <w:rPr>
          <w:rFonts w:ascii="Arial" w:hAnsi="Arial" w:cs="Arial"/>
          <w:sz w:val="20"/>
          <w:szCs w:val="20"/>
        </w:rPr>
        <w:t>reparaţiilor, prin autorizaţie în termen valabil emisa</w:t>
      </w:r>
      <w:r w:rsidR="00783885" w:rsidRPr="00D27B75">
        <w:rPr>
          <w:rFonts w:ascii="Arial" w:hAnsi="Arial" w:cs="Arial"/>
          <w:sz w:val="20"/>
          <w:szCs w:val="20"/>
        </w:rPr>
        <w:t xml:space="preserve"> de ISCIR – pentru lucrările </w:t>
      </w:r>
      <w:r w:rsidR="001C1B47" w:rsidRPr="00D27B75">
        <w:rPr>
          <w:rFonts w:ascii="Arial" w:hAnsi="Arial" w:cs="Arial"/>
          <w:sz w:val="20"/>
          <w:szCs w:val="20"/>
        </w:rPr>
        <w:t xml:space="preserve">mai sus </w:t>
      </w:r>
      <w:proofErr w:type="gramStart"/>
      <w:r w:rsidR="001C1B47" w:rsidRPr="00D27B75">
        <w:rPr>
          <w:rFonts w:ascii="Arial" w:hAnsi="Arial" w:cs="Arial"/>
          <w:sz w:val="20"/>
          <w:szCs w:val="20"/>
        </w:rPr>
        <w:t>menţionate .</w:t>
      </w:r>
      <w:proofErr w:type="gramEnd"/>
    </w:p>
    <w:p w:rsidR="007E107D"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8.20 </w:t>
      </w:r>
      <w:r w:rsidR="00783885" w:rsidRPr="00D27B75">
        <w:rPr>
          <w:rFonts w:ascii="Arial" w:hAnsi="Arial" w:cs="Arial"/>
          <w:sz w:val="20"/>
          <w:szCs w:val="20"/>
        </w:rPr>
        <w:t>Dacă serviciile oferite nu vor atinge parametrii calitativi prezentaţi în ofertă, pagubele produse vor fi suportate î</w:t>
      </w:r>
      <w:r w:rsidR="001C1B47" w:rsidRPr="00D27B75">
        <w:rPr>
          <w:rFonts w:ascii="Arial" w:hAnsi="Arial" w:cs="Arial"/>
          <w:sz w:val="20"/>
          <w:szCs w:val="20"/>
        </w:rPr>
        <w:t>n totalitate de către pre</w:t>
      </w:r>
      <w:r w:rsidR="00145359" w:rsidRPr="00D27B75">
        <w:rPr>
          <w:rFonts w:ascii="Arial" w:hAnsi="Arial" w:cs="Arial"/>
          <w:sz w:val="20"/>
          <w:szCs w:val="20"/>
        </w:rPr>
        <w:t>stator</w:t>
      </w:r>
      <w:r w:rsidR="00D85FB4" w:rsidRPr="00D27B75">
        <w:rPr>
          <w:rFonts w:ascii="Arial" w:hAnsi="Arial" w:cs="Arial"/>
          <w:sz w:val="20"/>
          <w:szCs w:val="20"/>
        </w:rPr>
        <w:t>.</w:t>
      </w:r>
    </w:p>
    <w:p w:rsidR="00266FB6" w:rsidRPr="00D27B75" w:rsidRDefault="00AB1475" w:rsidP="0037611A">
      <w:pPr>
        <w:autoSpaceDE w:val="0"/>
        <w:autoSpaceDN w:val="0"/>
        <w:adjustRightInd w:val="0"/>
        <w:ind w:left="-270" w:right="-157"/>
        <w:jc w:val="both"/>
        <w:rPr>
          <w:rFonts w:ascii="Arial" w:hAnsi="Arial" w:cs="Arial"/>
          <w:sz w:val="20"/>
          <w:szCs w:val="20"/>
        </w:rPr>
      </w:pPr>
      <w:r w:rsidRPr="00D27B75">
        <w:rPr>
          <w:rFonts w:ascii="Arial" w:hAnsi="Arial" w:cs="Arial"/>
          <w:sz w:val="20"/>
          <w:szCs w:val="20"/>
          <w:lang w:val="ro-RO"/>
        </w:rPr>
        <w:t>8.</w:t>
      </w:r>
      <w:r w:rsidR="00007945" w:rsidRPr="00D27B75">
        <w:rPr>
          <w:rFonts w:ascii="Arial" w:hAnsi="Arial" w:cs="Arial"/>
          <w:sz w:val="20"/>
          <w:szCs w:val="20"/>
          <w:lang w:val="ro-RO"/>
        </w:rPr>
        <w:t>21</w:t>
      </w:r>
      <w:r w:rsidR="00266FB6" w:rsidRPr="00D27B75">
        <w:rPr>
          <w:rFonts w:ascii="Arial" w:hAnsi="Arial" w:cs="Arial"/>
          <w:sz w:val="20"/>
          <w:szCs w:val="20"/>
          <w:lang w:val="ro-RO"/>
        </w:rPr>
        <w:t xml:space="preserve"> Prestatorul se obligă să despăgubească achizitorul împotriva oricăror:</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D27B75" w:rsidRDefault="00AB1475" w:rsidP="0037611A">
      <w:pPr>
        <w:pStyle w:val="DefaultText"/>
        <w:tabs>
          <w:tab w:val="num" w:pos="-567"/>
          <w:tab w:val="num" w:pos="-426"/>
        </w:tabs>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22</w:t>
      </w:r>
      <w:r w:rsidR="00266FB6" w:rsidRPr="00D27B75">
        <w:rPr>
          <w:rFonts w:ascii="Arial" w:hAnsi="Arial" w:cs="Arial"/>
          <w:sz w:val="20"/>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D27B75" w:rsidRDefault="00AB1475" w:rsidP="0037611A">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23</w:t>
      </w:r>
      <w:r w:rsidR="00266FB6" w:rsidRPr="00D27B75">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w:t>
      </w:r>
      <w:r w:rsidR="00266FB6" w:rsidRPr="00D27B75">
        <w:rPr>
          <w:rFonts w:ascii="Arial" w:hAnsi="Arial" w:cs="Arial"/>
          <w:sz w:val="20"/>
          <w:lang w:val="es-ES"/>
        </w:rPr>
        <w:lastRenderedPageBreak/>
        <w:t>asociere si negocierile colective, eliminarea muncii fortate si obligatorii, eliminarea discriminarii in privinta angajarii si ocuparii fortei de munca si abolirea muncii copiilor.</w:t>
      </w:r>
    </w:p>
    <w:p w:rsidR="00334123" w:rsidRPr="00C14ADA" w:rsidRDefault="00AB1475" w:rsidP="001029E6">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24</w:t>
      </w:r>
      <w:r w:rsidR="00266FB6" w:rsidRPr="00D27B75">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662D9" w:rsidRPr="00D27B75" w:rsidRDefault="005C37AD" w:rsidP="0037611A">
      <w:pPr>
        <w:pStyle w:val="DefaultText"/>
        <w:ind w:left="-180" w:right="-157"/>
        <w:jc w:val="both"/>
        <w:rPr>
          <w:rFonts w:ascii="Arial" w:hAnsi="Arial" w:cs="Arial"/>
          <w:b/>
          <w:sz w:val="20"/>
          <w:lang w:val="es-ES"/>
        </w:rPr>
      </w:pPr>
      <w:r w:rsidRPr="00D27B75">
        <w:rPr>
          <w:rFonts w:ascii="Arial" w:hAnsi="Arial" w:cs="Arial"/>
          <w:b/>
          <w:sz w:val="20"/>
          <w:lang w:val="es-ES"/>
        </w:rPr>
        <w:t>9.Garantia acordata pentru prestatiile efectuate</w:t>
      </w:r>
    </w:p>
    <w:p w:rsidR="00033A6A" w:rsidRPr="00D27B75" w:rsidRDefault="00033A6A" w:rsidP="0037611A">
      <w:pPr>
        <w:pStyle w:val="ListParagraph"/>
        <w:numPr>
          <w:ilvl w:val="1"/>
          <w:numId w:val="12"/>
        </w:numPr>
        <w:autoSpaceDE w:val="0"/>
        <w:autoSpaceDN w:val="0"/>
        <w:adjustRightInd w:val="0"/>
        <w:ind w:left="-180" w:firstLine="0"/>
        <w:jc w:val="both"/>
        <w:rPr>
          <w:rFonts w:ascii="Arial" w:hAnsi="Arial" w:cs="Arial"/>
          <w:sz w:val="20"/>
          <w:szCs w:val="20"/>
        </w:rPr>
      </w:pPr>
      <w:r w:rsidRPr="00D27B75">
        <w:rPr>
          <w:rFonts w:ascii="Arial" w:hAnsi="Arial" w:cs="Arial"/>
          <w:sz w:val="20"/>
          <w:szCs w:val="20"/>
        </w:rPr>
        <w:t xml:space="preserve">Prestatorul are obligaţia </w:t>
      </w:r>
      <w:proofErr w:type="gramStart"/>
      <w:r w:rsidRPr="00D27B75">
        <w:rPr>
          <w:rFonts w:ascii="Arial" w:hAnsi="Arial" w:cs="Arial"/>
          <w:sz w:val="20"/>
          <w:szCs w:val="20"/>
        </w:rPr>
        <w:t>să</w:t>
      </w:r>
      <w:proofErr w:type="gramEnd"/>
      <w:r w:rsidRPr="00D27B75">
        <w:rPr>
          <w:rFonts w:ascii="Arial" w:hAnsi="Arial" w:cs="Arial"/>
          <w:sz w:val="20"/>
          <w:szCs w:val="20"/>
        </w:rPr>
        <w:t xml:space="preserve"> garanteze că toate piesele, componentele înlocuite sunt noi, nefolosite, şi nu prezintă nici un defect de fabricaţie.</w:t>
      </w:r>
    </w:p>
    <w:p w:rsidR="00033A6A" w:rsidRPr="00D27B75" w:rsidRDefault="00697761"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t xml:space="preserve">9.2 </w:t>
      </w:r>
      <w:r w:rsidR="0037611A" w:rsidRPr="00D27B75">
        <w:rPr>
          <w:rFonts w:ascii="Arial" w:hAnsi="Arial" w:cs="Arial"/>
          <w:sz w:val="20"/>
          <w:szCs w:val="20"/>
        </w:rPr>
        <w:t>GARANŢIA</w:t>
      </w:r>
      <w:r w:rsidR="00033A6A" w:rsidRPr="00D27B75">
        <w:rPr>
          <w:rFonts w:ascii="Arial" w:hAnsi="Arial" w:cs="Arial"/>
          <w:sz w:val="20"/>
          <w:szCs w:val="20"/>
        </w:rPr>
        <w:t xml:space="preserve"> ACORDATA VA FI TOTALA pentru toate piesele si componentele </w:t>
      </w:r>
      <w:r w:rsidR="00007945" w:rsidRPr="00D27B75">
        <w:rPr>
          <w:rFonts w:ascii="Arial" w:hAnsi="Arial" w:cs="Arial"/>
          <w:sz w:val="20"/>
          <w:szCs w:val="20"/>
        </w:rPr>
        <w:t xml:space="preserve">folosite </w:t>
      </w:r>
      <w:r w:rsidR="000E2752" w:rsidRPr="00D27B75">
        <w:rPr>
          <w:rFonts w:ascii="Arial" w:hAnsi="Arial" w:cs="Arial"/>
          <w:sz w:val="20"/>
          <w:szCs w:val="20"/>
        </w:rPr>
        <w:t>in cadrul instalatiilor de ridicat de la cladirile apartinanad Primariei Municipiului Oradea</w:t>
      </w:r>
      <w:r w:rsidR="00033A6A" w:rsidRPr="00D27B75">
        <w:rPr>
          <w:rFonts w:ascii="Arial" w:hAnsi="Arial" w:cs="Arial"/>
          <w:sz w:val="20"/>
          <w:szCs w:val="20"/>
        </w:rPr>
        <w:t>.</w:t>
      </w:r>
    </w:p>
    <w:p w:rsidR="00033A6A" w:rsidRPr="00D27B75" w:rsidRDefault="00B03444"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t>9.3</w:t>
      </w:r>
      <w:r w:rsidR="00033A6A" w:rsidRPr="00D27B75">
        <w:rPr>
          <w:rFonts w:ascii="Arial" w:hAnsi="Arial" w:cs="Arial"/>
          <w:sz w:val="20"/>
          <w:szCs w:val="20"/>
        </w:rPr>
        <w:t>Perioada de garanţ</w:t>
      </w:r>
      <w:r w:rsidR="009D679C" w:rsidRPr="00D27B75">
        <w:rPr>
          <w:rFonts w:ascii="Arial" w:hAnsi="Arial" w:cs="Arial"/>
          <w:sz w:val="20"/>
          <w:szCs w:val="20"/>
        </w:rPr>
        <w:t>ie acordată serv</w:t>
      </w:r>
      <w:r w:rsidR="002E457F" w:rsidRPr="00D27B75">
        <w:rPr>
          <w:rFonts w:ascii="Arial" w:hAnsi="Arial" w:cs="Arial"/>
          <w:sz w:val="20"/>
          <w:szCs w:val="20"/>
        </w:rPr>
        <w:t>iciilor prestate</w:t>
      </w:r>
      <w:r w:rsidR="00BF787E" w:rsidRPr="00D27B75">
        <w:rPr>
          <w:rFonts w:ascii="Arial" w:hAnsi="Arial" w:cs="Arial"/>
          <w:sz w:val="20"/>
          <w:szCs w:val="20"/>
        </w:rPr>
        <w:t xml:space="preserve"> </w:t>
      </w:r>
      <w:proofErr w:type="gramStart"/>
      <w:r w:rsidR="00033A6A" w:rsidRPr="00D27B75">
        <w:rPr>
          <w:rFonts w:ascii="Arial" w:hAnsi="Arial" w:cs="Arial"/>
          <w:sz w:val="20"/>
          <w:szCs w:val="20"/>
        </w:rPr>
        <w:t>est</w:t>
      </w:r>
      <w:r w:rsidR="002A7253">
        <w:rPr>
          <w:rFonts w:ascii="Arial" w:hAnsi="Arial" w:cs="Arial"/>
          <w:sz w:val="20"/>
          <w:szCs w:val="20"/>
        </w:rPr>
        <w:t>e</w:t>
      </w:r>
      <w:proofErr w:type="gramEnd"/>
      <w:r w:rsidR="002A7253">
        <w:rPr>
          <w:rFonts w:ascii="Arial" w:hAnsi="Arial" w:cs="Arial"/>
          <w:sz w:val="20"/>
          <w:szCs w:val="20"/>
        </w:rPr>
        <w:t xml:space="preserve"> de 24</w:t>
      </w:r>
      <w:r w:rsidR="000E2752" w:rsidRPr="00D27B75">
        <w:rPr>
          <w:rFonts w:ascii="Arial" w:hAnsi="Arial" w:cs="Arial"/>
          <w:sz w:val="20"/>
          <w:szCs w:val="20"/>
        </w:rPr>
        <w:t xml:space="preserve"> luni de la data receptiei lucrarii, respectiv de la data efectuarii interv</w:t>
      </w:r>
      <w:r w:rsidR="00CD5B4D" w:rsidRPr="00D27B75">
        <w:rPr>
          <w:rFonts w:ascii="Arial" w:hAnsi="Arial" w:cs="Arial"/>
          <w:sz w:val="20"/>
          <w:szCs w:val="20"/>
        </w:rPr>
        <w:t>entiei mentionate la serviciile</w:t>
      </w:r>
      <w:r w:rsidR="000E2752" w:rsidRPr="00D27B75">
        <w:rPr>
          <w:rFonts w:ascii="Arial" w:hAnsi="Arial" w:cs="Arial"/>
          <w:sz w:val="20"/>
          <w:szCs w:val="20"/>
        </w:rPr>
        <w:t xml:space="preserve"> din caietul de sarcini.</w:t>
      </w:r>
    </w:p>
    <w:p w:rsidR="00334123" w:rsidRPr="00D27B75" w:rsidRDefault="00B03444" w:rsidP="001029E6">
      <w:pPr>
        <w:autoSpaceDE w:val="0"/>
        <w:autoSpaceDN w:val="0"/>
        <w:adjustRightInd w:val="0"/>
        <w:ind w:left="-180"/>
        <w:jc w:val="both"/>
        <w:rPr>
          <w:rFonts w:ascii="Arial" w:hAnsi="Arial" w:cs="Arial"/>
          <w:sz w:val="20"/>
          <w:szCs w:val="20"/>
        </w:rPr>
      </w:pPr>
      <w:proofErr w:type="gramStart"/>
      <w:r w:rsidRPr="00D27B75">
        <w:rPr>
          <w:rFonts w:ascii="Arial" w:hAnsi="Arial" w:cs="Arial"/>
          <w:sz w:val="20"/>
          <w:szCs w:val="20"/>
        </w:rPr>
        <w:t>9.4</w:t>
      </w:r>
      <w:r w:rsidR="00033A6A" w:rsidRPr="00D27B75">
        <w:rPr>
          <w:rFonts w:ascii="Arial" w:hAnsi="Arial" w:cs="Arial"/>
          <w:sz w:val="20"/>
          <w:szCs w:val="20"/>
        </w:rPr>
        <w:t>În cazul depistării unor nereguli referito</w:t>
      </w:r>
      <w:r w:rsidR="000E2752" w:rsidRPr="00D27B75">
        <w:rPr>
          <w:rFonts w:ascii="Arial" w:hAnsi="Arial" w:cs="Arial"/>
          <w:sz w:val="20"/>
          <w:szCs w:val="20"/>
        </w:rPr>
        <w:t>a</w:t>
      </w:r>
      <w:r w:rsidR="00033A6A" w:rsidRPr="00D27B75">
        <w:rPr>
          <w:rFonts w:ascii="Arial" w:hAnsi="Arial" w:cs="Arial"/>
          <w:sz w:val="20"/>
          <w:szCs w:val="20"/>
        </w:rPr>
        <w:t>r</w:t>
      </w:r>
      <w:r w:rsidR="000E2752" w:rsidRPr="00D27B75">
        <w:rPr>
          <w:rFonts w:ascii="Arial" w:hAnsi="Arial" w:cs="Arial"/>
          <w:sz w:val="20"/>
          <w:szCs w:val="20"/>
        </w:rPr>
        <w:t>e</w:t>
      </w:r>
      <w:r w:rsidR="00033A6A" w:rsidRPr="00D27B75">
        <w:rPr>
          <w:rFonts w:ascii="Arial" w:hAnsi="Arial" w:cs="Arial"/>
          <w:sz w:val="20"/>
          <w:szCs w:val="20"/>
        </w:rPr>
        <w:t xml:space="preserve"> la această intervenţie, beneficiarul îşi rezervă dreptul de a notifica în scris prestatorul şi de a cere soluţionarea problemei.</w:t>
      </w:r>
      <w:proofErr w:type="gramEnd"/>
    </w:p>
    <w:p w:rsidR="00266FB6" w:rsidRPr="00D27B75" w:rsidRDefault="00864270" w:rsidP="0037611A">
      <w:pPr>
        <w:pStyle w:val="DefaultText"/>
        <w:ind w:left="-180" w:right="-157" w:hanging="90"/>
        <w:jc w:val="both"/>
        <w:rPr>
          <w:rFonts w:ascii="Arial" w:hAnsi="Arial" w:cs="Arial"/>
          <w:b/>
          <w:sz w:val="20"/>
          <w:lang w:val="ro-RO"/>
        </w:rPr>
      </w:pPr>
      <w:r w:rsidRPr="00D27B75">
        <w:rPr>
          <w:rFonts w:ascii="Arial" w:hAnsi="Arial" w:cs="Arial"/>
          <w:b/>
          <w:sz w:val="20"/>
          <w:lang w:val="ro-RO"/>
        </w:rPr>
        <w:t>10</w:t>
      </w:r>
      <w:r w:rsidR="00266FB6" w:rsidRPr="00D27B75">
        <w:rPr>
          <w:rFonts w:ascii="Arial" w:hAnsi="Arial" w:cs="Arial"/>
          <w:b/>
          <w:sz w:val="20"/>
          <w:lang w:val="ro-RO"/>
        </w:rPr>
        <w:t>. Obligaţiile principale ale achizitorului</w:t>
      </w:r>
    </w:p>
    <w:p w:rsidR="00266FB6" w:rsidRPr="00D27B75" w:rsidRDefault="00864270" w:rsidP="0037611A">
      <w:pPr>
        <w:pStyle w:val="DefaultText"/>
        <w:ind w:left="-180" w:right="-157" w:hanging="90"/>
        <w:jc w:val="both"/>
        <w:rPr>
          <w:rFonts w:ascii="Arial" w:hAnsi="Arial" w:cs="Arial"/>
          <w:sz w:val="20"/>
          <w:lang w:val="ro-RO"/>
        </w:rPr>
      </w:pPr>
      <w:r w:rsidRPr="00D27B75">
        <w:rPr>
          <w:rFonts w:ascii="Arial" w:hAnsi="Arial" w:cs="Arial"/>
          <w:sz w:val="20"/>
          <w:lang w:val="ro-RO"/>
        </w:rPr>
        <w:t>10</w:t>
      </w:r>
      <w:r w:rsidR="000E2752" w:rsidRPr="00D27B75">
        <w:rPr>
          <w:rFonts w:ascii="Arial" w:hAnsi="Arial" w:cs="Arial"/>
          <w:sz w:val="20"/>
          <w:lang w:val="ro-RO"/>
        </w:rPr>
        <w:t>.1</w:t>
      </w:r>
      <w:r w:rsidR="00266FB6" w:rsidRPr="00D27B75">
        <w:rPr>
          <w:rFonts w:ascii="Arial" w:hAnsi="Arial" w:cs="Arial"/>
          <w:sz w:val="20"/>
          <w:lang w:val="ro-RO"/>
        </w:rPr>
        <w:t xml:space="preserve"> Achizitorul se obligă să plătească preţul convenit în prezentul contract pentru serviciile prestate.</w:t>
      </w:r>
    </w:p>
    <w:p w:rsidR="00266FB6" w:rsidRPr="00D27B75" w:rsidRDefault="00864270" w:rsidP="0037611A">
      <w:pPr>
        <w:pStyle w:val="DefaultText"/>
        <w:ind w:left="-180" w:right="-157" w:hanging="90"/>
        <w:jc w:val="both"/>
        <w:rPr>
          <w:rFonts w:ascii="Arial" w:hAnsi="Arial" w:cs="Arial"/>
          <w:color w:val="000000"/>
          <w:sz w:val="20"/>
          <w:lang w:val="ro-RO"/>
        </w:rPr>
      </w:pPr>
      <w:r w:rsidRPr="00D27B75">
        <w:rPr>
          <w:rFonts w:ascii="Arial" w:hAnsi="Arial" w:cs="Arial"/>
          <w:color w:val="000000"/>
          <w:sz w:val="20"/>
          <w:lang w:val="ro-RO"/>
        </w:rPr>
        <w:t>10</w:t>
      </w:r>
      <w:r w:rsidR="000E2752" w:rsidRPr="00D27B75">
        <w:rPr>
          <w:rFonts w:ascii="Arial" w:hAnsi="Arial" w:cs="Arial"/>
          <w:color w:val="000000"/>
          <w:sz w:val="20"/>
          <w:lang w:val="ro-RO"/>
        </w:rPr>
        <w:t xml:space="preserve">.2 </w:t>
      </w:r>
      <w:r w:rsidR="00266FB6" w:rsidRPr="00D27B75">
        <w:rPr>
          <w:rFonts w:ascii="Arial" w:hAnsi="Arial" w:cs="Arial"/>
          <w:color w:val="000000"/>
          <w:sz w:val="20"/>
          <w:lang w:val="ro-RO"/>
        </w:rPr>
        <w:t xml:space="preserve"> Achizitorul se obligă să recepţioneze serviciile prestate în termenul convenit.</w:t>
      </w:r>
    </w:p>
    <w:p w:rsidR="00266FB6" w:rsidRPr="00D27B75" w:rsidRDefault="00864270" w:rsidP="0037611A">
      <w:pPr>
        <w:ind w:left="-180" w:right="-157" w:hanging="90"/>
        <w:jc w:val="both"/>
        <w:rPr>
          <w:rFonts w:ascii="Arial" w:hAnsi="Arial" w:cs="Arial"/>
          <w:sz w:val="20"/>
          <w:szCs w:val="20"/>
          <w:lang w:val="ro-RO"/>
        </w:rPr>
      </w:pPr>
      <w:r w:rsidRPr="00D27B75">
        <w:rPr>
          <w:rFonts w:ascii="Arial" w:hAnsi="Arial" w:cs="Arial"/>
          <w:sz w:val="20"/>
          <w:szCs w:val="20"/>
          <w:lang w:val="nl-NL"/>
        </w:rPr>
        <w:t>10</w:t>
      </w:r>
      <w:r w:rsidR="000E2752" w:rsidRPr="00D27B75">
        <w:rPr>
          <w:rFonts w:ascii="Arial" w:hAnsi="Arial" w:cs="Arial"/>
          <w:sz w:val="20"/>
          <w:szCs w:val="20"/>
          <w:lang w:val="nl-NL"/>
        </w:rPr>
        <w:t xml:space="preserve">.3 </w:t>
      </w:r>
      <w:r w:rsidR="00266FB6" w:rsidRPr="00D27B75">
        <w:rPr>
          <w:rFonts w:ascii="Arial" w:hAnsi="Arial" w:cs="Arial"/>
          <w:sz w:val="20"/>
          <w:szCs w:val="20"/>
          <w:lang w:val="nl-NL"/>
        </w:rPr>
        <w:t>(1)</w:t>
      </w:r>
      <w:r w:rsidR="00266FB6" w:rsidRPr="00D27B75">
        <w:rPr>
          <w:rFonts w:ascii="Arial" w:hAnsi="Arial" w:cs="Arial"/>
          <w:sz w:val="20"/>
          <w:szCs w:val="20"/>
          <w:lang w:val="es-ES"/>
        </w:rPr>
        <w:t>Plata  pentru serviciile ce fac obiectul contractului se va suporta din bugetul local.</w:t>
      </w:r>
    </w:p>
    <w:p w:rsidR="00266FB6" w:rsidRPr="00D27B75" w:rsidRDefault="00266FB6" w:rsidP="0037611A">
      <w:pPr>
        <w:ind w:left="-180" w:right="-157" w:hanging="90"/>
        <w:jc w:val="both"/>
        <w:rPr>
          <w:rFonts w:ascii="Arial" w:hAnsi="Arial" w:cs="Arial"/>
          <w:sz w:val="20"/>
          <w:szCs w:val="20"/>
          <w:lang w:val="ro-RO"/>
        </w:rPr>
      </w:pPr>
      <w:r w:rsidRPr="00D27B75">
        <w:rPr>
          <w:rFonts w:ascii="Arial" w:hAnsi="Arial" w:cs="Arial"/>
          <w:sz w:val="20"/>
          <w:szCs w:val="20"/>
          <w:lang w:val="es-ES"/>
        </w:rPr>
        <w:t xml:space="preserve">(2) </w:t>
      </w:r>
      <w:r w:rsidRPr="00D27B75">
        <w:rPr>
          <w:rFonts w:ascii="Arial" w:hAnsi="Arial" w:cs="Arial"/>
          <w:sz w:val="20"/>
          <w:szCs w:val="20"/>
          <w:lang w:val="ro-RO"/>
        </w:rPr>
        <w:t>Plata serviciilor se va face prin ordin de plată, în termen de 30 zile de la data primirii (inregistrarii) facturii insotita de receptia fără obiectiuni a serviciilor prestate.</w:t>
      </w:r>
    </w:p>
    <w:p w:rsidR="00266FB6" w:rsidRPr="00D27B75" w:rsidRDefault="00266FB6" w:rsidP="0037611A">
      <w:pPr>
        <w:autoSpaceDE w:val="0"/>
        <w:autoSpaceDN w:val="0"/>
        <w:adjustRightInd w:val="0"/>
        <w:ind w:left="-180" w:right="-157" w:hanging="90"/>
        <w:jc w:val="both"/>
        <w:rPr>
          <w:rFonts w:ascii="Arial" w:hAnsi="Arial" w:cs="Arial"/>
          <w:sz w:val="20"/>
          <w:szCs w:val="20"/>
        </w:rPr>
      </w:pPr>
      <w:r w:rsidRPr="00D27B75">
        <w:rPr>
          <w:rFonts w:ascii="Arial" w:hAnsi="Arial" w:cs="Arial"/>
          <w:color w:val="000000"/>
          <w:sz w:val="20"/>
          <w:szCs w:val="20"/>
          <w:lang w:val="it-IT"/>
        </w:rPr>
        <w:t xml:space="preserve">(3) </w:t>
      </w:r>
      <w:r w:rsidRPr="00D27B75">
        <w:rPr>
          <w:rFonts w:ascii="Arial" w:hAnsi="Arial" w:cs="Arial"/>
          <w:sz w:val="20"/>
          <w:szCs w:val="20"/>
        </w:rPr>
        <w:t xml:space="preserve">Plata lucrărilor executate (revizii sau reparaţii) se va face </w:t>
      </w:r>
      <w:r w:rsidR="00F47A00" w:rsidRPr="00D27B75">
        <w:rPr>
          <w:rFonts w:ascii="Arial" w:hAnsi="Arial" w:cs="Arial"/>
          <w:sz w:val="20"/>
          <w:szCs w:val="20"/>
        </w:rPr>
        <w:t xml:space="preserve"> numai daca se va prezenta: </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constatare din care sa reiasa tipul interventiei, costul estimative al interventiei</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comanda privitoare la efectuarea celor scrise in nota de constatare</w:t>
      </w:r>
    </w:p>
    <w:p w:rsidR="00F47A00" w:rsidRPr="00D27B75" w:rsidRDefault="00446CCC"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Proce</w:t>
      </w:r>
      <w:r w:rsidR="00834F8A" w:rsidRPr="00D27B75">
        <w:rPr>
          <w:rFonts w:ascii="Arial" w:hAnsi="Arial" w:cs="Arial"/>
          <w:sz w:val="20"/>
          <w:szCs w:val="20"/>
        </w:rPr>
        <w:t xml:space="preserve">s verbal de receptie al lucrarii </w:t>
      </w:r>
      <w:r w:rsidR="00BD468A">
        <w:rPr>
          <w:rFonts w:ascii="Arial" w:hAnsi="Arial" w:cs="Arial"/>
          <w:sz w:val="20"/>
          <w:szCs w:val="20"/>
        </w:rPr>
        <w:t>effectuate semnat fara obiectiuni de comisia de receptie</w:t>
      </w:r>
    </w:p>
    <w:p w:rsidR="00F47A00"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Factura</w:t>
      </w:r>
      <w:r w:rsidR="00F47A00" w:rsidRPr="00D27B75">
        <w:rPr>
          <w:rFonts w:ascii="Arial" w:hAnsi="Arial" w:cs="Arial"/>
          <w:sz w:val="20"/>
          <w:szCs w:val="20"/>
        </w:rPr>
        <w:t>.</w:t>
      </w:r>
    </w:p>
    <w:p w:rsidR="001403E1"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Raport de mentenanta sau fisa de interventie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.4 (1) Platile partiale daca este cazul trebuie facute, la cererea prestatorului la valoarea serviciilor pre</w:t>
      </w:r>
      <w:r w:rsidR="00EF2BB6" w:rsidRPr="00D27B75">
        <w:rPr>
          <w:rFonts w:ascii="Arial" w:hAnsi="Arial" w:cs="Arial"/>
          <w:color w:val="000000"/>
          <w:sz w:val="20"/>
          <w:lang w:val="es-ES"/>
        </w:rPr>
        <w:t>state, cu respectarea</w:t>
      </w:r>
      <w:r w:rsidR="00266FB6" w:rsidRPr="00D27B75">
        <w:rPr>
          <w:rFonts w:ascii="Arial" w:hAnsi="Arial" w:cs="Arial"/>
          <w:color w:val="000000"/>
          <w:sz w:val="20"/>
          <w:lang w:val="es-ES"/>
        </w:rPr>
        <w:t xml:space="preserve"> termenele de plata. Serviciile prestate trebuie sa fie dovedite prin rapoarte de activitate, documente care sa asigure o rapida si sigura verificare a lor. Platile partiale se vor efectua in baza facturii insotita de raportul de activitate.</w:t>
      </w:r>
    </w:p>
    <w:p w:rsidR="00266FB6" w:rsidRPr="00D27B75" w:rsidRDefault="00475746"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(2) Platile partiale nu</w:t>
      </w:r>
      <w:r w:rsidR="00266FB6" w:rsidRPr="00D27B75">
        <w:rPr>
          <w:rFonts w:ascii="Arial" w:hAnsi="Arial" w:cs="Arial"/>
          <w:color w:val="000000"/>
          <w:sz w:val="20"/>
          <w:lang w:val="es-ES"/>
        </w:rPr>
        <w:t xml:space="preserve"> influenteaza responsabilitatea si garantia de buna </w:t>
      </w:r>
      <w:r w:rsidRPr="00D27B75">
        <w:rPr>
          <w:rFonts w:ascii="Arial" w:hAnsi="Arial" w:cs="Arial"/>
          <w:color w:val="000000"/>
          <w:sz w:val="20"/>
          <w:lang w:val="es-ES"/>
        </w:rPr>
        <w:t>executie a prestatorului, ele nu</w:t>
      </w:r>
      <w:r w:rsidR="00266FB6" w:rsidRPr="00D27B75">
        <w:rPr>
          <w:rFonts w:ascii="Arial" w:hAnsi="Arial" w:cs="Arial"/>
          <w:color w:val="000000"/>
          <w:sz w:val="20"/>
          <w:lang w:val="es-ES"/>
        </w:rPr>
        <w:t xml:space="preserve"> se considera, de catre achizitor, ca receptie a serviciilor prestate.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.5 Plata facturii finale se va face dupa verificarea si semnarea procesului-verbal de receptie de catre achizitor.</w:t>
      </w:r>
    </w:p>
    <w:p w:rsidR="00334123" w:rsidRPr="00D27B75" w:rsidRDefault="00864270" w:rsidP="001029E6">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.6 Contractul nu va fi considerat terminat pana can</w:t>
      </w:r>
      <w:r w:rsidR="00F47A00" w:rsidRPr="00D27B75">
        <w:rPr>
          <w:rFonts w:ascii="Arial" w:hAnsi="Arial" w:cs="Arial"/>
          <w:color w:val="000000"/>
          <w:sz w:val="20"/>
          <w:lang w:val="es-ES"/>
        </w:rPr>
        <w:t>d procesul-verbal de receptie nu</w:t>
      </w:r>
      <w:r w:rsidR="00266FB6" w:rsidRPr="00D27B75">
        <w:rPr>
          <w:rFonts w:ascii="Arial" w:hAnsi="Arial" w:cs="Arial"/>
          <w:color w:val="000000"/>
          <w:sz w:val="20"/>
          <w:lang w:val="es-ES"/>
        </w:rPr>
        <w:t xml:space="preserve"> va fi semnat de comisia de receptie, care confirma ca serviciile au fost prestate conform prezentului contract.</w:t>
      </w:r>
    </w:p>
    <w:p w:rsidR="00266FB6" w:rsidRPr="00D27B75" w:rsidRDefault="00864270" w:rsidP="006C2D89">
      <w:pPr>
        <w:pStyle w:val="DefaultText"/>
        <w:ind w:right="-157" w:hanging="90"/>
        <w:jc w:val="both"/>
        <w:rPr>
          <w:rFonts w:ascii="Arial" w:hAnsi="Arial" w:cs="Arial"/>
          <w:b/>
          <w:sz w:val="20"/>
          <w:lang w:val="nl-NL"/>
        </w:rPr>
      </w:pPr>
      <w:r w:rsidRPr="00D27B75">
        <w:rPr>
          <w:rFonts w:ascii="Arial" w:hAnsi="Arial" w:cs="Arial"/>
          <w:b/>
          <w:sz w:val="20"/>
          <w:lang w:val="nl-NL"/>
        </w:rPr>
        <w:t>11</w:t>
      </w:r>
      <w:r w:rsidR="00266FB6" w:rsidRPr="00D27B75">
        <w:rPr>
          <w:rFonts w:ascii="Arial" w:hAnsi="Arial" w:cs="Arial"/>
          <w:b/>
          <w:sz w:val="20"/>
          <w:lang w:val="nl-NL"/>
        </w:rPr>
        <w:t>. Sancţiuni pentru neîndeplinirea culpabilă a obligaţiilor</w:t>
      </w:r>
    </w:p>
    <w:p w:rsidR="008B3BD0" w:rsidRPr="00D27B75" w:rsidRDefault="00864270" w:rsidP="008B3BD0">
      <w:pPr>
        <w:autoSpaceDE w:val="0"/>
        <w:autoSpaceDN w:val="0"/>
        <w:adjustRightInd w:val="0"/>
        <w:ind w:left="-180" w:right="-157"/>
        <w:jc w:val="both"/>
        <w:rPr>
          <w:rFonts w:ascii="Arial" w:hAnsi="Arial" w:cs="Arial"/>
          <w:sz w:val="20"/>
          <w:szCs w:val="20"/>
          <w:lang w:val="es-ES"/>
        </w:rPr>
      </w:pPr>
      <w:r w:rsidRPr="00D27B75">
        <w:rPr>
          <w:rFonts w:ascii="Arial" w:hAnsi="Arial" w:cs="Arial"/>
          <w:sz w:val="20"/>
          <w:szCs w:val="20"/>
          <w:lang w:val="it-IT"/>
        </w:rPr>
        <w:t>11</w:t>
      </w:r>
      <w:r w:rsidR="00F47A00" w:rsidRPr="00D27B75">
        <w:rPr>
          <w:rFonts w:ascii="Arial" w:hAnsi="Arial" w:cs="Arial"/>
          <w:sz w:val="20"/>
          <w:szCs w:val="20"/>
          <w:lang w:val="it-IT"/>
        </w:rPr>
        <w:t xml:space="preserve">.1 </w:t>
      </w:r>
      <w:r w:rsidR="008B3BD0" w:rsidRPr="00D27B75">
        <w:rPr>
          <w:rFonts w:ascii="Arial" w:hAnsi="Arial" w:cs="Arial"/>
          <w:sz w:val="20"/>
          <w:szCs w:val="20"/>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630D90" w:rsidRPr="00D27B75" w:rsidRDefault="00630D90" w:rsidP="00630D9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11.2 În cazul în care din vina sa exclusivă achizitorul nu onorează facturile în perioada convenita</w:t>
      </w:r>
      <w:r w:rsidR="00630D90" w:rsidRPr="00D27B75">
        <w:rPr>
          <w:rFonts w:ascii="Arial" w:hAnsi="Arial" w:cs="Arial"/>
          <w:sz w:val="20"/>
          <w:szCs w:val="20"/>
          <w:lang w:val="ro-RO"/>
        </w:rPr>
        <w:t>, atunci acesta poate fi obligat la</w:t>
      </w:r>
      <w:r w:rsidRPr="00D27B75">
        <w:rPr>
          <w:rFonts w:ascii="Arial" w:hAnsi="Arial" w:cs="Arial"/>
          <w:sz w:val="20"/>
          <w:szCs w:val="20"/>
          <w:lang w:val="ro-RO"/>
        </w:rPr>
        <w:t xml:space="preserv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a) creditorul inclusiv subcontractantii acestuia, si-au indeplinit obligatiile contractuale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b) creditrul nu a primit suma datorata la scadenta, cu exceptia cazului in care debitorului nu ii este imputabila intarzierea.</w:t>
      </w:r>
    </w:p>
    <w:p w:rsidR="00630D90" w:rsidRPr="00D27B75" w:rsidRDefault="00630D9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lastRenderedPageBreak/>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C67529" w:rsidRPr="00D27B75" w:rsidRDefault="00C67529" w:rsidP="00785067">
      <w:pPr>
        <w:pStyle w:val="DefaultText"/>
        <w:ind w:right="-157"/>
        <w:jc w:val="both"/>
        <w:rPr>
          <w:rFonts w:ascii="Arial" w:hAnsi="Arial" w:cs="Arial"/>
          <w:sz w:val="20"/>
        </w:rPr>
      </w:pPr>
    </w:p>
    <w:p w:rsidR="00C14ADA" w:rsidRPr="00D27B75" w:rsidRDefault="00A9458E" w:rsidP="001029E6">
      <w:pPr>
        <w:pStyle w:val="DefaultText"/>
        <w:ind w:left="-90" w:right="-157" w:hanging="90"/>
        <w:jc w:val="both"/>
        <w:rPr>
          <w:rFonts w:ascii="Arial" w:hAnsi="Arial" w:cs="Arial"/>
          <w:b/>
          <w:sz w:val="20"/>
          <w:lang w:val="ro-RO"/>
        </w:rPr>
      </w:pPr>
      <w:r w:rsidRPr="00D27B75">
        <w:rPr>
          <w:rFonts w:ascii="Arial" w:hAnsi="Arial" w:cs="Arial"/>
          <w:b/>
          <w:sz w:val="20"/>
          <w:lang w:val="ro-RO"/>
        </w:rPr>
        <w:t xml:space="preserve">                               </w:t>
      </w:r>
      <w:r w:rsidR="00C67529" w:rsidRPr="00D27B75">
        <w:rPr>
          <w:rFonts w:ascii="Arial" w:hAnsi="Arial" w:cs="Arial"/>
          <w:b/>
          <w:sz w:val="20"/>
          <w:lang w:val="ro-RO"/>
        </w:rPr>
        <w:t xml:space="preserve">                           </w:t>
      </w:r>
      <w:r w:rsidR="006A7D94" w:rsidRPr="00D27B75">
        <w:rPr>
          <w:rFonts w:ascii="Arial" w:hAnsi="Arial" w:cs="Arial"/>
          <w:b/>
          <w:sz w:val="20"/>
          <w:lang w:val="ro-RO"/>
        </w:rPr>
        <w:t xml:space="preserve">  </w:t>
      </w:r>
      <w:r w:rsidR="008D61D5" w:rsidRPr="00D27B75">
        <w:rPr>
          <w:rFonts w:ascii="Arial" w:hAnsi="Arial" w:cs="Arial"/>
          <w:b/>
          <w:sz w:val="20"/>
          <w:lang w:val="ro-RO"/>
        </w:rPr>
        <w:t xml:space="preserve"> </w:t>
      </w:r>
      <w:r w:rsidR="00C14ADA">
        <w:rPr>
          <w:rFonts w:ascii="Arial" w:hAnsi="Arial" w:cs="Arial"/>
          <w:b/>
          <w:sz w:val="20"/>
          <w:lang w:val="ro-RO"/>
        </w:rPr>
        <w:t>Clauze specifice</w:t>
      </w:r>
    </w:p>
    <w:p w:rsidR="005C0B1F" w:rsidRPr="00D27B75" w:rsidRDefault="005C0B1F" w:rsidP="005C0B1F">
      <w:pPr>
        <w:tabs>
          <w:tab w:val="num" w:pos="567"/>
        </w:tabs>
        <w:ind w:left="-90" w:right="-157" w:hanging="90"/>
        <w:jc w:val="both"/>
        <w:rPr>
          <w:rFonts w:ascii="Arial" w:hAnsi="Arial" w:cs="Arial"/>
          <w:b/>
          <w:bCs/>
          <w:iCs/>
          <w:sz w:val="20"/>
          <w:szCs w:val="20"/>
          <w:lang w:val="ro-RO"/>
        </w:rPr>
      </w:pPr>
      <w:r w:rsidRPr="00D27B75">
        <w:rPr>
          <w:rFonts w:ascii="Arial" w:hAnsi="Arial" w:cs="Arial"/>
          <w:b/>
          <w:bCs/>
          <w:iCs/>
          <w:sz w:val="20"/>
          <w:szCs w:val="20"/>
          <w:lang w:val="ro-RO"/>
        </w:rPr>
        <w:t>12</w:t>
      </w:r>
      <w:r w:rsidR="004C5A48" w:rsidRPr="00D27B75">
        <w:rPr>
          <w:rFonts w:ascii="Arial" w:hAnsi="Arial" w:cs="Arial"/>
          <w:b/>
          <w:bCs/>
          <w:iCs/>
          <w:sz w:val="20"/>
          <w:szCs w:val="20"/>
          <w:lang w:val="ro-RO"/>
        </w:rPr>
        <w:t>. Garantia de bună executie a contractului.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12.1</w:t>
      </w:r>
      <w:r w:rsidR="00446CCC" w:rsidRPr="00D27B75">
        <w:rPr>
          <w:rFonts w:ascii="Arial" w:eastAsiaTheme="minorHAnsi" w:hAnsi="Arial" w:cs="Arial"/>
          <w:sz w:val="20"/>
          <w:szCs w:val="20"/>
        </w:rPr>
        <w:t xml:space="preserve"> Garantia de buna executie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reprezenta 10% d</w:t>
      </w:r>
      <w:r w:rsidR="00755823">
        <w:rPr>
          <w:rFonts w:ascii="Arial" w:eastAsiaTheme="minorHAnsi" w:hAnsi="Arial" w:cs="Arial"/>
          <w:sz w:val="20"/>
          <w:szCs w:val="20"/>
        </w:rPr>
        <w:t>in pre</w:t>
      </w:r>
      <w:r w:rsidR="002A7253">
        <w:rPr>
          <w:rFonts w:ascii="Arial" w:eastAsiaTheme="minorHAnsi" w:hAnsi="Arial" w:cs="Arial"/>
          <w:sz w:val="20"/>
          <w:szCs w:val="20"/>
        </w:rPr>
        <w:t xml:space="preserve">ţul contractului, respectiv </w:t>
      </w:r>
      <w:r w:rsidR="006E7712">
        <w:rPr>
          <w:rFonts w:ascii="Arial" w:eastAsiaTheme="minorHAnsi" w:hAnsi="Arial" w:cs="Arial"/>
          <w:b/>
          <w:sz w:val="20"/>
          <w:szCs w:val="20"/>
        </w:rPr>
        <w:t>1180</w:t>
      </w:r>
      <w:r w:rsidR="00446CCC" w:rsidRPr="00674A3E">
        <w:rPr>
          <w:rFonts w:ascii="Arial" w:eastAsiaTheme="minorHAnsi" w:hAnsi="Arial" w:cs="Arial"/>
          <w:b/>
          <w:sz w:val="20"/>
          <w:szCs w:val="20"/>
        </w:rPr>
        <w:t xml:space="preserve"> lei</w:t>
      </w:r>
      <w:r w:rsidR="00446CCC" w:rsidRPr="00D27B75">
        <w:rPr>
          <w:rFonts w:ascii="Arial" w:eastAsiaTheme="minorHAnsi" w:hAnsi="Arial" w:cs="Arial"/>
          <w:sz w:val="20"/>
          <w:szCs w:val="20"/>
        </w:rPr>
        <w:t>.</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12.2 </w:t>
      </w:r>
      <w:r w:rsidR="00446CCC" w:rsidRPr="00D27B75">
        <w:rPr>
          <w:rFonts w:ascii="Arial" w:eastAsiaTheme="minorHAnsi" w:hAnsi="Arial" w:cs="Arial"/>
          <w:sz w:val="20"/>
          <w:szCs w:val="20"/>
        </w:rPr>
        <w:t xml:space="preserve">Prestatorul </w:t>
      </w:r>
      <w:proofErr w:type="gramStart"/>
      <w:r w:rsidR="00446CCC" w:rsidRPr="00D27B75">
        <w:rPr>
          <w:rFonts w:ascii="Arial" w:eastAsiaTheme="minorHAnsi" w:hAnsi="Arial" w:cs="Arial"/>
          <w:sz w:val="20"/>
          <w:szCs w:val="20"/>
        </w:rPr>
        <w:t>are</w:t>
      </w:r>
      <w:proofErr w:type="gramEnd"/>
      <w:r w:rsidR="00446CCC" w:rsidRPr="00D27B75">
        <w:rPr>
          <w:rFonts w:ascii="Arial" w:eastAsiaTheme="minorHAnsi" w:hAnsi="Arial" w:cs="Arial"/>
          <w:sz w:val="20"/>
          <w:szCs w:val="20"/>
        </w:rPr>
        <w:t xml:space="preserve"> obligatia constituirii garanţiei de bună execuţie în termen de 5 zile lucrătoare de la data semnării contractului de achiziţie publică/contractului subsecvent (art 39 din HG 395/2016)</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12.3</w:t>
      </w:r>
      <w:r w:rsidR="00446CCC" w:rsidRPr="00D27B75">
        <w:rPr>
          <w:rFonts w:ascii="Arial" w:eastAsiaTheme="minorHAnsi" w:hAnsi="Arial" w:cs="Arial"/>
          <w:sz w:val="20"/>
          <w:szCs w:val="20"/>
        </w:rPr>
        <w:t xml:space="preserve"> Perioada de valabilitate a garantiei de buna executie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00446CCC" w:rsidRPr="00D27B75">
        <w:rPr>
          <w:rFonts w:ascii="Arial" w:eastAsiaTheme="minorHAnsi" w:hAnsi="Arial" w:cs="Arial"/>
          <w:sz w:val="20"/>
          <w:szCs w:val="20"/>
        </w:rPr>
        <w:t>( pana</w:t>
      </w:r>
      <w:proofErr w:type="gramEnd"/>
      <w:r w:rsidR="00446CCC" w:rsidRPr="00D27B75">
        <w:rPr>
          <w:rFonts w:ascii="Arial" w:eastAsiaTheme="minorHAnsi" w:hAnsi="Arial" w:cs="Arial"/>
          <w:sz w:val="20"/>
          <w:szCs w:val="20"/>
        </w:rPr>
        <w:t xml:space="preserve"> la data receptiei la finalizarea contractului).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12.4</w:t>
      </w:r>
      <w:r w:rsidR="00446CCC" w:rsidRPr="00D27B75">
        <w:rPr>
          <w:rFonts w:ascii="Arial" w:eastAsiaTheme="minorHAnsi" w:hAnsi="Arial" w:cs="Arial"/>
          <w:sz w:val="20"/>
          <w:szCs w:val="20"/>
        </w:rPr>
        <w:t xml:space="preserve"> Garanţia de bună execuţie se constituie prin una din urmatoarele modalitati:</w:t>
      </w:r>
    </w:p>
    <w:p w:rsidR="00446CCC" w:rsidRPr="005556E3"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  Virament bancar </w:t>
      </w:r>
      <w:r w:rsidR="004D4378" w:rsidRPr="004D4378">
        <w:rPr>
          <w:rFonts w:ascii="Arial" w:eastAsiaTheme="minorHAnsi" w:hAnsi="Arial" w:cs="Arial"/>
          <w:sz w:val="20"/>
          <w:szCs w:val="20"/>
        </w:rPr>
        <w:t xml:space="preserve">in contul: </w:t>
      </w:r>
      <w:r w:rsidR="004D4378" w:rsidRPr="004D4378">
        <w:rPr>
          <w:rFonts w:ascii="Arial" w:eastAsiaTheme="minorHAnsi" w:hAnsi="Arial" w:cs="Arial"/>
          <w:sz w:val="20"/>
          <w:szCs w:val="20"/>
          <w:lang w:val="fr-FR"/>
        </w:rPr>
        <w:t>RO02 TREZ 0765 006X XX00 0160</w:t>
      </w:r>
      <w:r w:rsidR="005556E3">
        <w:rPr>
          <w:rFonts w:ascii="Arial" w:eastAsiaTheme="minorHAnsi" w:hAnsi="Arial" w:cs="Arial"/>
          <w:sz w:val="20"/>
          <w:szCs w:val="20"/>
          <w:lang w:val="fr-FR"/>
        </w:rPr>
        <w:t xml:space="preserve">, </w:t>
      </w:r>
      <w:proofErr w:type="gramStart"/>
      <w:r w:rsidR="005556E3">
        <w:rPr>
          <w:rFonts w:ascii="Arial" w:eastAsiaTheme="minorHAnsi" w:hAnsi="Arial" w:cs="Arial"/>
          <w:sz w:val="20"/>
          <w:szCs w:val="20"/>
          <w:lang w:val="fr-FR"/>
        </w:rPr>
        <w:t>CUI :</w:t>
      </w:r>
      <w:proofErr w:type="gramEnd"/>
      <w:r w:rsidR="005556E3">
        <w:rPr>
          <w:rFonts w:ascii="Arial" w:eastAsiaTheme="minorHAnsi" w:hAnsi="Arial" w:cs="Arial"/>
          <w:sz w:val="20"/>
          <w:szCs w:val="20"/>
          <w:lang w:val="fr-FR"/>
        </w:rPr>
        <w:t xml:space="preserve"> 4230487</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  În cazul în care valoarea garanţiei de bună execuţie </w:t>
      </w:r>
      <w:proofErr w:type="gramStart"/>
      <w:r w:rsidRPr="00D27B75">
        <w:rPr>
          <w:rFonts w:ascii="Arial" w:eastAsiaTheme="minorHAnsi" w:hAnsi="Arial" w:cs="Arial"/>
          <w:sz w:val="20"/>
          <w:szCs w:val="20"/>
        </w:rPr>
        <w:t>este</w:t>
      </w:r>
      <w:proofErr w:type="gramEnd"/>
      <w:r w:rsidRPr="00D27B75">
        <w:rPr>
          <w:rFonts w:ascii="Arial" w:eastAsiaTheme="minorHAnsi" w:hAnsi="Arial" w:cs="Arial"/>
          <w:sz w:val="20"/>
          <w:szCs w:val="20"/>
        </w:rPr>
        <w:t xml:space="preserve"> mai mică de 5.000 de lei, constituirea garantiei poate fi facuta prin depunerea la casierie a unor sume în numerar. </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Printr-un instrument de garantare emis in conditi</w:t>
      </w:r>
      <w:r w:rsidR="00D95792" w:rsidRPr="00D27B75">
        <w:rPr>
          <w:rFonts w:ascii="Arial" w:eastAsiaTheme="minorHAnsi" w:hAnsi="Arial" w:cs="Arial"/>
          <w:sz w:val="20"/>
          <w:szCs w:val="20"/>
        </w:rPr>
        <w:t>ile legii de o societate de credit</w:t>
      </w:r>
      <w:r w:rsidRPr="00D27B75">
        <w:rPr>
          <w:rFonts w:ascii="Arial" w:eastAsiaTheme="minorHAnsi" w:hAnsi="Arial" w:cs="Arial"/>
          <w:sz w:val="20"/>
          <w:szCs w:val="20"/>
        </w:rPr>
        <w:t xml:space="preserve"> sau de o </w:t>
      </w:r>
      <w:proofErr w:type="gramStart"/>
      <w:r w:rsidRPr="00D27B75">
        <w:rPr>
          <w:rFonts w:ascii="Arial" w:eastAsiaTheme="minorHAnsi" w:hAnsi="Arial" w:cs="Arial"/>
          <w:sz w:val="20"/>
          <w:szCs w:val="20"/>
        </w:rPr>
        <w:t>societate  de</w:t>
      </w:r>
      <w:proofErr w:type="gramEnd"/>
      <w:r w:rsidRPr="00D27B75">
        <w:rPr>
          <w:rFonts w:ascii="Arial" w:eastAsiaTheme="minorHAnsi" w:hAnsi="Arial" w:cs="Arial"/>
          <w:sz w:val="20"/>
          <w:szCs w:val="20"/>
        </w:rPr>
        <w:t xml:space="preserve"> asigurari;</w:t>
      </w:r>
    </w:p>
    <w:p w:rsidR="00D95792" w:rsidRPr="00D27B75" w:rsidRDefault="00D95792" w:rsidP="00063190">
      <w:pPr>
        <w:ind w:left="-180"/>
        <w:jc w:val="both"/>
        <w:rPr>
          <w:rFonts w:ascii="Arial" w:eastAsiaTheme="minorHAnsi" w:hAnsi="Arial" w:cs="Arial"/>
          <w:sz w:val="20"/>
          <w:szCs w:val="20"/>
        </w:rPr>
      </w:pPr>
      <w:r w:rsidRPr="00D27B75">
        <w:rPr>
          <w:rFonts w:ascii="Arial" w:eastAsiaTheme="minorHAnsi" w:hAnsi="Arial" w:cs="Arial"/>
          <w:sz w:val="20"/>
          <w:szCs w:val="20"/>
        </w:rPr>
        <w:t xml:space="preserve">- Prin reţineri succesive din sumele datorate pentru facturi parţiale. In acest caz, Executantul are obligaţia de a deschide </w:t>
      </w:r>
      <w:proofErr w:type="gramStart"/>
      <w:r w:rsidRPr="00D27B75">
        <w:rPr>
          <w:rFonts w:ascii="Arial" w:eastAsiaTheme="minorHAnsi" w:hAnsi="Arial" w:cs="Arial"/>
          <w:sz w:val="20"/>
          <w:szCs w:val="20"/>
        </w:rPr>
        <w:t>un</w:t>
      </w:r>
      <w:proofErr w:type="gramEnd"/>
      <w:r w:rsidRPr="00D27B75">
        <w:rPr>
          <w:rFonts w:ascii="Arial" w:eastAsiaTheme="minorHAns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27B75">
        <w:rPr>
          <w:rFonts w:ascii="Arial" w:eastAsiaTheme="minorHAnsi" w:hAnsi="Arial" w:cs="Arial"/>
          <w:sz w:val="20"/>
          <w:szCs w:val="20"/>
        </w:rPr>
        <w:t>fi  de</w:t>
      </w:r>
      <w:proofErr w:type="gramEnd"/>
      <w:r w:rsidRPr="00D27B75">
        <w:rPr>
          <w:rFonts w:ascii="Arial" w:eastAsiaTheme="minorHAns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27B75">
        <w:rPr>
          <w:rFonts w:ascii="Arial" w:eastAsiaTheme="minorHAnsi" w:hAnsi="Arial" w:cs="Arial"/>
          <w:sz w:val="20"/>
          <w:szCs w:val="20"/>
        </w:rPr>
        <w:t>este</w:t>
      </w:r>
      <w:proofErr w:type="gramEnd"/>
      <w:r w:rsidRPr="00D27B75">
        <w:rPr>
          <w:rFonts w:ascii="Arial" w:eastAsiaTheme="minorHAnsi" w:hAnsi="Arial" w:cs="Arial"/>
          <w:sz w:val="20"/>
          <w:szCs w:val="20"/>
        </w:rPr>
        <w:t xml:space="preserve"> purtător de dobândă în favoarea Executantului.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12.5</w:t>
      </w:r>
      <w:r w:rsidR="00446CCC" w:rsidRPr="00D27B75">
        <w:rPr>
          <w:rFonts w:ascii="Arial" w:eastAsiaTheme="minorHAnsi" w:hAnsi="Arial" w:cs="Arial"/>
          <w:sz w:val="20"/>
          <w:szCs w:val="20"/>
        </w:rPr>
        <w:t xml:space="preserve"> In situatia in care partile convin prelungirea termenului de prestare</w:t>
      </w:r>
      <w:proofErr w:type="gramStart"/>
      <w:r w:rsidR="00446CCC" w:rsidRPr="00D27B75">
        <w:rPr>
          <w:rFonts w:ascii="Arial" w:eastAsiaTheme="minorHAnsi" w:hAnsi="Arial" w:cs="Arial"/>
          <w:sz w:val="20"/>
          <w:szCs w:val="20"/>
        </w:rPr>
        <w:t>,  pentru</w:t>
      </w:r>
      <w:proofErr w:type="gramEnd"/>
      <w:r w:rsidR="00446CCC" w:rsidRPr="00D27B75">
        <w:rPr>
          <w:rFonts w:ascii="Arial" w:eastAsiaTheme="minorHAnsi" w:hAnsi="Arial" w:cs="Arial"/>
          <w:sz w:val="20"/>
          <w:szCs w:val="20"/>
        </w:rPr>
        <w:t xml:space="preserve"> orice motiv (inclusiv forta majora), Prestatorul are obligatia de a prelungi valabilitatea garantiei  de buna executie.</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12.6</w:t>
      </w:r>
      <w:r w:rsidR="00446CCC" w:rsidRPr="00D27B75">
        <w:rPr>
          <w:rFonts w:ascii="Arial" w:eastAsiaTheme="minorHAnsi" w:hAnsi="Arial" w:cs="Arial"/>
          <w:sz w:val="20"/>
          <w:szCs w:val="20"/>
        </w:rPr>
        <w:t xml:space="preserve"> Garantia de buna executie ce se va prelungi va fi </w:t>
      </w:r>
      <w:proofErr w:type="gramStart"/>
      <w:r w:rsidR="00446CCC" w:rsidRPr="00D27B75">
        <w:rPr>
          <w:rFonts w:ascii="Arial" w:eastAsiaTheme="minorHAnsi" w:hAnsi="Arial" w:cs="Arial"/>
          <w:sz w:val="20"/>
          <w:szCs w:val="20"/>
        </w:rPr>
        <w:t>valabila  de</w:t>
      </w:r>
      <w:proofErr w:type="gramEnd"/>
      <w:r w:rsidR="00446CCC" w:rsidRPr="00D27B75">
        <w:rPr>
          <w:rFonts w:ascii="Arial" w:eastAsiaTheme="minorHAnsi" w:hAnsi="Arial" w:cs="Arial"/>
          <w:sz w:val="20"/>
          <w:szCs w:val="20"/>
        </w:rPr>
        <w:t xml:space="preserve"> la data expirarii celei initiale pe perioada de prelungire a termenului de prestare pina la semnarea procesului-verbal de receptie la finalizarea contractului.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12.7</w:t>
      </w:r>
      <w:r w:rsidR="00446CCC" w:rsidRPr="00D27B75">
        <w:rPr>
          <w:rFonts w:ascii="Arial" w:eastAsiaTheme="minorHAnsi" w:hAnsi="Arial" w:cs="Arial"/>
          <w:sz w:val="20"/>
          <w:szCs w:val="20"/>
        </w:rPr>
        <w:t xml:space="preserve"> Achizitorul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emite ordinul de incepere a contractului numai dupa ce Prestatorul a facut dovada constituirii garantiei de buna executie.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12.8</w:t>
      </w:r>
      <w:r w:rsidR="00446CCC" w:rsidRPr="00D27B75">
        <w:rPr>
          <w:rFonts w:ascii="Arial" w:eastAsiaTheme="minorHAnsi" w:hAnsi="Arial" w:cs="Arial"/>
          <w:sz w:val="20"/>
          <w:szCs w:val="20"/>
        </w:rPr>
        <w:t xml:space="preserve"> Prestatorul se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asigura că Garanţia de Bună Execuţie este valabilă şi în vigoare până la finalizarea contractului. </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D27B75">
        <w:rPr>
          <w:rFonts w:ascii="Arial" w:eastAsiaTheme="minorHAnsi" w:hAnsi="Arial" w:cs="Arial"/>
          <w:sz w:val="20"/>
          <w:szCs w:val="20"/>
        </w:rPr>
        <w:t>sa</w:t>
      </w:r>
      <w:proofErr w:type="gramEnd"/>
      <w:r w:rsidRPr="00D27B75">
        <w:rPr>
          <w:rFonts w:ascii="Arial" w:eastAsiaTheme="minorHAnsi" w:hAnsi="Arial" w:cs="Arial"/>
          <w:sz w:val="20"/>
          <w:szCs w:val="20"/>
        </w:rPr>
        <w:t xml:space="preserve"> acopere intreaga perioada antementionata.</w:t>
      </w:r>
    </w:p>
    <w:p w:rsidR="00CD5B4D" w:rsidRPr="00D27B75" w:rsidRDefault="00CD5B4D" w:rsidP="00CD5B4D">
      <w:pPr>
        <w:contextualSpacing/>
        <w:jc w:val="both"/>
        <w:rPr>
          <w:rFonts w:ascii="Arial" w:eastAsia="Calibri" w:hAnsi="Arial" w:cs="Arial"/>
          <w:sz w:val="20"/>
          <w:szCs w:val="20"/>
          <w:lang w:val="ro-RO"/>
        </w:rPr>
      </w:pPr>
      <w:r w:rsidRPr="00D27B75">
        <w:rPr>
          <w:rFonts w:ascii="Arial" w:eastAsia="Calibri" w:hAnsi="Arial" w:cs="Arial"/>
          <w:sz w:val="20"/>
          <w:szCs w:val="20"/>
          <w:lang w:val="ro-RO"/>
        </w:rPr>
        <w:t>Beneficiarul este îndreptăţit sa emita pretentii si sa retina garantia de buna executie a contractului, in urmatoarele situatii: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(c) Prestatorul nu isi executa, executa cu intarziere sau executa necorespunzator obligatiile asumate prin prezentul contract, situaţie în care Beneficiarul poate revendica întreaga valoare a </w:t>
      </w:r>
      <w:r w:rsidRPr="00D27B75">
        <w:rPr>
          <w:rFonts w:ascii="Arial" w:eastAsia="Calibri" w:hAnsi="Arial" w:cs="Arial"/>
          <w:sz w:val="20"/>
          <w:szCs w:val="20"/>
          <w:lang w:val="ro-RO"/>
        </w:rPr>
        <w:lastRenderedPageBreak/>
        <w:t>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12.9</w:t>
      </w:r>
      <w:r w:rsidR="00446CCC" w:rsidRPr="00D27B75">
        <w:rPr>
          <w:rFonts w:ascii="Arial" w:eastAsiaTheme="minorHAns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46CCC" w:rsidRPr="00D27B75" w:rsidRDefault="0037611A" w:rsidP="0037611A">
      <w:pPr>
        <w:pStyle w:val="ListParagraph"/>
        <w:ind w:left="-180"/>
        <w:jc w:val="both"/>
        <w:rPr>
          <w:rFonts w:ascii="Arial" w:eastAsiaTheme="minorHAnsi" w:hAnsi="Arial" w:cs="Arial"/>
          <w:sz w:val="20"/>
          <w:szCs w:val="20"/>
        </w:rPr>
      </w:pPr>
      <w:r w:rsidRPr="00D27B75">
        <w:rPr>
          <w:rFonts w:ascii="Arial" w:eastAsiaTheme="minorHAnsi" w:hAnsi="Arial" w:cs="Arial"/>
          <w:sz w:val="20"/>
          <w:szCs w:val="20"/>
        </w:rPr>
        <w:t>12.10</w:t>
      </w:r>
      <w:proofErr w:type="gramStart"/>
      <w:r w:rsidR="00A9458E" w:rsidRPr="00D27B75">
        <w:rPr>
          <w:rFonts w:ascii="Arial" w:eastAsiaTheme="minorHAnsi" w:hAnsi="Arial" w:cs="Arial"/>
          <w:sz w:val="20"/>
          <w:szCs w:val="20"/>
        </w:rPr>
        <w:t>.</w:t>
      </w:r>
      <w:r w:rsidR="00446CCC" w:rsidRPr="00D27B75">
        <w:rPr>
          <w:rFonts w:ascii="Arial" w:eastAsiaTheme="minorHAnsi" w:hAnsi="Arial" w:cs="Arial"/>
          <w:sz w:val="20"/>
          <w:szCs w:val="20"/>
        </w:rPr>
        <w:t>Achizitorul</w:t>
      </w:r>
      <w:proofErr w:type="gramEnd"/>
      <w:r w:rsidR="00446CCC" w:rsidRPr="00D27B75">
        <w:rPr>
          <w:rFonts w:ascii="Arial" w:eastAsiaTheme="minorHAnsi" w:hAnsi="Arial" w:cs="Arial"/>
          <w:sz w:val="20"/>
          <w:szCs w:val="20"/>
        </w:rPr>
        <w:t xml:space="preserve"> se obliga sa restituie garantia de buna executie dupa cum urmeaza: în cel mult 14 zile de la data îndeplinirii de către contractant a obligaţiilor asumate prin contractul de achiziţie publică/contractul subsecvent respectiv, dacă nu a ridicat până la acea dată pretenţii asupra ei.</w:t>
      </w:r>
    </w:p>
    <w:p w:rsidR="00446CCC" w:rsidRPr="00D27B75" w:rsidRDefault="0037611A" w:rsidP="0037611A">
      <w:pPr>
        <w:pStyle w:val="ListParagraph"/>
        <w:ind w:left="-180"/>
        <w:jc w:val="both"/>
        <w:rPr>
          <w:rFonts w:ascii="Arial" w:eastAsiaTheme="minorHAnsi" w:hAnsi="Arial" w:cs="Arial"/>
          <w:sz w:val="20"/>
          <w:szCs w:val="20"/>
          <w:lang w:val="ro-RO"/>
        </w:rPr>
      </w:pPr>
      <w:r w:rsidRPr="00D27B75">
        <w:rPr>
          <w:rFonts w:ascii="Arial" w:eastAsiaTheme="minorHAnsi" w:hAnsi="Arial" w:cs="Arial"/>
          <w:sz w:val="20"/>
          <w:szCs w:val="20"/>
        </w:rPr>
        <w:t>12.11</w:t>
      </w:r>
      <w:r w:rsidR="00446CCC" w:rsidRPr="00D27B75">
        <w:rPr>
          <w:rFonts w:ascii="Arial" w:eastAsiaTheme="minorHAnsi" w:hAnsi="Arial" w:cs="Arial"/>
          <w:sz w:val="20"/>
          <w:szCs w:val="20"/>
        </w:rPr>
        <w:t xml:space="preserve"> </w:t>
      </w:r>
      <w:r w:rsidR="00446CCC" w:rsidRPr="00D27B75">
        <w:rPr>
          <w:rFonts w:ascii="Arial" w:hAnsi="Arial" w:cs="Arial"/>
          <w:sz w:val="20"/>
          <w:szCs w:val="20"/>
        </w:rPr>
        <w:t>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446CCC" w:rsidRPr="00D27B75">
        <w:rPr>
          <w:rFonts w:ascii="Arial" w:hAnsi="Arial" w:cs="Arial"/>
          <w:noProof/>
          <w:sz w:val="20"/>
          <w:szCs w:val="20"/>
          <w:lang w:val="ro-RO"/>
        </w:rPr>
        <w:t xml:space="preserve"> si a art 166 din HG 395/</w:t>
      </w:r>
      <w:proofErr w:type="gramStart"/>
      <w:r w:rsidR="00446CCC" w:rsidRPr="00D27B75">
        <w:rPr>
          <w:rFonts w:ascii="Arial" w:hAnsi="Arial" w:cs="Arial"/>
          <w:noProof/>
          <w:sz w:val="20"/>
          <w:szCs w:val="20"/>
          <w:lang w:val="ro-RO"/>
        </w:rPr>
        <w:t xml:space="preserve">2016 </w:t>
      </w:r>
      <w:r w:rsidR="00446CCC" w:rsidRPr="00D27B75">
        <w:rPr>
          <w:rFonts w:ascii="Arial" w:hAnsi="Arial" w:cs="Arial"/>
          <w:sz w:val="20"/>
          <w:szCs w:val="20"/>
        </w:rPr>
        <w:t>.”</w:t>
      </w:r>
      <w:proofErr w:type="gramEnd"/>
    </w:p>
    <w:p w:rsidR="00334123" w:rsidRPr="00D27B75" w:rsidRDefault="0037611A" w:rsidP="001029E6">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w:t>
      </w:r>
      <w:r w:rsidR="00446CCC" w:rsidRPr="00D27B75">
        <w:rPr>
          <w:rFonts w:ascii="Arial" w:eastAsiaTheme="minorHAnsi" w:hAnsi="Arial" w:cs="Arial"/>
          <w:sz w:val="20"/>
          <w:szCs w:val="20"/>
        </w:rPr>
        <w:t xml:space="preserve">12. În orice situaţie în care Achizitorul </w:t>
      </w:r>
      <w:proofErr w:type="gramStart"/>
      <w:r w:rsidR="00446CCC" w:rsidRPr="00D27B75">
        <w:rPr>
          <w:rFonts w:ascii="Arial" w:eastAsiaTheme="minorHAnsi" w:hAnsi="Arial" w:cs="Arial"/>
          <w:sz w:val="20"/>
          <w:szCs w:val="20"/>
        </w:rPr>
        <w:t>este</w:t>
      </w:r>
      <w:proofErr w:type="gramEnd"/>
      <w:r w:rsidR="00446CCC" w:rsidRPr="00D27B75">
        <w:rPr>
          <w:rFonts w:ascii="Arial" w:eastAsiaTheme="minorHAnsi" w:hAnsi="Arial" w:cs="Arial"/>
          <w:sz w:val="20"/>
          <w:szCs w:val="20"/>
        </w:rPr>
        <w:t xml:space="preserve"> îndreptăţit la despăgubiri, poate reţine aceste despăgubiri din orice sume datorate Prestatorului sau poate executa garanţia de bună execuţie</w:t>
      </w:r>
      <w:r w:rsidR="0035683C" w:rsidRPr="00D27B75">
        <w:rPr>
          <w:rFonts w:ascii="Arial" w:eastAsiaTheme="minorHAnsi" w:hAnsi="Arial" w:cs="Arial"/>
          <w:sz w:val="20"/>
          <w:szCs w:val="20"/>
        </w:rPr>
        <w:t>.</w:t>
      </w:r>
    </w:p>
    <w:p w:rsidR="00330E68"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b/>
          <w:sz w:val="20"/>
          <w:lang w:val="it-IT"/>
        </w:rPr>
        <w:t>13</w:t>
      </w:r>
      <w:r w:rsidR="00266FB6" w:rsidRPr="00D27B75">
        <w:rPr>
          <w:rFonts w:ascii="Arial" w:hAnsi="Arial" w:cs="Arial"/>
          <w:b/>
          <w:sz w:val="20"/>
          <w:lang w:val="it-IT"/>
        </w:rPr>
        <w:t>. Alte responsabilităţi ale prestatorului</w:t>
      </w:r>
    </w:p>
    <w:p w:rsidR="00266FB6"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sz w:val="20"/>
          <w:lang w:val="it-IT"/>
        </w:rPr>
        <w:t>13</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presta serviciile prevăzute în contract cu profesionalismul şi promptitudinea cuvenite angajamentului asumat şi în conformitate cu propunerea sa tehnică.</w:t>
      </w:r>
    </w:p>
    <w:p w:rsidR="00266FB6" w:rsidRPr="00D27B75" w:rsidRDefault="00266FB6" w:rsidP="00A9458E">
      <w:pPr>
        <w:pStyle w:val="DefaultText"/>
        <w:ind w:left="-90" w:right="-157" w:hanging="90"/>
        <w:jc w:val="both"/>
        <w:rPr>
          <w:rFonts w:ascii="Arial" w:hAnsi="Arial" w:cs="Arial"/>
          <w:sz w:val="20"/>
          <w:lang w:val="it-IT"/>
        </w:rPr>
      </w:pPr>
      <w:r w:rsidRPr="00D27B75">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334123" w:rsidRPr="00D27B75" w:rsidRDefault="006A4F61" w:rsidP="001029E6">
      <w:pPr>
        <w:pStyle w:val="DefaultText"/>
        <w:ind w:left="-90" w:right="-157" w:hanging="90"/>
        <w:jc w:val="both"/>
        <w:rPr>
          <w:rFonts w:ascii="Arial" w:hAnsi="Arial" w:cs="Arial"/>
          <w:sz w:val="20"/>
          <w:lang w:val="it-IT"/>
        </w:rPr>
      </w:pPr>
      <w:r w:rsidRPr="00D27B75">
        <w:rPr>
          <w:rFonts w:ascii="Arial" w:hAnsi="Arial" w:cs="Arial"/>
          <w:sz w:val="20"/>
          <w:lang w:val="it-IT"/>
        </w:rPr>
        <w:t>13</w:t>
      </w:r>
      <w:r w:rsidR="0036443F" w:rsidRPr="00D27B75">
        <w:rPr>
          <w:rFonts w:ascii="Arial" w:hAnsi="Arial" w:cs="Arial"/>
          <w:sz w:val="20"/>
          <w:lang w:val="it-IT"/>
        </w:rPr>
        <w:t xml:space="preserve">.2 </w:t>
      </w:r>
      <w:r w:rsidR="00266FB6" w:rsidRPr="00D27B75">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b/>
          <w:sz w:val="20"/>
          <w:lang w:val="it-IT"/>
        </w:rPr>
        <w:t>14</w:t>
      </w:r>
      <w:r w:rsidR="00266FB6" w:rsidRPr="00D27B75">
        <w:rPr>
          <w:rFonts w:ascii="Arial" w:hAnsi="Arial" w:cs="Arial"/>
          <w:b/>
          <w:sz w:val="20"/>
          <w:lang w:val="it-IT"/>
        </w:rPr>
        <w:t>. Recepţie şi verificări</w:t>
      </w:r>
    </w:p>
    <w:p w:rsidR="00266FB6" w:rsidRPr="00D27B75" w:rsidRDefault="00C210AC" w:rsidP="00A9458E">
      <w:pPr>
        <w:ind w:left="-90" w:right="-157"/>
        <w:jc w:val="both"/>
        <w:rPr>
          <w:rFonts w:ascii="Arial" w:hAnsi="Arial" w:cs="Arial"/>
          <w:sz w:val="20"/>
          <w:szCs w:val="20"/>
          <w:lang w:val="es-ES"/>
        </w:rPr>
      </w:pPr>
      <w:r w:rsidRPr="00D27B75">
        <w:rPr>
          <w:rFonts w:ascii="Arial" w:hAnsi="Arial" w:cs="Arial"/>
          <w:sz w:val="20"/>
          <w:szCs w:val="20"/>
          <w:lang w:val="pt-BR"/>
        </w:rPr>
        <w:t>14</w:t>
      </w:r>
      <w:r w:rsidR="0036443F" w:rsidRPr="00D27B75">
        <w:rPr>
          <w:rFonts w:ascii="Arial" w:hAnsi="Arial" w:cs="Arial"/>
          <w:sz w:val="20"/>
          <w:szCs w:val="20"/>
          <w:lang w:val="pt-BR"/>
        </w:rPr>
        <w:t>.1</w:t>
      </w:r>
      <w:r w:rsidR="00266FB6" w:rsidRPr="00D27B75">
        <w:rPr>
          <w:rFonts w:ascii="Arial" w:hAnsi="Arial" w:cs="Arial"/>
          <w:sz w:val="20"/>
          <w:szCs w:val="20"/>
          <w:lang w:val="pt-BR"/>
        </w:rPr>
        <w:t xml:space="preserve"> Achizitorul are dreptul de a verifica modul de prestare a serviciilor pentru a stabili conformitatea lor cu prevederile din propunerea tehnică şi din caietul de sarcini</w:t>
      </w:r>
      <w:r w:rsidR="00266FB6" w:rsidRPr="00D27B75">
        <w:rPr>
          <w:rFonts w:ascii="Arial" w:hAnsi="Arial" w:cs="Arial"/>
          <w:sz w:val="20"/>
          <w:szCs w:val="20"/>
        </w:rPr>
        <w:t xml:space="preserve">. Achizitorul are obligatia de </w:t>
      </w:r>
      <w:proofErr w:type="gramStart"/>
      <w:r w:rsidR="00266FB6" w:rsidRPr="00D27B75">
        <w:rPr>
          <w:rFonts w:ascii="Arial" w:hAnsi="Arial" w:cs="Arial"/>
          <w:sz w:val="20"/>
          <w:szCs w:val="20"/>
        </w:rPr>
        <w:t>a  receptiona</w:t>
      </w:r>
      <w:proofErr w:type="gramEnd"/>
      <w:r w:rsidR="00266FB6" w:rsidRPr="00D27B75">
        <w:rPr>
          <w:rFonts w:ascii="Arial" w:hAnsi="Arial" w:cs="Arial"/>
          <w:sz w:val="20"/>
          <w:szCs w:val="20"/>
        </w:rPr>
        <w:t xml:space="preserve"> si intocmi procesul verbal de receptie in termen de </w:t>
      </w:r>
      <w:r w:rsidR="00266FB6" w:rsidRPr="00D27B75">
        <w:rPr>
          <w:rFonts w:ascii="Arial" w:hAnsi="Arial" w:cs="Arial"/>
          <w:b/>
          <w:sz w:val="20"/>
          <w:szCs w:val="20"/>
        </w:rPr>
        <w:t>15 zile</w:t>
      </w:r>
      <w:r w:rsidR="00BF787E" w:rsidRPr="00D27B75">
        <w:rPr>
          <w:rFonts w:ascii="Arial" w:hAnsi="Arial" w:cs="Arial"/>
          <w:b/>
          <w:sz w:val="20"/>
          <w:szCs w:val="20"/>
        </w:rPr>
        <w:t xml:space="preserve"> </w:t>
      </w:r>
      <w:r w:rsidR="00266FB6" w:rsidRPr="00D27B75">
        <w:rPr>
          <w:rFonts w:ascii="Arial" w:hAnsi="Arial" w:cs="Arial"/>
          <w:sz w:val="20"/>
          <w:szCs w:val="20"/>
          <w:lang w:val="es-ES"/>
        </w:rPr>
        <w:t>de la data</w:t>
      </w:r>
      <w:r w:rsidR="00266FB6" w:rsidRPr="00D27B75">
        <w:rPr>
          <w:rFonts w:ascii="Arial" w:hAnsi="Arial" w:cs="Arial"/>
          <w:color w:val="000000"/>
          <w:sz w:val="20"/>
          <w:szCs w:val="20"/>
          <w:lang w:val="it-IT"/>
        </w:rPr>
        <w:t xml:space="preserve"> inregistrarii</w:t>
      </w:r>
      <w:r w:rsidR="00266FB6" w:rsidRPr="00D27B75">
        <w:rPr>
          <w:rFonts w:ascii="Arial" w:hAnsi="Arial" w:cs="Arial"/>
          <w:sz w:val="20"/>
          <w:szCs w:val="20"/>
          <w:lang w:val="es-ES"/>
        </w:rPr>
        <w:t xml:space="preserve"> notificarii in acest sens, </w:t>
      </w:r>
      <w:r w:rsidR="00266FB6" w:rsidRPr="00D27B75">
        <w:rPr>
          <w:rFonts w:ascii="Arial" w:hAnsi="Arial" w:cs="Arial"/>
          <w:color w:val="000000"/>
          <w:sz w:val="20"/>
          <w:szCs w:val="20"/>
          <w:lang w:val="it-IT"/>
        </w:rPr>
        <w:t>depuse de catre executant la Primaria municipiului Oradea- Serviciul Relatii cu Publicul.</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.2</w:t>
      </w:r>
      <w:r w:rsidR="00266FB6" w:rsidRPr="00D27B75">
        <w:rPr>
          <w:rFonts w:ascii="Arial" w:hAnsi="Arial" w:cs="Arial"/>
          <w:sz w:val="20"/>
          <w:lang w:val="it-IT"/>
        </w:rPr>
        <w:t xml:space="preserve"> Verificările vor fi efectuate numai cu notificarea prealabilă a prestatorului cu privire la ziua şi ora stabilită pentru verificare.</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.3.</w:t>
      </w:r>
      <w:r w:rsidR="00266FB6" w:rsidRPr="00D27B75">
        <w:rPr>
          <w:rFonts w:ascii="Arial" w:hAnsi="Arial" w:cs="Arial"/>
          <w:sz w:val="20"/>
          <w:lang w:val="it-IT"/>
        </w:rPr>
        <w:t>Achizitorul are obligaţia de a notifica, în scris, prestatorului identitatea reprezentanţilor săi împuterniciţi pentru acest scop.</w:t>
      </w:r>
    </w:p>
    <w:p w:rsidR="00B61312" w:rsidRPr="00D27B75" w:rsidRDefault="00C210AC" w:rsidP="00DD5086">
      <w:pPr>
        <w:pStyle w:val="DefaultText"/>
        <w:ind w:left="-90" w:right="-157"/>
        <w:jc w:val="both"/>
        <w:rPr>
          <w:rFonts w:ascii="Arial" w:hAnsi="Arial" w:cs="Arial"/>
          <w:sz w:val="20"/>
          <w:lang w:val="it-IT"/>
        </w:rPr>
      </w:pPr>
      <w:r w:rsidRPr="00D27B75">
        <w:rPr>
          <w:rFonts w:ascii="Arial" w:hAnsi="Arial" w:cs="Arial"/>
          <w:sz w:val="20"/>
          <w:lang w:val="it-IT"/>
        </w:rPr>
        <w:t>14</w:t>
      </w:r>
      <w:r w:rsidR="00266FB6" w:rsidRPr="00D27B75">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D27B75" w:rsidRDefault="00C210AC" w:rsidP="00DD5086">
      <w:pPr>
        <w:pStyle w:val="DefaultText"/>
        <w:ind w:left="-90" w:right="-157"/>
        <w:jc w:val="both"/>
        <w:rPr>
          <w:rFonts w:ascii="Arial" w:hAnsi="Arial" w:cs="Arial"/>
          <w:sz w:val="20"/>
          <w:lang w:val="ro-RO"/>
        </w:rPr>
      </w:pPr>
      <w:r w:rsidRPr="00D27B75">
        <w:rPr>
          <w:rFonts w:ascii="Arial" w:hAnsi="Arial" w:cs="Arial"/>
          <w:sz w:val="20"/>
          <w:lang w:val="it-IT"/>
        </w:rPr>
        <w:t>14</w:t>
      </w:r>
      <w:r w:rsidR="0036443F" w:rsidRPr="00D27B75">
        <w:rPr>
          <w:rFonts w:ascii="Arial" w:hAnsi="Arial" w:cs="Arial"/>
          <w:sz w:val="20"/>
          <w:lang w:val="it-IT"/>
        </w:rPr>
        <w:t xml:space="preserve">.5. </w:t>
      </w:r>
      <w:r w:rsidR="00266FB6" w:rsidRPr="00D27B75">
        <w:rPr>
          <w:rFonts w:ascii="Arial" w:hAnsi="Arial" w:cs="Arial"/>
          <w:sz w:val="20"/>
          <w:lang w:val="ro-RO"/>
        </w:rPr>
        <w:t>Operaţiunile recepţiei implică:</w:t>
      </w:r>
    </w:p>
    <w:p w:rsidR="003A2B0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identificarea serviciilor prestate;</w:t>
      </w:r>
    </w:p>
    <w:p w:rsidR="00266FB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constatarea eventualelor neconcordanţe a prestaţiilor faţă de propunerea tehnică;</w:t>
      </w:r>
    </w:p>
    <w:p w:rsidR="00266FB6" w:rsidRPr="00D27B75" w:rsidRDefault="006A4F61"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.6.</w:t>
      </w:r>
      <w:r w:rsidRPr="00D27B75">
        <w:rPr>
          <w:rFonts w:ascii="Arial" w:hAnsi="Arial" w:cs="Arial"/>
          <w:sz w:val="20"/>
          <w:szCs w:val="20"/>
          <w:lang w:val="ro-RO"/>
        </w:rPr>
        <w:t>Operaţiunile precizate la art.14</w:t>
      </w:r>
      <w:r w:rsidR="00266FB6" w:rsidRPr="00D27B75">
        <w:rPr>
          <w:rFonts w:ascii="Arial" w:hAnsi="Arial" w:cs="Arial"/>
          <w:sz w:val="20"/>
          <w:szCs w:val="20"/>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Pr="00D27B75" w:rsidRDefault="00086E47"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.7.</w:t>
      </w:r>
      <w:r w:rsidR="00266FB6" w:rsidRPr="00D27B75">
        <w:rPr>
          <w:rFonts w:ascii="Arial" w:hAnsi="Arial" w:cs="Arial"/>
          <w:sz w:val="20"/>
          <w:szCs w:val="20"/>
          <w:lang w:val="ro-RO"/>
        </w:rPr>
        <w:t xml:space="preserve"> Prestatorul are obligaţia de a remedia deficienţele semnalate, în termen de 3 zile de la data luării la cunoştinţă a r</w:t>
      </w:r>
      <w:r w:rsidR="00CE4D66" w:rsidRPr="00D27B75">
        <w:rPr>
          <w:rFonts w:ascii="Arial" w:hAnsi="Arial" w:cs="Arial"/>
          <w:sz w:val="20"/>
          <w:szCs w:val="20"/>
          <w:lang w:val="ro-RO"/>
        </w:rPr>
        <w:t>aportului prevăzut la art. 13.6</w:t>
      </w:r>
    </w:p>
    <w:p w:rsidR="00334123" w:rsidRPr="00D27B75" w:rsidRDefault="00086E47" w:rsidP="001029E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 xml:space="preserve">.8. </w:t>
      </w:r>
      <w:r w:rsidR="00266FB6" w:rsidRPr="00D27B75">
        <w:rPr>
          <w:rFonts w:ascii="Arial" w:hAnsi="Arial" w:cs="Arial"/>
          <w:sz w:val="20"/>
          <w:szCs w:val="20"/>
          <w:lang w:val="ro-RO"/>
        </w:rPr>
        <w:t>Procesul- verbal de recepţie a serviciilor prestate va fi semnat de către achizitor, sub rezerva remedierii tuturor deficienţelor/neconcordanţelor constatate.</w:t>
      </w:r>
    </w:p>
    <w:p w:rsidR="00266FB6" w:rsidRPr="00D27B75" w:rsidRDefault="00086E47" w:rsidP="00830745">
      <w:pPr>
        <w:widowControl w:val="0"/>
        <w:autoSpaceDE w:val="0"/>
        <w:autoSpaceDN w:val="0"/>
        <w:adjustRightInd w:val="0"/>
        <w:ind w:left="-90" w:right="-157"/>
        <w:jc w:val="both"/>
        <w:rPr>
          <w:rFonts w:ascii="Arial" w:hAnsi="Arial" w:cs="Arial"/>
          <w:b/>
          <w:sz w:val="20"/>
          <w:szCs w:val="20"/>
          <w:lang w:val="it-IT"/>
        </w:rPr>
      </w:pPr>
      <w:r w:rsidRPr="00D27B75">
        <w:rPr>
          <w:rFonts w:ascii="Arial" w:hAnsi="Arial" w:cs="Arial"/>
          <w:b/>
          <w:sz w:val="20"/>
          <w:szCs w:val="20"/>
          <w:lang w:val="it-IT"/>
        </w:rPr>
        <w:t>15</w:t>
      </w:r>
      <w:r w:rsidR="00266FB6" w:rsidRPr="00D27B75">
        <w:rPr>
          <w:rFonts w:ascii="Arial" w:hAnsi="Arial" w:cs="Arial"/>
          <w:b/>
          <w:sz w:val="20"/>
          <w:szCs w:val="20"/>
          <w:lang w:val="it-IT"/>
        </w:rPr>
        <w:t>. Începere, finalizare, întârzieri, sistare</w:t>
      </w:r>
    </w:p>
    <w:p w:rsidR="00266FB6" w:rsidRPr="00D27B75" w:rsidRDefault="00086E47" w:rsidP="00DD5086">
      <w:pPr>
        <w:pStyle w:val="DefaultText"/>
        <w:ind w:left="-90" w:right="-157"/>
        <w:jc w:val="both"/>
        <w:rPr>
          <w:rFonts w:ascii="Arial" w:hAnsi="Arial" w:cs="Arial"/>
          <w:sz w:val="20"/>
          <w:lang w:val="it-IT"/>
        </w:rPr>
      </w:pPr>
      <w:r w:rsidRPr="00D27B75">
        <w:rPr>
          <w:rFonts w:ascii="Arial" w:hAnsi="Arial" w:cs="Arial"/>
          <w:sz w:val="20"/>
          <w:lang w:val="it-IT"/>
        </w:rPr>
        <w:t>15</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D27B75" w:rsidRDefault="00266FB6" w:rsidP="00DD5086">
      <w:pPr>
        <w:pStyle w:val="DefaultText"/>
        <w:ind w:left="-90" w:right="-157"/>
        <w:jc w:val="both"/>
        <w:rPr>
          <w:rFonts w:ascii="Arial" w:hAnsi="Arial" w:cs="Arial"/>
          <w:sz w:val="20"/>
          <w:lang w:val="pt-BR"/>
        </w:rPr>
      </w:pPr>
      <w:r w:rsidRPr="00D27B7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D27B75">
        <w:rPr>
          <w:rFonts w:ascii="Arial" w:hAnsi="Arial" w:cs="Arial"/>
          <w:sz w:val="20"/>
        </w:rPr>
        <w:t>.</w:t>
      </w:r>
    </w:p>
    <w:p w:rsidR="00266FB6" w:rsidRPr="00D27B75" w:rsidRDefault="00086E47" w:rsidP="00DD5086">
      <w:pPr>
        <w:pStyle w:val="DefaultText"/>
        <w:ind w:left="-90" w:right="-157"/>
        <w:jc w:val="both"/>
        <w:rPr>
          <w:rFonts w:ascii="Arial" w:hAnsi="Arial" w:cs="Arial"/>
          <w:sz w:val="20"/>
          <w:lang w:val="pt-BR"/>
        </w:rPr>
      </w:pPr>
      <w:r w:rsidRPr="00D27B75">
        <w:rPr>
          <w:rFonts w:ascii="Arial" w:hAnsi="Arial" w:cs="Arial"/>
          <w:sz w:val="20"/>
          <w:lang w:val="pt-BR"/>
        </w:rPr>
        <w:t>15</w:t>
      </w:r>
      <w:r w:rsidR="0036443F" w:rsidRPr="00D27B75">
        <w:rPr>
          <w:rFonts w:ascii="Arial" w:hAnsi="Arial" w:cs="Arial"/>
          <w:sz w:val="20"/>
          <w:lang w:val="pt-BR"/>
        </w:rPr>
        <w:t>.2</w:t>
      </w:r>
      <w:r w:rsidR="00266FB6" w:rsidRPr="00D27B75">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D27B75" w:rsidRDefault="00266FB6" w:rsidP="00DD5086">
      <w:pPr>
        <w:pStyle w:val="DefaultText"/>
        <w:ind w:left="-90" w:right="-157"/>
        <w:jc w:val="both"/>
        <w:rPr>
          <w:rFonts w:ascii="Arial" w:hAnsi="Arial" w:cs="Arial"/>
          <w:sz w:val="20"/>
        </w:rPr>
      </w:pPr>
      <w:r w:rsidRPr="00D27B75">
        <w:rPr>
          <w:rFonts w:ascii="Arial" w:hAnsi="Arial" w:cs="Arial"/>
          <w:sz w:val="20"/>
        </w:rPr>
        <w:t>(2) În cazul în care:</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lastRenderedPageBreak/>
        <w:t>orice motive de întârziere, ce nu se datorează prestatorului, sau</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t>alte circumstanţe neobişnuite susceptibile de a surveni, altfel decât prin încălcarea contractului de către prestator,</w:t>
      </w:r>
    </w:p>
    <w:p w:rsidR="00266FB6" w:rsidRPr="00D27B75" w:rsidRDefault="00266FB6" w:rsidP="00DD5086">
      <w:pPr>
        <w:pStyle w:val="DefaultText"/>
        <w:ind w:left="-90" w:right="-157"/>
        <w:jc w:val="both"/>
        <w:rPr>
          <w:rFonts w:ascii="Arial" w:hAnsi="Arial" w:cs="Arial"/>
          <w:sz w:val="20"/>
          <w:lang w:val="fr-FR"/>
        </w:rPr>
      </w:pPr>
      <w:r w:rsidRPr="00D27B7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D27B75" w:rsidRDefault="00086E47" w:rsidP="0037611A">
      <w:pPr>
        <w:pStyle w:val="DefaultText"/>
        <w:ind w:left="-90" w:right="-157"/>
        <w:jc w:val="both"/>
        <w:rPr>
          <w:rFonts w:ascii="Arial" w:hAnsi="Arial" w:cs="Arial"/>
          <w:sz w:val="20"/>
          <w:lang w:val="fr-FR"/>
        </w:rPr>
      </w:pPr>
      <w:r w:rsidRPr="00D27B75">
        <w:rPr>
          <w:rFonts w:ascii="Arial" w:hAnsi="Arial" w:cs="Arial"/>
          <w:sz w:val="20"/>
          <w:lang w:val="fr-FR"/>
        </w:rPr>
        <w:t>15</w:t>
      </w:r>
      <w:r w:rsidR="0036443F" w:rsidRPr="00D27B75">
        <w:rPr>
          <w:rFonts w:ascii="Arial" w:hAnsi="Arial" w:cs="Arial"/>
          <w:sz w:val="20"/>
          <w:lang w:val="fr-FR"/>
        </w:rPr>
        <w:t>.3</w:t>
      </w:r>
      <w:r w:rsidR="00266FB6" w:rsidRPr="00D27B75">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334123" w:rsidRPr="00D27B75" w:rsidRDefault="00086E47" w:rsidP="001029E6">
      <w:pPr>
        <w:pStyle w:val="DefaultText"/>
        <w:ind w:left="-90" w:right="-157"/>
        <w:jc w:val="both"/>
        <w:rPr>
          <w:rFonts w:ascii="Arial" w:hAnsi="Arial" w:cs="Arial"/>
          <w:sz w:val="20"/>
          <w:lang w:val="fr-FR"/>
        </w:rPr>
      </w:pPr>
      <w:r w:rsidRPr="00D27B75">
        <w:rPr>
          <w:rFonts w:ascii="Arial" w:hAnsi="Arial" w:cs="Arial"/>
          <w:sz w:val="20"/>
          <w:lang w:val="fr-FR"/>
        </w:rPr>
        <w:t>15</w:t>
      </w:r>
      <w:r w:rsidR="0036443F" w:rsidRPr="00D27B75">
        <w:rPr>
          <w:rFonts w:ascii="Arial" w:hAnsi="Arial" w:cs="Arial"/>
          <w:sz w:val="20"/>
          <w:lang w:val="fr-FR"/>
        </w:rPr>
        <w:t>.4</w:t>
      </w:r>
      <w:r w:rsidR="00266FB6" w:rsidRPr="00D27B75">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66FB6" w:rsidRPr="00D27B75" w:rsidRDefault="00086E47" w:rsidP="0037611A">
      <w:pPr>
        <w:pStyle w:val="DefaultText"/>
        <w:ind w:left="-90" w:right="-157"/>
        <w:jc w:val="both"/>
        <w:rPr>
          <w:rFonts w:ascii="Arial" w:hAnsi="Arial" w:cs="Arial"/>
          <w:b/>
          <w:color w:val="000000"/>
          <w:sz w:val="20"/>
          <w:lang w:val="it-IT"/>
        </w:rPr>
      </w:pPr>
      <w:r w:rsidRPr="00D27B75">
        <w:rPr>
          <w:rFonts w:ascii="Arial" w:hAnsi="Arial" w:cs="Arial"/>
          <w:b/>
          <w:color w:val="000000"/>
          <w:sz w:val="20"/>
          <w:lang w:val="it-IT"/>
        </w:rPr>
        <w:t>16</w:t>
      </w:r>
      <w:r w:rsidR="00266FB6" w:rsidRPr="00D27B75">
        <w:rPr>
          <w:rFonts w:ascii="Arial" w:hAnsi="Arial" w:cs="Arial"/>
          <w:b/>
          <w:color w:val="000000"/>
          <w:sz w:val="20"/>
          <w:lang w:val="it-IT"/>
        </w:rPr>
        <w:t>. Ajustarea preţului contractului</w:t>
      </w:r>
    </w:p>
    <w:p w:rsidR="00334123" w:rsidRPr="00D27B75" w:rsidRDefault="00086E47" w:rsidP="001029E6">
      <w:pPr>
        <w:pStyle w:val="DefaultText"/>
        <w:ind w:left="-90" w:right="-157"/>
        <w:jc w:val="both"/>
        <w:rPr>
          <w:rFonts w:ascii="Arial" w:hAnsi="Arial" w:cs="Arial"/>
          <w:color w:val="000000"/>
          <w:sz w:val="20"/>
          <w:lang w:val="it-IT"/>
        </w:rPr>
      </w:pPr>
      <w:r w:rsidRPr="00D27B75">
        <w:rPr>
          <w:rFonts w:ascii="Arial" w:hAnsi="Arial" w:cs="Arial"/>
          <w:color w:val="000000"/>
          <w:sz w:val="20"/>
          <w:lang w:val="it-IT"/>
        </w:rPr>
        <w:t>16</w:t>
      </w:r>
      <w:r w:rsidR="0036443F" w:rsidRPr="00D27B75">
        <w:rPr>
          <w:rFonts w:ascii="Arial" w:hAnsi="Arial" w:cs="Arial"/>
          <w:color w:val="000000"/>
          <w:sz w:val="20"/>
          <w:lang w:val="it-IT"/>
        </w:rPr>
        <w:t>.1</w:t>
      </w:r>
      <w:r w:rsidR="00266FB6" w:rsidRPr="00D27B75">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266FB6" w:rsidRPr="00D27B75" w:rsidRDefault="00086E47" w:rsidP="0037611A">
      <w:pPr>
        <w:pStyle w:val="DefaultText"/>
        <w:ind w:left="-90" w:right="-157"/>
        <w:jc w:val="both"/>
        <w:rPr>
          <w:rFonts w:ascii="Arial" w:hAnsi="Arial" w:cs="Arial"/>
          <w:b/>
          <w:sz w:val="20"/>
          <w:lang w:val="fr-FR"/>
        </w:rPr>
      </w:pPr>
      <w:r w:rsidRPr="00D27B75">
        <w:rPr>
          <w:rFonts w:ascii="Arial" w:hAnsi="Arial" w:cs="Arial"/>
          <w:b/>
          <w:sz w:val="20"/>
          <w:lang w:val="fr-FR"/>
        </w:rPr>
        <w:t>17</w:t>
      </w:r>
      <w:r w:rsidR="00266FB6" w:rsidRPr="00D27B75">
        <w:rPr>
          <w:rFonts w:ascii="Arial" w:hAnsi="Arial" w:cs="Arial"/>
          <w:b/>
          <w:sz w:val="20"/>
          <w:lang w:val="fr-FR"/>
        </w:rPr>
        <w:t>. Amendamente</w:t>
      </w:r>
    </w:p>
    <w:p w:rsidR="00334123" w:rsidRPr="00D27B75" w:rsidRDefault="00086E47" w:rsidP="001029E6">
      <w:pPr>
        <w:pStyle w:val="DefaultText"/>
        <w:ind w:left="-90" w:right="-157"/>
        <w:jc w:val="both"/>
        <w:rPr>
          <w:rFonts w:ascii="Arial" w:hAnsi="Arial" w:cs="Arial"/>
          <w:sz w:val="20"/>
          <w:lang w:val="fr-FR"/>
        </w:rPr>
      </w:pPr>
      <w:r w:rsidRPr="00D27B75">
        <w:rPr>
          <w:rFonts w:ascii="Arial" w:hAnsi="Arial" w:cs="Arial"/>
          <w:sz w:val="20"/>
          <w:lang w:val="fr-FR"/>
        </w:rPr>
        <w:t>17</w:t>
      </w:r>
      <w:r w:rsidR="0036443F" w:rsidRPr="00D27B75">
        <w:rPr>
          <w:rFonts w:ascii="Arial" w:hAnsi="Arial" w:cs="Arial"/>
          <w:sz w:val="20"/>
          <w:lang w:val="fr-FR"/>
        </w:rPr>
        <w:t>.1</w:t>
      </w:r>
      <w:r w:rsidR="00266FB6" w:rsidRPr="00D27B75">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66FB6" w:rsidRPr="00D27B75" w:rsidRDefault="00086E47" w:rsidP="0037611A">
      <w:pPr>
        <w:pStyle w:val="DefaultText"/>
        <w:ind w:left="-90" w:right="-157"/>
        <w:jc w:val="both"/>
        <w:rPr>
          <w:rFonts w:ascii="Arial" w:hAnsi="Arial" w:cs="Arial"/>
          <w:b/>
          <w:sz w:val="20"/>
        </w:rPr>
      </w:pPr>
      <w:r w:rsidRPr="00D27B75">
        <w:rPr>
          <w:rFonts w:ascii="Arial" w:hAnsi="Arial" w:cs="Arial"/>
          <w:b/>
          <w:sz w:val="20"/>
        </w:rPr>
        <w:t>18</w:t>
      </w:r>
      <w:r w:rsidR="00266FB6" w:rsidRPr="00D27B75">
        <w:rPr>
          <w:rFonts w:ascii="Arial" w:hAnsi="Arial" w:cs="Arial"/>
          <w:b/>
          <w:sz w:val="20"/>
        </w:rPr>
        <w:t>. Cesiunea</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 xml:space="preserve">.1. </w:t>
      </w:r>
      <w:r w:rsidR="00266FB6" w:rsidRPr="00D27B75">
        <w:rPr>
          <w:rFonts w:ascii="Arial" w:hAnsi="Arial" w:cs="Arial"/>
          <w:sz w:val="20"/>
          <w:szCs w:val="20"/>
        </w:rPr>
        <w:t xml:space="preserve">Prestatorul </w:t>
      </w:r>
      <w:proofErr w:type="gramStart"/>
      <w:r w:rsidR="00266FB6" w:rsidRPr="00D27B75">
        <w:rPr>
          <w:rFonts w:ascii="Arial" w:hAnsi="Arial" w:cs="Arial"/>
          <w:sz w:val="20"/>
          <w:szCs w:val="20"/>
        </w:rPr>
        <w:t>are</w:t>
      </w:r>
      <w:proofErr w:type="gramEnd"/>
      <w:r w:rsidR="00266FB6" w:rsidRPr="00D27B75">
        <w:rPr>
          <w:rFonts w:ascii="Arial" w:hAnsi="Arial" w:cs="Arial"/>
          <w:sz w:val="20"/>
          <w:szCs w:val="20"/>
        </w:rPr>
        <w:t xml:space="preserve"> obligaţia de a nu transfera total sau parţial obligaţiile sale asumate prin prezentul contract.</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.2</w:t>
      </w:r>
      <w:proofErr w:type="gramStart"/>
      <w:r w:rsidR="0036443F" w:rsidRPr="00D27B75">
        <w:rPr>
          <w:rFonts w:ascii="Arial" w:hAnsi="Arial" w:cs="Arial"/>
          <w:sz w:val="20"/>
          <w:szCs w:val="20"/>
        </w:rPr>
        <w:t>.</w:t>
      </w:r>
      <w:r w:rsidR="00266FB6" w:rsidRPr="00D27B75">
        <w:rPr>
          <w:rFonts w:ascii="Arial" w:hAnsi="Arial" w:cs="Arial"/>
          <w:sz w:val="20"/>
          <w:szCs w:val="20"/>
        </w:rPr>
        <w:t>Prestatorul</w:t>
      </w:r>
      <w:proofErr w:type="gramEnd"/>
      <w:r w:rsidR="00266FB6" w:rsidRPr="00D27B75">
        <w:rPr>
          <w:rFonts w:ascii="Arial" w:hAnsi="Arial" w:cs="Arial"/>
          <w:sz w:val="20"/>
          <w:szCs w:val="20"/>
        </w:rPr>
        <w:t xml:space="preserve"> poate cesiona dreptul sau incasa contravaloarea serv</w:t>
      </w:r>
      <w:r w:rsidR="007340A6" w:rsidRPr="00D27B75">
        <w:rPr>
          <w:rFonts w:ascii="Arial" w:hAnsi="Arial" w:cs="Arial"/>
          <w:sz w:val="20"/>
          <w:szCs w:val="20"/>
        </w:rPr>
        <w:t>iciilor prestate</w:t>
      </w:r>
      <w:r w:rsidR="00330B2A" w:rsidRPr="00D27B75">
        <w:rPr>
          <w:rFonts w:ascii="Arial" w:hAnsi="Arial" w:cs="Arial"/>
          <w:sz w:val="20"/>
          <w:szCs w:val="20"/>
        </w:rPr>
        <w:t xml:space="preserve"> doar cu acordul achizitorului</w:t>
      </w:r>
      <w:r w:rsidR="007340A6" w:rsidRPr="00D27B75">
        <w:rPr>
          <w:rFonts w:ascii="Arial" w:hAnsi="Arial" w:cs="Arial"/>
          <w:sz w:val="20"/>
          <w:szCs w:val="20"/>
        </w:rPr>
        <w:t>.</w:t>
      </w:r>
    </w:p>
    <w:p w:rsidR="00266FB6" w:rsidRPr="00D27B75" w:rsidRDefault="00086E47" w:rsidP="0037611A">
      <w:pPr>
        <w:pStyle w:val="DefaultText"/>
        <w:ind w:left="-90" w:right="-157"/>
        <w:jc w:val="both"/>
        <w:rPr>
          <w:rFonts w:ascii="Arial" w:hAnsi="Arial" w:cs="Arial"/>
          <w:sz w:val="20"/>
        </w:rPr>
      </w:pPr>
      <w:r w:rsidRPr="00D27B75">
        <w:rPr>
          <w:rFonts w:ascii="Arial" w:hAnsi="Arial" w:cs="Arial"/>
          <w:sz w:val="20"/>
        </w:rPr>
        <w:t>18</w:t>
      </w:r>
      <w:r w:rsidR="0036443F" w:rsidRPr="00D27B75">
        <w:rPr>
          <w:rFonts w:ascii="Arial" w:hAnsi="Arial" w:cs="Arial"/>
          <w:sz w:val="20"/>
        </w:rPr>
        <w:t xml:space="preserve">.3. </w:t>
      </w:r>
      <w:r w:rsidR="00266FB6" w:rsidRPr="00D27B75">
        <w:rPr>
          <w:rFonts w:ascii="Arial" w:hAnsi="Arial" w:cs="Arial"/>
          <w:sz w:val="20"/>
        </w:rPr>
        <w:t>Solicitările de plată către terţi pot fi onorate numai după operarea unei cesiuni în c</w:t>
      </w:r>
      <w:r w:rsidR="007340A6" w:rsidRPr="00D27B75">
        <w:rPr>
          <w:rFonts w:ascii="Arial" w:hAnsi="Arial" w:cs="Arial"/>
          <w:sz w:val="20"/>
        </w:rPr>
        <w:t xml:space="preserve">ondiţiile mentionate la </w:t>
      </w:r>
      <w:r w:rsidR="003679C1" w:rsidRPr="00D27B75">
        <w:rPr>
          <w:rFonts w:ascii="Arial" w:hAnsi="Arial" w:cs="Arial"/>
          <w:sz w:val="20"/>
        </w:rPr>
        <w:t>18</w:t>
      </w:r>
      <w:r w:rsidR="007340A6" w:rsidRPr="00D27B75">
        <w:rPr>
          <w:rFonts w:ascii="Arial" w:hAnsi="Arial" w:cs="Arial"/>
          <w:sz w:val="20"/>
        </w:rPr>
        <w:t>.2</w:t>
      </w:r>
      <w:r w:rsidR="00534CF6" w:rsidRPr="00D27B75">
        <w:rPr>
          <w:rFonts w:ascii="Arial" w:hAnsi="Arial" w:cs="Arial"/>
          <w:sz w:val="20"/>
        </w:rPr>
        <w:t>.</w:t>
      </w:r>
    </w:p>
    <w:p w:rsidR="00334123" w:rsidRPr="00D27B75" w:rsidRDefault="00086E47" w:rsidP="001029E6">
      <w:pPr>
        <w:autoSpaceDE w:val="0"/>
        <w:autoSpaceDN w:val="0"/>
        <w:adjustRightInd w:val="0"/>
        <w:ind w:left="-90" w:right="-157"/>
        <w:jc w:val="both"/>
        <w:rPr>
          <w:rFonts w:ascii="Arial" w:hAnsi="Arial" w:cs="Arial"/>
          <w:sz w:val="20"/>
          <w:szCs w:val="20"/>
          <w:lang w:val="it-IT"/>
        </w:rPr>
      </w:pPr>
      <w:r w:rsidRPr="00D27B75">
        <w:rPr>
          <w:rFonts w:ascii="Arial" w:hAnsi="Arial" w:cs="Arial"/>
          <w:sz w:val="20"/>
          <w:szCs w:val="20"/>
        </w:rPr>
        <w:t>18</w:t>
      </w:r>
      <w:r w:rsidR="0036443F" w:rsidRPr="00D27B75">
        <w:rPr>
          <w:rFonts w:ascii="Arial" w:hAnsi="Arial" w:cs="Arial"/>
          <w:sz w:val="20"/>
          <w:szCs w:val="20"/>
          <w:lang w:val="it-IT"/>
        </w:rPr>
        <w:t>.4.</w:t>
      </w:r>
      <w:r w:rsidR="00266FB6" w:rsidRPr="00D27B75">
        <w:rPr>
          <w:rFonts w:ascii="Arial" w:hAnsi="Arial" w:cs="Arial"/>
          <w:sz w:val="20"/>
          <w:szCs w:val="20"/>
          <w:lang w:val="it-IT"/>
        </w:rPr>
        <w:t xml:space="preserve"> Cesiunea nu </w:t>
      </w:r>
      <w:proofErr w:type="gramStart"/>
      <w:r w:rsidR="00266FB6" w:rsidRPr="00D27B75">
        <w:rPr>
          <w:rFonts w:ascii="Arial" w:hAnsi="Arial" w:cs="Arial"/>
          <w:sz w:val="20"/>
          <w:szCs w:val="20"/>
          <w:lang w:val="it-IT"/>
        </w:rPr>
        <w:t>va</w:t>
      </w:r>
      <w:proofErr w:type="gramEnd"/>
      <w:r w:rsidR="00266FB6" w:rsidRPr="00D27B75">
        <w:rPr>
          <w:rFonts w:ascii="Arial" w:hAnsi="Arial" w:cs="Arial"/>
          <w:sz w:val="20"/>
          <w:szCs w:val="20"/>
          <w:lang w:val="it-IT"/>
        </w:rPr>
        <w:t xml:space="preserve"> exonera prestatorul de nici o responsabilitate privind garanţia sau orice alte obligaţii asumate prin contract</w:t>
      </w:r>
      <w:r w:rsidR="0035683C" w:rsidRPr="00D27B75">
        <w:rPr>
          <w:rFonts w:ascii="Arial" w:hAnsi="Arial" w:cs="Arial"/>
          <w:sz w:val="20"/>
          <w:szCs w:val="20"/>
          <w:lang w:val="it-IT"/>
        </w:rPr>
        <w:t>.</w:t>
      </w:r>
    </w:p>
    <w:p w:rsidR="00874A11" w:rsidRPr="00D27B75" w:rsidRDefault="00086E47" w:rsidP="00874A11">
      <w:pPr>
        <w:ind w:left="-90" w:right="-157"/>
        <w:jc w:val="both"/>
        <w:rPr>
          <w:rFonts w:ascii="Arial" w:hAnsi="Arial" w:cs="Arial"/>
          <w:b/>
          <w:color w:val="000000"/>
          <w:sz w:val="20"/>
          <w:szCs w:val="20"/>
          <w:lang w:val="es-ES"/>
        </w:rPr>
      </w:pPr>
      <w:r w:rsidRPr="00D27B75">
        <w:rPr>
          <w:rFonts w:ascii="Arial" w:hAnsi="Arial" w:cs="Arial"/>
          <w:b/>
          <w:color w:val="000000"/>
          <w:sz w:val="20"/>
          <w:szCs w:val="20"/>
          <w:lang w:val="es-ES"/>
        </w:rPr>
        <w:t>19</w:t>
      </w:r>
      <w:r w:rsidR="00266FB6" w:rsidRPr="00D27B75">
        <w:rPr>
          <w:rFonts w:ascii="Arial" w:hAnsi="Arial" w:cs="Arial"/>
          <w:b/>
          <w:color w:val="000000"/>
          <w:sz w:val="20"/>
          <w:szCs w:val="20"/>
          <w:lang w:val="es-ES"/>
        </w:rPr>
        <w:t>. Rezilierea si incetarea contractului</w:t>
      </w:r>
    </w:p>
    <w:p w:rsidR="00266FB6" w:rsidRPr="00D27B75" w:rsidRDefault="00086E47" w:rsidP="00874A11">
      <w:pPr>
        <w:ind w:left="-90" w:right="-157"/>
        <w:jc w:val="both"/>
        <w:rPr>
          <w:rFonts w:ascii="Arial" w:hAnsi="Arial" w:cs="Arial"/>
          <w:b/>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.1</w:t>
      </w:r>
      <w:proofErr w:type="gramStart"/>
      <w:r w:rsidR="0036443F" w:rsidRPr="00D27B75">
        <w:rPr>
          <w:rFonts w:ascii="Arial" w:hAnsi="Arial" w:cs="Arial"/>
          <w:color w:val="000000"/>
          <w:sz w:val="20"/>
          <w:szCs w:val="20"/>
          <w:lang w:val="es-ES"/>
        </w:rPr>
        <w:t>.</w:t>
      </w:r>
      <w:r w:rsidR="00266FB6" w:rsidRPr="00D27B75">
        <w:rPr>
          <w:rFonts w:ascii="Arial" w:hAnsi="Arial" w:cs="Arial"/>
          <w:color w:val="000000"/>
          <w:sz w:val="20"/>
          <w:szCs w:val="20"/>
          <w:lang w:val="es-ES"/>
        </w:rPr>
        <w:t>Neexecutare</w:t>
      </w:r>
      <w:r w:rsidR="00E233D5" w:rsidRPr="00D27B75">
        <w:rPr>
          <w:rFonts w:ascii="Arial" w:hAnsi="Arial" w:cs="Arial"/>
          <w:color w:val="000000"/>
          <w:sz w:val="20"/>
          <w:szCs w:val="20"/>
          <w:lang w:val="es-ES"/>
        </w:rPr>
        <w:t>a</w:t>
      </w:r>
      <w:proofErr w:type="gramEnd"/>
      <w:r w:rsidR="00266FB6" w:rsidRPr="00D27B75">
        <w:rPr>
          <w:rFonts w:ascii="Arial" w:hAnsi="Arial" w:cs="Arial"/>
          <w:color w:val="000000"/>
          <w:sz w:val="20"/>
          <w:szCs w:val="20"/>
          <w:lang w:val="es-ES"/>
        </w:rPr>
        <w:t xml:space="preserve"> de catre una din parti a obligatiilor contractuale asumate, da dreptul partii lezate de a cere rezilierea contractului de prestari servicii si de a pretinde plata de daune interese</w:t>
      </w:r>
    </w:p>
    <w:p w:rsidR="00266FB6" w:rsidRPr="00D27B75" w:rsidRDefault="00086E47" w:rsidP="00AE00AA">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 xml:space="preserve">.2. </w:t>
      </w:r>
      <w:r w:rsidR="00266FB6" w:rsidRPr="00D27B75">
        <w:rPr>
          <w:rFonts w:ascii="Arial" w:hAnsi="Arial" w:cs="Arial"/>
          <w:color w:val="000000"/>
          <w:sz w:val="20"/>
          <w:szCs w:val="20"/>
          <w:lang w:val="es-ES"/>
        </w:rPr>
        <w:t xml:space="preserve">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.3.</w:t>
      </w:r>
      <w:r w:rsidR="00266FB6" w:rsidRPr="00D27B75">
        <w:rPr>
          <w:rFonts w:ascii="Arial" w:hAnsi="Arial" w:cs="Arial"/>
          <w:color w:val="000000"/>
          <w:sz w:val="20"/>
          <w:szCs w:val="20"/>
          <w:lang w:val="es-ES"/>
        </w:rPr>
        <w:t xml:space="preserve"> Partile au convenit de comun acord ca prezentul contract poate sa inceteze de plin drept, in temeiul unui pact comisoriu, cu punerea in intarziere a prestatorului si fara interventia instantelor judecatoresti, in urmatoarele situatii:</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a) daca prestatorului ii sunt retrase sau nu obtine autorizatiile, avizele sau orice alte documente necesare executarii obligatiilor contractuale, prevazute in oferta;</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b) cumularea de catre prestator a penalitatilor pana la o suma echivalenta ½ din suma reprezentand garantia de buna executie totala a prezentului contract;</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c) cesioneaza drepturile si obligatiile sale prevazute de prezentul contract in alte conditii decat cele prevazute la art.17;</w:t>
      </w:r>
    </w:p>
    <w:p w:rsidR="003B44BF" w:rsidRPr="00D27B75" w:rsidRDefault="00266FB6" w:rsidP="0036443F">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d) isi incalca vreuna dintre obligatiile sale, dupa ce a fost avertizata, printr-o notificare scrisa, de catre cealalta parte, ca o noua nerespectare a acestora va duce  la rezilierea prezentului contract.</w:t>
      </w:r>
    </w:p>
    <w:p w:rsidR="00334123" w:rsidRPr="00D27B75" w:rsidRDefault="005D751D" w:rsidP="001029E6">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e) nu</w:t>
      </w:r>
      <w:r w:rsidR="0095111A" w:rsidRPr="00D27B75">
        <w:rPr>
          <w:rFonts w:ascii="Arial" w:hAnsi="Arial" w:cs="Arial"/>
          <w:color w:val="000000"/>
          <w:sz w:val="20"/>
          <w:szCs w:val="20"/>
          <w:lang w:val="es-ES"/>
        </w:rPr>
        <w:t xml:space="preserve"> constituie garantía de buna executie conform art</w:t>
      </w:r>
      <w:r w:rsidRPr="00D27B75">
        <w:rPr>
          <w:rFonts w:ascii="Arial" w:hAnsi="Arial" w:cs="Arial"/>
          <w:color w:val="000000"/>
          <w:sz w:val="20"/>
          <w:szCs w:val="20"/>
          <w:lang w:val="es-ES"/>
        </w:rPr>
        <w:t>.</w:t>
      </w:r>
      <w:r w:rsidR="0095111A" w:rsidRPr="00D27B75">
        <w:rPr>
          <w:rFonts w:ascii="Arial" w:hAnsi="Arial" w:cs="Arial"/>
          <w:color w:val="000000"/>
          <w:sz w:val="20"/>
          <w:szCs w:val="20"/>
          <w:lang w:val="es-ES"/>
        </w:rPr>
        <w:t xml:space="preserve"> 12 din prezentul contract</w:t>
      </w:r>
      <w:r w:rsidR="0035683C" w:rsidRPr="00D27B75">
        <w:rPr>
          <w:rFonts w:ascii="Arial" w:hAnsi="Arial" w:cs="Arial"/>
          <w:color w:val="000000"/>
          <w:sz w:val="20"/>
          <w:szCs w:val="20"/>
          <w:lang w:val="es-ES"/>
        </w:rPr>
        <w:t>.</w:t>
      </w:r>
    </w:p>
    <w:p w:rsidR="00374CC8" w:rsidRPr="00D27B75" w:rsidRDefault="00086E47" w:rsidP="00374CC8">
      <w:pPr>
        <w:ind w:left="-90" w:right="-157"/>
        <w:jc w:val="both"/>
        <w:rPr>
          <w:rFonts w:ascii="Arial" w:hAnsi="Arial" w:cs="Arial"/>
          <w:b/>
          <w:sz w:val="20"/>
          <w:szCs w:val="20"/>
          <w:lang w:val="pt-BR"/>
        </w:rPr>
      </w:pPr>
      <w:r w:rsidRPr="00D27B75">
        <w:rPr>
          <w:rFonts w:ascii="Arial" w:hAnsi="Arial" w:cs="Arial"/>
          <w:b/>
          <w:sz w:val="20"/>
          <w:szCs w:val="20"/>
          <w:lang w:val="pt-BR"/>
        </w:rPr>
        <w:t>20</w:t>
      </w:r>
      <w:r w:rsidR="00266FB6" w:rsidRPr="00D27B75">
        <w:rPr>
          <w:rFonts w:ascii="Arial" w:hAnsi="Arial" w:cs="Arial"/>
          <w:b/>
          <w:sz w:val="20"/>
          <w:szCs w:val="20"/>
          <w:lang w:val="pt-BR"/>
        </w:rPr>
        <w:t>. Forţa majoră</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sz w:val="20"/>
          <w:szCs w:val="20"/>
          <w:lang w:val="pt-BR"/>
        </w:rPr>
        <w:t>20</w:t>
      </w:r>
      <w:r w:rsidR="0036443F" w:rsidRPr="00D27B75">
        <w:rPr>
          <w:rFonts w:ascii="Arial" w:hAnsi="Arial" w:cs="Arial"/>
          <w:sz w:val="20"/>
          <w:szCs w:val="20"/>
          <w:lang w:val="pt-BR"/>
        </w:rPr>
        <w:t xml:space="preserve">.1 </w:t>
      </w:r>
      <w:r w:rsidR="00266FB6" w:rsidRPr="00D27B75">
        <w:rPr>
          <w:rFonts w:ascii="Arial" w:hAnsi="Arial" w:cs="Arial"/>
          <w:sz w:val="20"/>
          <w:szCs w:val="20"/>
          <w:lang w:val="pt-BR"/>
        </w:rPr>
        <w:t xml:space="preserve"> Forţa majoră este constatată de o autoritate competentă.</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.2</w:t>
      </w:r>
      <w:r w:rsidR="00266FB6" w:rsidRPr="00D27B75">
        <w:rPr>
          <w:rFonts w:ascii="Arial" w:hAnsi="Arial" w:cs="Arial"/>
          <w:sz w:val="20"/>
          <w:lang w:val="pt-BR"/>
        </w:rPr>
        <w:t xml:space="preserve"> Forţa majoră exonerează parţile contractante de îndeplinirea obligaţiilor asumate prin prezentul contract, pe toată perioada în care aceasta acţionează.</w:t>
      </w:r>
    </w:p>
    <w:p w:rsidR="00266FB6" w:rsidRPr="00D27B75" w:rsidRDefault="00086E47" w:rsidP="00374CC8">
      <w:pPr>
        <w:pStyle w:val="DefaultText"/>
        <w:ind w:left="-90" w:right="-157"/>
        <w:jc w:val="both"/>
        <w:rPr>
          <w:rFonts w:ascii="Arial" w:hAnsi="Arial" w:cs="Arial"/>
          <w:b/>
          <w:sz w:val="20"/>
          <w:lang w:val="pt-BR"/>
        </w:rPr>
      </w:pPr>
      <w:r w:rsidRPr="00D27B75">
        <w:rPr>
          <w:rFonts w:ascii="Arial" w:hAnsi="Arial" w:cs="Arial"/>
          <w:sz w:val="20"/>
          <w:lang w:val="pt-BR"/>
        </w:rPr>
        <w:t>20</w:t>
      </w:r>
      <w:r w:rsidR="0036443F" w:rsidRPr="00D27B75">
        <w:rPr>
          <w:rFonts w:ascii="Arial" w:hAnsi="Arial" w:cs="Arial"/>
          <w:sz w:val="20"/>
          <w:lang w:val="pt-BR"/>
        </w:rPr>
        <w:t xml:space="preserve">.3 </w:t>
      </w:r>
      <w:r w:rsidR="00266FB6" w:rsidRPr="00D27B75">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.4 </w:t>
      </w:r>
      <w:r w:rsidR="00266FB6" w:rsidRPr="00D27B75">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.5 </w:t>
      </w:r>
      <w:r w:rsidR="00266FB6" w:rsidRPr="00D27B75">
        <w:rPr>
          <w:rFonts w:ascii="Arial" w:hAnsi="Arial" w:cs="Arial"/>
          <w:sz w:val="20"/>
          <w:lang w:val="pt-BR"/>
        </w:rPr>
        <w:t xml:space="preserve"> Partea contractantă care invocă forţa majoră are obligaţia de a notifica celeilalte părţi încetarea cauzei acesteia în maximum 15 zile de la încetare.</w:t>
      </w:r>
    </w:p>
    <w:p w:rsidR="00334123" w:rsidRPr="00D27B75" w:rsidRDefault="00086E47" w:rsidP="001029E6">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.6</w:t>
      </w:r>
      <w:r w:rsidR="00266FB6" w:rsidRPr="00D27B75">
        <w:rPr>
          <w:rFonts w:ascii="Arial" w:hAnsi="Arial" w:cs="Arial"/>
          <w:sz w:val="20"/>
          <w:lang w:val="pt-BR"/>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b/>
          <w:sz w:val="20"/>
          <w:lang w:val="pt-BR"/>
        </w:rPr>
        <w:t>21</w:t>
      </w:r>
      <w:r w:rsidR="00266FB6" w:rsidRPr="00D27B75">
        <w:rPr>
          <w:rFonts w:ascii="Arial" w:hAnsi="Arial" w:cs="Arial"/>
          <w:b/>
          <w:sz w:val="20"/>
          <w:lang w:val="pt-BR"/>
        </w:rPr>
        <w:t>. Soluţionarea litigiilor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lastRenderedPageBreak/>
        <w:t>21</w:t>
      </w:r>
      <w:r w:rsidR="0036443F" w:rsidRPr="00D27B75">
        <w:rPr>
          <w:rFonts w:ascii="Arial" w:hAnsi="Arial" w:cs="Arial"/>
          <w:sz w:val="20"/>
          <w:lang w:val="pt-BR"/>
        </w:rPr>
        <w:t>.1</w:t>
      </w:r>
      <w:r w:rsidR="00266FB6" w:rsidRPr="00D27B75">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34123" w:rsidRPr="00D27B75" w:rsidRDefault="00086E47" w:rsidP="001029E6">
      <w:pPr>
        <w:pStyle w:val="DefaultText"/>
        <w:ind w:left="-90" w:right="-157"/>
        <w:jc w:val="both"/>
        <w:rPr>
          <w:rFonts w:ascii="Arial" w:hAnsi="Arial" w:cs="Arial"/>
          <w:sz w:val="20"/>
          <w:lang w:val="pt-BR"/>
        </w:rPr>
      </w:pPr>
      <w:r w:rsidRPr="00D27B75">
        <w:rPr>
          <w:rFonts w:ascii="Arial" w:hAnsi="Arial" w:cs="Arial"/>
          <w:sz w:val="20"/>
          <w:lang w:val="pt-BR"/>
        </w:rPr>
        <w:t>21</w:t>
      </w:r>
      <w:r w:rsidR="0036443F" w:rsidRPr="00D27B75">
        <w:rPr>
          <w:rFonts w:ascii="Arial" w:hAnsi="Arial" w:cs="Arial"/>
          <w:sz w:val="20"/>
          <w:lang w:val="pt-BR"/>
        </w:rPr>
        <w:t xml:space="preserve">.2 </w:t>
      </w:r>
      <w:r w:rsidR="00266FB6" w:rsidRPr="00D27B75">
        <w:rPr>
          <w:rFonts w:ascii="Arial" w:hAnsi="Arial" w:cs="Arial"/>
          <w:sz w:val="20"/>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D27B75" w:rsidRDefault="00086E47" w:rsidP="00374CC8">
      <w:pPr>
        <w:pStyle w:val="DefaultText"/>
        <w:ind w:left="-90" w:right="-157"/>
        <w:jc w:val="both"/>
        <w:rPr>
          <w:rFonts w:ascii="Arial" w:hAnsi="Arial" w:cs="Arial"/>
          <w:sz w:val="20"/>
          <w:lang w:val="pt-BR"/>
        </w:rPr>
      </w:pPr>
      <w:r w:rsidRPr="00D27B75">
        <w:rPr>
          <w:rFonts w:ascii="Arial" w:hAnsi="Arial" w:cs="Arial"/>
          <w:b/>
          <w:i/>
          <w:sz w:val="20"/>
          <w:lang w:val="pt-BR"/>
        </w:rPr>
        <w:t>22</w:t>
      </w:r>
      <w:r w:rsidR="00266FB6" w:rsidRPr="00D27B75">
        <w:rPr>
          <w:rFonts w:ascii="Arial" w:hAnsi="Arial" w:cs="Arial"/>
          <w:b/>
          <w:i/>
          <w:sz w:val="20"/>
          <w:lang w:val="pt-BR"/>
        </w:rPr>
        <w:t xml:space="preserve">. </w:t>
      </w:r>
      <w:r w:rsidR="00266FB6" w:rsidRPr="00D27B75">
        <w:rPr>
          <w:rFonts w:ascii="Arial" w:hAnsi="Arial" w:cs="Arial"/>
          <w:b/>
          <w:sz w:val="20"/>
          <w:lang w:val="pt-BR"/>
        </w:rPr>
        <w:t>Limba care guvernează contractul</w:t>
      </w:r>
    </w:p>
    <w:p w:rsidR="00334123" w:rsidRPr="00D27B75" w:rsidRDefault="00086E47" w:rsidP="001029E6">
      <w:pPr>
        <w:pStyle w:val="DefaultText"/>
        <w:ind w:left="-90" w:right="-157"/>
        <w:jc w:val="both"/>
        <w:rPr>
          <w:rFonts w:ascii="Arial" w:hAnsi="Arial" w:cs="Arial"/>
          <w:sz w:val="20"/>
          <w:lang w:val="pt-BR"/>
        </w:rPr>
      </w:pPr>
      <w:r w:rsidRPr="00D27B75">
        <w:rPr>
          <w:rFonts w:ascii="Arial" w:hAnsi="Arial" w:cs="Arial"/>
          <w:sz w:val="20"/>
          <w:lang w:val="pt-BR"/>
        </w:rPr>
        <w:t>22</w:t>
      </w:r>
      <w:r w:rsidR="0036443F" w:rsidRPr="00D27B75">
        <w:rPr>
          <w:rFonts w:ascii="Arial" w:hAnsi="Arial" w:cs="Arial"/>
          <w:sz w:val="20"/>
          <w:lang w:val="pt-BR"/>
        </w:rPr>
        <w:t xml:space="preserve">.1 </w:t>
      </w:r>
      <w:r w:rsidR="00266FB6" w:rsidRPr="00D27B75">
        <w:rPr>
          <w:rFonts w:ascii="Arial" w:hAnsi="Arial" w:cs="Arial"/>
          <w:sz w:val="20"/>
          <w:lang w:val="pt-BR"/>
        </w:rPr>
        <w:t xml:space="preserve"> Limba care guvernează contractul este limba română.</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b/>
          <w:i/>
          <w:sz w:val="20"/>
          <w:lang w:val="pt-BR"/>
        </w:rPr>
        <w:t>2</w:t>
      </w:r>
      <w:r w:rsidR="00086E47" w:rsidRPr="00D27B75">
        <w:rPr>
          <w:rFonts w:ascii="Arial" w:hAnsi="Arial" w:cs="Arial"/>
          <w:b/>
          <w:i/>
          <w:sz w:val="20"/>
          <w:lang w:val="pt-BR"/>
        </w:rPr>
        <w:t>3</w:t>
      </w:r>
      <w:r w:rsidRPr="00D27B75">
        <w:rPr>
          <w:rFonts w:ascii="Arial" w:hAnsi="Arial" w:cs="Arial"/>
          <w:b/>
          <w:sz w:val="20"/>
          <w:lang w:val="pt-BR"/>
        </w:rPr>
        <w:t>. Comunicări</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23</w:t>
      </w:r>
      <w:r w:rsidR="0036443F" w:rsidRPr="00D27B75">
        <w:rPr>
          <w:rFonts w:ascii="Arial" w:hAnsi="Arial" w:cs="Arial"/>
          <w:sz w:val="20"/>
          <w:lang w:val="pt-BR"/>
        </w:rPr>
        <w:t xml:space="preserve">.1 </w:t>
      </w:r>
      <w:r w:rsidR="00266FB6" w:rsidRPr="00D27B75">
        <w:rPr>
          <w:rFonts w:ascii="Arial" w:hAnsi="Arial" w:cs="Arial"/>
          <w:sz w:val="20"/>
          <w:lang w:val="pt-BR"/>
        </w:rPr>
        <w:t>(1) Orice comunicare între părţi, referitoare la îndeplinirea prezentului contract, trebuie să fie transmisă în scris.</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sz w:val="20"/>
          <w:lang w:val="pt-BR"/>
        </w:rPr>
        <w:t>(2) Orice document scris trebuie înregistrat atât în momentul transmiterii, cât şi în momentul primirii.</w:t>
      </w:r>
    </w:p>
    <w:p w:rsidR="00334123" w:rsidRPr="00D27B75" w:rsidRDefault="00086E47" w:rsidP="001029E6">
      <w:pPr>
        <w:pStyle w:val="DefaultText"/>
        <w:ind w:left="-90" w:right="-157"/>
        <w:jc w:val="both"/>
        <w:rPr>
          <w:rFonts w:ascii="Arial" w:hAnsi="Arial" w:cs="Arial"/>
          <w:sz w:val="20"/>
          <w:lang w:val="pt-BR"/>
        </w:rPr>
      </w:pPr>
      <w:r w:rsidRPr="00D27B75">
        <w:rPr>
          <w:rFonts w:ascii="Arial" w:hAnsi="Arial" w:cs="Arial"/>
          <w:sz w:val="20"/>
          <w:lang w:val="pt-BR"/>
        </w:rPr>
        <w:t>23</w:t>
      </w:r>
      <w:r w:rsidR="0036443F" w:rsidRPr="00D27B75">
        <w:rPr>
          <w:rFonts w:ascii="Arial" w:hAnsi="Arial" w:cs="Arial"/>
          <w:sz w:val="20"/>
          <w:lang w:val="pt-BR"/>
        </w:rPr>
        <w:t xml:space="preserve">.2 </w:t>
      </w:r>
      <w:r w:rsidR="00266FB6" w:rsidRPr="00D27B75">
        <w:rPr>
          <w:rFonts w:ascii="Arial" w:hAnsi="Arial" w:cs="Arial"/>
          <w:sz w:val="20"/>
          <w:lang w:val="pt-BR"/>
        </w:rPr>
        <w:t xml:space="preserve"> Comunicările între părţi se pot face şi prin telefon, telegramă, telex, fax sau e-mail cu condiţia confirmării în scris a primirii comunicării</w:t>
      </w:r>
    </w:p>
    <w:p w:rsidR="00BE3005" w:rsidRPr="00D27B75" w:rsidRDefault="00BE3005" w:rsidP="0035683C">
      <w:pPr>
        <w:pStyle w:val="DefaultText"/>
        <w:ind w:left="-90" w:right="-157"/>
        <w:jc w:val="both"/>
        <w:rPr>
          <w:rFonts w:ascii="Arial" w:hAnsi="Arial" w:cs="Arial"/>
          <w:b/>
          <w:sz w:val="20"/>
          <w:lang w:val="pt-BR"/>
        </w:rPr>
      </w:pPr>
      <w:r w:rsidRPr="00D27B75">
        <w:rPr>
          <w:rFonts w:ascii="Arial" w:hAnsi="Arial" w:cs="Arial"/>
          <w:b/>
          <w:sz w:val="20"/>
          <w:lang w:val="pt-BR"/>
        </w:rPr>
        <w:t>24. Confidentialitatea datelor</w:t>
      </w:r>
    </w:p>
    <w:p w:rsidR="00334123" w:rsidRPr="00D27B75" w:rsidRDefault="00BE3005" w:rsidP="001029E6">
      <w:pPr>
        <w:pStyle w:val="DefaultText"/>
        <w:ind w:left="-90" w:right="-157"/>
        <w:jc w:val="both"/>
        <w:rPr>
          <w:rFonts w:ascii="Arial" w:hAnsi="Arial" w:cs="Arial"/>
          <w:sz w:val="20"/>
          <w:lang w:val="pt-BR"/>
        </w:rPr>
      </w:pPr>
      <w:r w:rsidRPr="00D27B75">
        <w:rPr>
          <w:rFonts w:ascii="Arial" w:hAnsi="Arial" w:cs="Arial"/>
          <w:sz w:val="20"/>
          <w:lang w:val="pt-BR"/>
        </w:rPr>
        <w:t>24.1. Prelucrarea datelor cu caracter personal se face cu respectarea Regulamentului european privind protectia datelor cu caracter personal (GDPR).</w:t>
      </w:r>
    </w:p>
    <w:p w:rsidR="00DF238F" w:rsidRPr="00D27B75" w:rsidRDefault="00266FB6" w:rsidP="00DF238F">
      <w:pPr>
        <w:pStyle w:val="DefaultText"/>
        <w:ind w:left="-90" w:right="-157"/>
        <w:jc w:val="both"/>
        <w:rPr>
          <w:rFonts w:ascii="Arial" w:hAnsi="Arial" w:cs="Arial"/>
          <w:sz w:val="20"/>
          <w:lang w:val="pt-BR"/>
        </w:rPr>
      </w:pPr>
      <w:r w:rsidRPr="00D27B75">
        <w:rPr>
          <w:rFonts w:ascii="Arial" w:hAnsi="Arial" w:cs="Arial"/>
          <w:b/>
          <w:i/>
          <w:sz w:val="20"/>
          <w:lang w:val="pt-BR"/>
        </w:rPr>
        <w:t>2</w:t>
      </w:r>
      <w:r w:rsidR="00BE3005" w:rsidRPr="00D27B75">
        <w:rPr>
          <w:rFonts w:ascii="Arial" w:hAnsi="Arial" w:cs="Arial"/>
          <w:b/>
          <w:i/>
          <w:sz w:val="20"/>
          <w:lang w:val="pt-BR"/>
        </w:rPr>
        <w:t>5</w:t>
      </w:r>
      <w:r w:rsidRPr="00D27B75">
        <w:rPr>
          <w:rFonts w:ascii="Arial" w:hAnsi="Arial" w:cs="Arial"/>
          <w:b/>
          <w:sz w:val="20"/>
          <w:lang w:val="pt-BR"/>
        </w:rPr>
        <w:t>. Legea aplicabilă contractului</w:t>
      </w:r>
    </w:p>
    <w:p w:rsidR="00266FB6" w:rsidRPr="00D27B75" w:rsidRDefault="00BE3005" w:rsidP="00DF238F">
      <w:pPr>
        <w:pStyle w:val="DefaultText"/>
        <w:ind w:left="-90" w:right="-157"/>
        <w:jc w:val="both"/>
        <w:rPr>
          <w:rFonts w:ascii="Arial" w:hAnsi="Arial" w:cs="Arial"/>
          <w:sz w:val="20"/>
          <w:lang w:val="pt-BR"/>
        </w:rPr>
      </w:pPr>
      <w:r w:rsidRPr="00D27B75">
        <w:rPr>
          <w:rFonts w:ascii="Arial" w:hAnsi="Arial" w:cs="Arial"/>
          <w:sz w:val="20"/>
          <w:lang w:val="pt-BR"/>
        </w:rPr>
        <w:t>25</w:t>
      </w:r>
      <w:r w:rsidR="0036443F" w:rsidRPr="00D27B75">
        <w:rPr>
          <w:rFonts w:ascii="Arial" w:hAnsi="Arial" w:cs="Arial"/>
          <w:sz w:val="20"/>
          <w:lang w:val="pt-BR"/>
        </w:rPr>
        <w:t xml:space="preserve">.1 </w:t>
      </w:r>
      <w:r w:rsidR="00266FB6" w:rsidRPr="00D27B75">
        <w:rPr>
          <w:rFonts w:ascii="Arial" w:hAnsi="Arial" w:cs="Arial"/>
          <w:sz w:val="20"/>
          <w:lang w:val="pt-BR"/>
        </w:rPr>
        <w:t xml:space="preserve"> Contractul va fi interpretat conform legilor din România.</w:t>
      </w:r>
    </w:p>
    <w:p w:rsidR="00266FB6" w:rsidRPr="00D27B75" w:rsidRDefault="00266FB6" w:rsidP="00330E68">
      <w:pPr>
        <w:pStyle w:val="DefaultText"/>
        <w:ind w:right="23"/>
        <w:jc w:val="both"/>
        <w:rPr>
          <w:rFonts w:ascii="Arial" w:hAnsi="Arial" w:cs="Arial"/>
          <w:sz w:val="20"/>
          <w:lang w:val="pt-BR"/>
        </w:rPr>
      </w:pPr>
      <w:r w:rsidRPr="00D27B75">
        <w:rPr>
          <w:rFonts w:ascii="Arial" w:hAnsi="Arial" w:cs="Arial"/>
          <w:sz w:val="20"/>
          <w:lang w:val="pt-BR"/>
        </w:rPr>
        <w:t xml:space="preserve">Părţile au înteles să încheie azi </w:t>
      </w:r>
      <w:r w:rsidR="009D679C" w:rsidRPr="00D27B75">
        <w:rPr>
          <w:rFonts w:ascii="Arial" w:hAnsi="Arial" w:cs="Arial"/>
          <w:sz w:val="20"/>
          <w:lang w:val="pt-BR"/>
        </w:rPr>
        <w:t>______________</w:t>
      </w:r>
      <w:r w:rsidR="00E35152" w:rsidRPr="00D27B75">
        <w:rPr>
          <w:rFonts w:ascii="Arial" w:hAnsi="Arial" w:cs="Arial"/>
          <w:sz w:val="20"/>
          <w:lang w:val="pt-BR"/>
        </w:rPr>
        <w:t xml:space="preserve"> </w:t>
      </w:r>
      <w:r w:rsidRPr="00D27B75">
        <w:rPr>
          <w:rFonts w:ascii="Arial" w:hAnsi="Arial" w:cs="Arial"/>
          <w:sz w:val="20"/>
          <w:lang w:val="pt-BR"/>
        </w:rPr>
        <w:t>prezentul contract în 4 (patru) exemplare originale.</w:t>
      </w:r>
    </w:p>
    <w:p w:rsidR="00266FB6" w:rsidRPr="00D27B75" w:rsidRDefault="00266FB6" w:rsidP="00C432D7">
      <w:pPr>
        <w:pStyle w:val="DefaultText"/>
        <w:tabs>
          <w:tab w:val="left" w:pos="2338"/>
        </w:tabs>
        <w:ind w:left="-90" w:right="23" w:firstLine="90"/>
        <w:jc w:val="both"/>
        <w:rPr>
          <w:rFonts w:ascii="Arial" w:hAnsi="Arial" w:cs="Arial"/>
          <w:sz w:val="20"/>
          <w:lang w:val="pt-BR"/>
        </w:rPr>
      </w:pPr>
    </w:p>
    <w:p w:rsidR="00266FB6" w:rsidRPr="00D27B75" w:rsidRDefault="00266FB6" w:rsidP="00C432D7">
      <w:pPr>
        <w:autoSpaceDE w:val="0"/>
        <w:autoSpaceDN w:val="0"/>
        <w:adjustRightInd w:val="0"/>
        <w:ind w:left="-90" w:right="23" w:firstLine="90"/>
        <w:jc w:val="both"/>
        <w:rPr>
          <w:rFonts w:ascii="Arial" w:hAnsi="Arial" w:cs="Arial"/>
          <w:sz w:val="20"/>
          <w:szCs w:val="20"/>
          <w:lang w:val="pt-BR"/>
        </w:rPr>
      </w:pPr>
    </w:p>
    <w:p w:rsidR="00266FB6" w:rsidRPr="00D27B75" w:rsidRDefault="00266FB6" w:rsidP="00C432D7">
      <w:pPr>
        <w:pStyle w:val="DefaultText"/>
        <w:ind w:left="-90" w:right="23" w:firstLine="90"/>
        <w:jc w:val="both"/>
        <w:rPr>
          <w:rFonts w:ascii="Arial" w:hAnsi="Arial" w:cs="Arial"/>
          <w:b/>
          <w:sz w:val="20"/>
          <w:u w:val="single"/>
          <w:lang w:val="pt-BR"/>
        </w:rPr>
      </w:pPr>
      <w:r w:rsidRPr="00D27B75">
        <w:rPr>
          <w:rFonts w:ascii="Arial" w:hAnsi="Arial" w:cs="Arial"/>
          <w:b/>
          <w:sz w:val="20"/>
          <w:u w:val="single"/>
          <w:lang w:val="pt-BR"/>
        </w:rPr>
        <w:t>Achizitor</w:t>
      </w:r>
      <w:r w:rsidR="00E84727" w:rsidRPr="00D27B75">
        <w:rPr>
          <w:rFonts w:ascii="Arial" w:hAnsi="Arial" w:cs="Arial"/>
          <w:b/>
          <w:sz w:val="20"/>
          <w:u w:val="single"/>
          <w:lang w:val="pt-BR"/>
        </w:rPr>
        <w:t>,</w:t>
      </w:r>
    </w:p>
    <w:p w:rsidR="00266FB6" w:rsidRPr="00D27B75" w:rsidRDefault="00266FB6" w:rsidP="0038239F">
      <w:pPr>
        <w:pStyle w:val="DefaultText"/>
        <w:ind w:left="-90" w:right="23" w:firstLine="90"/>
        <w:jc w:val="both"/>
        <w:rPr>
          <w:rFonts w:ascii="Arial" w:hAnsi="Arial" w:cs="Arial"/>
          <w:b/>
          <w:sz w:val="20"/>
          <w:lang w:val="pt-BR"/>
        </w:rPr>
      </w:pPr>
      <w:r w:rsidRPr="00D27B75">
        <w:rPr>
          <w:rFonts w:ascii="Arial" w:hAnsi="Arial" w:cs="Arial"/>
          <w:sz w:val="20"/>
          <w:lang w:val="pt-BR"/>
        </w:rPr>
        <w:t>MUNICIPIUL ORADEA</w:t>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763BE7" w:rsidRPr="00D27B75">
        <w:rPr>
          <w:rFonts w:ascii="Arial" w:hAnsi="Arial" w:cs="Arial"/>
          <w:sz w:val="20"/>
          <w:lang w:val="pt-BR"/>
        </w:rPr>
        <w:t xml:space="preserve">               </w:t>
      </w:r>
      <w:r w:rsidR="009D679C" w:rsidRPr="00D27B75">
        <w:rPr>
          <w:rFonts w:ascii="Arial" w:hAnsi="Arial" w:cs="Arial"/>
          <w:sz w:val="20"/>
          <w:lang w:val="pt-BR"/>
        </w:rPr>
        <w:t xml:space="preserve">   </w:t>
      </w:r>
      <w:r w:rsidR="00763BE7" w:rsidRPr="00D27B75">
        <w:rPr>
          <w:rFonts w:ascii="Arial" w:hAnsi="Arial" w:cs="Arial"/>
          <w:sz w:val="20"/>
          <w:lang w:val="pt-BR"/>
        </w:rPr>
        <w:t xml:space="preserve"> </w:t>
      </w:r>
      <w:r w:rsidRPr="00D27B75">
        <w:rPr>
          <w:rFonts w:ascii="Arial" w:hAnsi="Arial" w:cs="Arial"/>
          <w:b/>
          <w:sz w:val="20"/>
          <w:u w:val="single"/>
          <w:lang w:val="pt-BR"/>
        </w:rPr>
        <w:t>Prestator</w:t>
      </w:r>
      <w:r w:rsidRPr="00D27B75">
        <w:rPr>
          <w:rFonts w:ascii="Arial" w:hAnsi="Arial" w:cs="Arial"/>
          <w:b/>
          <w:sz w:val="20"/>
          <w:lang w:val="pt-BR"/>
        </w:rPr>
        <w:t>,</w:t>
      </w:r>
    </w:p>
    <w:p w:rsidR="00266FB6" w:rsidRPr="00D27B75" w:rsidRDefault="0038239F" w:rsidP="00C432D7">
      <w:pPr>
        <w:pStyle w:val="DefaultText"/>
        <w:ind w:left="-90" w:right="23" w:firstLine="90"/>
        <w:jc w:val="both"/>
        <w:rPr>
          <w:rFonts w:ascii="Arial" w:hAnsi="Arial" w:cs="Arial"/>
          <w:sz w:val="20"/>
        </w:rPr>
      </w:pPr>
      <w:r w:rsidRPr="00D27B75">
        <w:rPr>
          <w:rFonts w:ascii="Arial" w:hAnsi="Arial" w:cs="Arial"/>
          <w:sz w:val="20"/>
          <w:lang w:val="pt-BR"/>
        </w:rPr>
        <w:t>Primar</w:t>
      </w:r>
      <w:r w:rsidR="00FA00BE" w:rsidRPr="00D27B75">
        <w:rPr>
          <w:rFonts w:ascii="Arial" w:hAnsi="Arial" w:cs="Arial"/>
          <w:sz w:val="20"/>
          <w:lang w:val="es-ES"/>
        </w:rPr>
        <w:t xml:space="preserve">                                                                   </w:t>
      </w:r>
      <w:r w:rsidR="00C67529" w:rsidRPr="00D27B75">
        <w:rPr>
          <w:rFonts w:ascii="Arial" w:hAnsi="Arial" w:cs="Arial"/>
          <w:sz w:val="20"/>
          <w:lang w:val="es-ES"/>
        </w:rPr>
        <w:t xml:space="preserve">        </w:t>
      </w:r>
      <w:r w:rsidR="00C8724C" w:rsidRPr="00D27B75">
        <w:rPr>
          <w:rFonts w:ascii="Arial" w:hAnsi="Arial" w:cs="Arial"/>
          <w:sz w:val="20"/>
          <w:lang w:val="es-ES"/>
        </w:rPr>
        <w:t xml:space="preserve"> </w:t>
      </w:r>
      <w:r w:rsidR="00334123">
        <w:rPr>
          <w:rFonts w:ascii="Arial" w:hAnsi="Arial" w:cs="Arial"/>
          <w:sz w:val="20"/>
          <w:lang w:val="es-ES"/>
        </w:rPr>
        <w:t xml:space="preserve">       </w:t>
      </w:r>
      <w:r w:rsidR="001029E6">
        <w:rPr>
          <w:rFonts w:ascii="Arial" w:hAnsi="Arial" w:cs="Arial"/>
          <w:sz w:val="20"/>
          <w:lang w:val="es-ES"/>
        </w:rPr>
        <w:t xml:space="preserve">            ASCENSO </w:t>
      </w:r>
      <w:r w:rsidR="00334123">
        <w:rPr>
          <w:rFonts w:ascii="Arial" w:hAnsi="Arial" w:cs="Arial"/>
          <w:sz w:val="20"/>
          <w:lang w:val="es-ES"/>
        </w:rPr>
        <w:t>SRL</w:t>
      </w:r>
      <w:r w:rsidR="00FA00BE" w:rsidRPr="00D27B75">
        <w:rPr>
          <w:rFonts w:ascii="Arial" w:hAnsi="Arial" w:cs="Arial"/>
          <w:sz w:val="20"/>
          <w:lang w:val="es-ES"/>
        </w:rPr>
        <w:t xml:space="preserve">                                  </w:t>
      </w:r>
    </w:p>
    <w:p w:rsidR="00266FB6" w:rsidRPr="00D27B75" w:rsidRDefault="00334123" w:rsidP="0036443F">
      <w:pPr>
        <w:pStyle w:val="DefaultText"/>
        <w:ind w:right="23"/>
        <w:jc w:val="both"/>
        <w:rPr>
          <w:rFonts w:ascii="Arial" w:hAnsi="Arial" w:cs="Arial"/>
          <w:sz w:val="20"/>
        </w:rPr>
      </w:pPr>
      <w:r>
        <w:rPr>
          <w:rFonts w:ascii="Arial" w:hAnsi="Arial" w:cs="Arial"/>
          <w:sz w:val="20"/>
        </w:rPr>
        <w:t>Florin Birta</w:t>
      </w:r>
      <w:r w:rsidR="00FA00BE" w:rsidRPr="00D27B75">
        <w:rPr>
          <w:rFonts w:ascii="Arial" w:hAnsi="Arial" w:cs="Arial"/>
          <w:sz w:val="20"/>
        </w:rPr>
        <w:t xml:space="preserve">                                                                          </w:t>
      </w:r>
      <w:r w:rsidR="009D679C" w:rsidRPr="00D27B75">
        <w:rPr>
          <w:rFonts w:ascii="Arial" w:hAnsi="Arial" w:cs="Arial"/>
          <w:sz w:val="20"/>
        </w:rPr>
        <w:t xml:space="preserve">   </w:t>
      </w:r>
    </w:p>
    <w:p w:rsidR="00266FB6" w:rsidRPr="00D27B75" w:rsidRDefault="00266FB6" w:rsidP="00C432D7">
      <w:pPr>
        <w:pStyle w:val="DefaultText"/>
        <w:ind w:left="-90" w:right="23" w:firstLine="90"/>
        <w:jc w:val="both"/>
        <w:rPr>
          <w:rFonts w:ascii="Arial" w:hAnsi="Arial" w:cs="Arial"/>
          <w:sz w:val="20"/>
        </w:rPr>
      </w:pPr>
    </w:p>
    <w:p w:rsidR="00266FB6" w:rsidRPr="00D27B75" w:rsidRDefault="00266FB6" w:rsidP="00C432D7">
      <w:pPr>
        <w:pStyle w:val="DefaultText"/>
        <w:ind w:left="-90" w:right="23" w:firstLine="90"/>
        <w:jc w:val="both"/>
        <w:rPr>
          <w:rFonts w:ascii="Arial" w:hAnsi="Arial" w:cs="Arial"/>
          <w:sz w:val="20"/>
        </w:rPr>
      </w:pP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Director Directia Economica</w:t>
      </w: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Control Financiar Preventiv</w:t>
      </w:r>
    </w:p>
    <w:p w:rsidR="00266FB6" w:rsidRPr="00D27B75" w:rsidRDefault="00D921F4"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Eduard Florea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334123" w:rsidP="00C432D7">
      <w:pPr>
        <w:ind w:left="-90" w:right="23" w:firstLine="90"/>
        <w:jc w:val="both"/>
        <w:rPr>
          <w:rFonts w:ascii="Arial" w:hAnsi="Arial" w:cs="Arial"/>
          <w:bCs/>
          <w:sz w:val="20"/>
          <w:szCs w:val="20"/>
          <w:lang w:val="fr-FR"/>
        </w:rPr>
      </w:pPr>
      <w:r>
        <w:rPr>
          <w:rFonts w:ascii="Arial" w:hAnsi="Arial" w:cs="Arial"/>
          <w:bCs/>
          <w:sz w:val="20"/>
          <w:szCs w:val="20"/>
          <w:lang w:val="fr-FR"/>
        </w:rPr>
        <w:t>Director Executiv Directia Juridica</w:t>
      </w:r>
    </w:p>
    <w:p w:rsidR="00266FB6" w:rsidRPr="00D27B75" w:rsidRDefault="009D679C"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Marc Oltea Diana</w:t>
      </w:r>
    </w:p>
    <w:p w:rsidR="00B6365D" w:rsidRPr="00D27B75" w:rsidRDefault="00B6365D" w:rsidP="00C432D7">
      <w:pPr>
        <w:ind w:left="-90" w:right="23" w:firstLine="90"/>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38239F" w:rsidRPr="00D27B75" w:rsidRDefault="0038239F" w:rsidP="00264F98">
      <w:pPr>
        <w:ind w:right="23"/>
        <w:jc w:val="both"/>
        <w:rPr>
          <w:rFonts w:ascii="Arial" w:hAnsi="Arial" w:cs="Arial"/>
          <w:bCs/>
          <w:sz w:val="20"/>
          <w:szCs w:val="20"/>
          <w:lang w:val="fr-FR"/>
        </w:rPr>
      </w:pPr>
    </w:p>
    <w:p w:rsidR="00266FB6" w:rsidRPr="00D27B75" w:rsidRDefault="00C67529" w:rsidP="00B6365D">
      <w:pPr>
        <w:ind w:right="23"/>
        <w:jc w:val="both"/>
        <w:rPr>
          <w:rFonts w:ascii="Arial" w:hAnsi="Arial" w:cs="Arial"/>
          <w:bCs/>
          <w:sz w:val="20"/>
          <w:szCs w:val="20"/>
          <w:lang w:val="fr-FR"/>
        </w:rPr>
      </w:pPr>
      <w:r w:rsidRPr="00D27B75">
        <w:rPr>
          <w:rFonts w:ascii="Arial" w:hAnsi="Arial" w:cs="Arial"/>
          <w:bCs/>
          <w:sz w:val="20"/>
          <w:szCs w:val="20"/>
          <w:lang w:val="fr-FR"/>
        </w:rPr>
        <w:t>Director Ex. DPI</w:t>
      </w:r>
    </w:p>
    <w:p w:rsidR="00266FB6" w:rsidRPr="00D27B75" w:rsidRDefault="00C67529"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Lucian Popa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Sef Serviciu Achizitii Publice</w:t>
      </w:r>
    </w:p>
    <w:p w:rsidR="00CC025B" w:rsidRPr="00D27B75" w:rsidRDefault="00334123" w:rsidP="00C432D7">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266FB6" w:rsidP="00264F98">
      <w:pPr>
        <w:ind w:right="23"/>
        <w:jc w:val="both"/>
        <w:rPr>
          <w:rFonts w:ascii="Arial" w:hAnsi="Arial" w:cs="Arial"/>
          <w:bCs/>
          <w:sz w:val="20"/>
          <w:szCs w:val="20"/>
          <w:lang w:val="fr-FR"/>
        </w:rPr>
      </w:pPr>
    </w:p>
    <w:p w:rsidR="00266FB6" w:rsidRPr="00D27B75" w:rsidRDefault="00CC025B"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 xml:space="preserve">Consilier </w:t>
      </w:r>
      <w:r w:rsidR="00266FB6" w:rsidRPr="00D27B75">
        <w:rPr>
          <w:rFonts w:ascii="Arial" w:hAnsi="Arial" w:cs="Arial"/>
          <w:bCs/>
          <w:sz w:val="20"/>
          <w:szCs w:val="20"/>
          <w:lang w:val="fr-FR"/>
        </w:rPr>
        <w:t xml:space="preserve"> Achizitii Publice</w:t>
      </w:r>
    </w:p>
    <w:p w:rsidR="00266FB6" w:rsidRPr="00D27B75" w:rsidRDefault="00A92C9E"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Andreea Negrau</w:t>
      </w: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Default="00C85126"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C85126" w:rsidRPr="00D27B75" w:rsidRDefault="00C85126" w:rsidP="000C3970">
      <w:pPr>
        <w:ind w:right="23"/>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0C3970" w:rsidRDefault="00C85126" w:rsidP="00C85126">
      <w:pPr>
        <w:spacing w:after="200" w:line="276" w:lineRule="auto"/>
        <w:jc w:val="center"/>
        <w:rPr>
          <w:rFonts w:ascii="Arial" w:hAnsi="Arial" w:cs="Arial"/>
          <w:sz w:val="20"/>
          <w:szCs w:val="20"/>
          <w:u w:val="single"/>
        </w:rPr>
      </w:pPr>
      <w:r w:rsidRPr="000C3970">
        <w:rPr>
          <w:rFonts w:ascii="Arial" w:hAnsi="Arial" w:cs="Arial"/>
          <w:sz w:val="20"/>
          <w:szCs w:val="20"/>
          <w:u w:val="single"/>
        </w:rPr>
        <w:t>Acord cu privire la prelucrarea datelor cu caracter personal</w:t>
      </w:r>
    </w:p>
    <w:p w:rsidR="00C85126" w:rsidRPr="000C3970" w:rsidRDefault="00C85126" w:rsidP="00C85126">
      <w:pPr>
        <w:spacing w:after="200" w:line="276" w:lineRule="auto"/>
        <w:jc w:val="center"/>
        <w:rPr>
          <w:rFonts w:ascii="Arial" w:hAnsi="Arial" w:cs="Arial"/>
          <w:sz w:val="20"/>
          <w:szCs w:val="20"/>
        </w:rPr>
      </w:pPr>
    </w:p>
    <w:p w:rsidR="00C85126" w:rsidRPr="000C3970" w:rsidRDefault="00C85126" w:rsidP="00C85126">
      <w:pPr>
        <w:spacing w:after="200" w:line="276" w:lineRule="auto"/>
        <w:ind w:firstLine="720"/>
        <w:jc w:val="both"/>
        <w:rPr>
          <w:rFonts w:ascii="Arial" w:hAnsi="Arial" w:cs="Arial"/>
          <w:sz w:val="20"/>
          <w:szCs w:val="20"/>
        </w:rPr>
      </w:pPr>
      <w:r w:rsidRPr="000C3970">
        <w:rPr>
          <w:rFonts w:ascii="Arial" w:hAnsi="Arial" w:cs="Arial"/>
          <w:sz w:val="20"/>
          <w:szCs w:val="20"/>
        </w:rPr>
        <w:t xml:space="preserve"> Prin prezentul acord, am fost înștiințat referitor la faptul că în </w:t>
      </w:r>
      <w:proofErr w:type="gramStart"/>
      <w:r w:rsidRPr="000C3970">
        <w:rPr>
          <w:rFonts w:ascii="Arial" w:hAnsi="Arial" w:cs="Arial"/>
          <w:sz w:val="20"/>
          <w:szCs w:val="20"/>
        </w:rPr>
        <w:t>conformitate  cu</w:t>
      </w:r>
      <w:proofErr w:type="gramEnd"/>
      <w:r w:rsidRPr="000C397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0C397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85126" w:rsidRPr="000C3970" w:rsidRDefault="00C85126" w:rsidP="00C85126">
      <w:pPr>
        <w:spacing w:after="200" w:line="276" w:lineRule="auto"/>
        <w:ind w:firstLine="720"/>
        <w:jc w:val="both"/>
        <w:rPr>
          <w:rFonts w:ascii="Arial" w:hAnsi="Arial" w:cs="Arial"/>
          <w:sz w:val="20"/>
          <w:szCs w:val="20"/>
        </w:rPr>
      </w:pPr>
      <w:r w:rsidRPr="000C397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tabs>
          <w:tab w:val="left" w:pos="7594"/>
        </w:tabs>
        <w:spacing w:after="200" w:line="276" w:lineRule="auto"/>
        <w:rPr>
          <w:rFonts w:ascii="Arial" w:hAnsi="Arial" w:cs="Arial"/>
          <w:sz w:val="20"/>
          <w:szCs w:val="20"/>
          <w:lang w:val="ro-RO"/>
        </w:rPr>
      </w:pPr>
      <w:r w:rsidRPr="000C3970">
        <w:rPr>
          <w:rFonts w:ascii="Arial" w:hAnsi="Arial" w:cs="Arial"/>
          <w:sz w:val="20"/>
          <w:szCs w:val="20"/>
          <w:lang w:val="ro-RO"/>
        </w:rPr>
        <w:t>Semnătură</w:t>
      </w:r>
      <w:r w:rsidRPr="000C3970">
        <w:rPr>
          <w:rFonts w:ascii="Arial" w:hAnsi="Arial" w:cs="Arial"/>
          <w:sz w:val="20"/>
          <w:szCs w:val="20"/>
          <w:lang w:val="ro-RO"/>
        </w:rPr>
        <w:tab/>
        <w:t>Dată</w:t>
      </w:r>
    </w:p>
    <w:p w:rsidR="00C85126" w:rsidRPr="00D27B75" w:rsidRDefault="00C85126" w:rsidP="00C85126">
      <w:pPr>
        <w:ind w:right="-287" w:firstLine="360"/>
        <w:rPr>
          <w:rFonts w:ascii="Arial" w:hAnsi="Arial" w:cs="Arial"/>
          <w:sz w:val="20"/>
          <w:szCs w:val="20"/>
          <w:lang w:val="es-ES"/>
        </w:rPr>
      </w:pPr>
    </w:p>
    <w:p w:rsidR="00C85126" w:rsidRPr="00D27B75" w:rsidRDefault="00C85126" w:rsidP="00C85126">
      <w:pPr>
        <w:ind w:left="-90" w:right="23" w:firstLine="90"/>
        <w:jc w:val="both"/>
        <w:rPr>
          <w:rFonts w:ascii="Arial" w:hAnsi="Arial" w:cs="Arial"/>
          <w:bCs/>
          <w:sz w:val="20"/>
          <w:szCs w:val="20"/>
          <w:lang w:val="es-ES"/>
        </w:rPr>
      </w:pPr>
    </w:p>
    <w:p w:rsidR="00C85126" w:rsidRPr="00D27B75" w:rsidRDefault="00C85126" w:rsidP="00C432D7">
      <w:pPr>
        <w:ind w:left="-90" w:right="23" w:firstLine="90"/>
        <w:jc w:val="both"/>
        <w:rPr>
          <w:rFonts w:ascii="Arial" w:hAnsi="Arial" w:cs="Arial"/>
          <w:bCs/>
          <w:sz w:val="20"/>
          <w:szCs w:val="20"/>
          <w:lang w:val="fr-FR"/>
        </w:rPr>
      </w:pPr>
    </w:p>
    <w:sectPr w:rsidR="00C85126" w:rsidRPr="00D27B75"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0E" w:rsidRDefault="005D730E">
      <w:r>
        <w:separator/>
      </w:r>
    </w:p>
  </w:endnote>
  <w:endnote w:type="continuationSeparator" w:id="0">
    <w:p w:rsidR="005D730E" w:rsidRDefault="005D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D503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048A">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0E" w:rsidRDefault="005D730E">
      <w:r>
        <w:separator/>
      </w:r>
    </w:p>
  </w:footnote>
  <w:footnote w:type="continuationSeparator" w:id="0">
    <w:p w:rsidR="005D730E" w:rsidRDefault="005D7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A093F76"/>
    <w:multiLevelType w:val="hybridMultilevel"/>
    <w:tmpl w:val="A2B8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27182"/>
    <w:multiLevelType w:val="hybridMultilevel"/>
    <w:tmpl w:val="8F3A15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5">
    <w:nsid w:val="19EE744D"/>
    <w:multiLevelType w:val="hybridMultilevel"/>
    <w:tmpl w:val="082CCD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9F035DD"/>
    <w:multiLevelType w:val="hybridMultilevel"/>
    <w:tmpl w:val="5288C16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F43B88"/>
    <w:multiLevelType w:val="hybridMultilevel"/>
    <w:tmpl w:val="1CE4D230"/>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F26782"/>
    <w:multiLevelType w:val="hybridMultilevel"/>
    <w:tmpl w:val="C9E03DA0"/>
    <w:lvl w:ilvl="0" w:tplc="17FEF298">
      <w:start w:val="1"/>
      <w:numFmt w:val="bullet"/>
      <w:lvlText w:val=""/>
      <w:lvlJc w:val="left"/>
      <w:pPr>
        <w:ind w:left="720" w:hanging="360"/>
      </w:pPr>
      <w:rPr>
        <w:rFonts w:ascii="Wingdings" w:hAnsi="Wingding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A35317"/>
    <w:multiLevelType w:val="multilevel"/>
    <w:tmpl w:val="81BC797A"/>
    <w:lvl w:ilvl="0">
      <w:start w:val="1"/>
      <w:numFmt w:val="decimal"/>
      <w:lvlText w:val="%1"/>
      <w:lvlJc w:val="left"/>
      <w:pPr>
        <w:ind w:left="405" w:hanging="405"/>
      </w:pPr>
      <w:rPr>
        <w:rFonts w:hint="default"/>
      </w:rPr>
    </w:lvl>
    <w:lvl w:ilvl="1">
      <w:numFmt w:val="bullet"/>
      <w:lvlText w:val="-"/>
      <w:lvlJc w:val="left"/>
      <w:pPr>
        <w:ind w:left="1616" w:hanging="405"/>
      </w:pPr>
      <w:rPr>
        <w:rFonts w:ascii="Arial" w:eastAsia="Times New Roman" w:hAnsi="Arial" w:cs="Arial"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5">
    <w:nsid w:val="42963E99"/>
    <w:multiLevelType w:val="hybridMultilevel"/>
    <w:tmpl w:val="15244D44"/>
    <w:lvl w:ilvl="0" w:tplc="46EAE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9E61BB"/>
    <w:multiLevelType w:val="hybridMultilevel"/>
    <w:tmpl w:val="26B2F3D4"/>
    <w:lvl w:ilvl="0" w:tplc="F5D21D94">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4B9718F0"/>
    <w:multiLevelType w:val="hybridMultilevel"/>
    <w:tmpl w:val="97C877A6"/>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F831263"/>
    <w:multiLevelType w:val="hybridMultilevel"/>
    <w:tmpl w:val="34E0CF96"/>
    <w:lvl w:ilvl="0" w:tplc="17FEF298">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F941C5"/>
    <w:multiLevelType w:val="hybridMultilevel"/>
    <w:tmpl w:val="93104AAC"/>
    <w:lvl w:ilvl="0" w:tplc="390C12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3">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7">
    <w:nsid w:val="76A9022D"/>
    <w:multiLevelType w:val="hybridMultilevel"/>
    <w:tmpl w:val="6F9AE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num>
  <w:num w:numId="7">
    <w:abstractNumId w:val="21"/>
  </w:num>
  <w:num w:numId="8">
    <w:abstractNumId w:val="16"/>
  </w:num>
  <w:num w:numId="9">
    <w:abstractNumId w:val="11"/>
  </w:num>
  <w:num w:numId="10">
    <w:abstractNumId w:val="23"/>
  </w:num>
  <w:num w:numId="11">
    <w:abstractNumId w:val="25"/>
  </w:num>
  <w:num w:numId="12">
    <w:abstractNumId w:val="13"/>
  </w:num>
  <w:num w:numId="13">
    <w:abstractNumId w:val="10"/>
  </w:num>
  <w:num w:numId="14">
    <w:abstractNumId w:val="7"/>
  </w:num>
  <w:num w:numId="15">
    <w:abstractNumId w:val="24"/>
  </w:num>
  <w:num w:numId="16">
    <w:abstractNumId w:val="8"/>
  </w:num>
  <w:num w:numId="17">
    <w:abstractNumId w:val="18"/>
  </w:num>
  <w:num w:numId="18">
    <w:abstractNumId w:val="2"/>
  </w:num>
  <w:num w:numId="19">
    <w:abstractNumId w:val="14"/>
  </w:num>
  <w:num w:numId="20">
    <w:abstractNumId w:val="27"/>
  </w:num>
  <w:num w:numId="21">
    <w:abstractNumId w:val="15"/>
  </w:num>
  <w:num w:numId="22">
    <w:abstractNumId w:val="6"/>
  </w:num>
  <w:num w:numId="23">
    <w:abstractNumId w:val="17"/>
  </w:num>
  <w:num w:numId="24">
    <w:abstractNumId w:val="12"/>
  </w:num>
  <w:num w:numId="25">
    <w:abstractNumId w:val="19"/>
  </w:num>
  <w:num w:numId="26">
    <w:abstractNumId w:val="20"/>
  </w:num>
  <w:num w:numId="27">
    <w:abstractNumId w:val="5"/>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945"/>
    <w:rsid w:val="00013AA8"/>
    <w:rsid w:val="00014240"/>
    <w:rsid w:val="000167D2"/>
    <w:rsid w:val="00017C44"/>
    <w:rsid w:val="00023BC4"/>
    <w:rsid w:val="00023BF1"/>
    <w:rsid w:val="00033A6A"/>
    <w:rsid w:val="00035AC9"/>
    <w:rsid w:val="000375F0"/>
    <w:rsid w:val="00041CA2"/>
    <w:rsid w:val="00045446"/>
    <w:rsid w:val="00047057"/>
    <w:rsid w:val="000475E9"/>
    <w:rsid w:val="00050835"/>
    <w:rsid w:val="00050D37"/>
    <w:rsid w:val="00063190"/>
    <w:rsid w:val="00064A6E"/>
    <w:rsid w:val="00067D7C"/>
    <w:rsid w:val="0007078C"/>
    <w:rsid w:val="00076453"/>
    <w:rsid w:val="00080260"/>
    <w:rsid w:val="000804AA"/>
    <w:rsid w:val="00085753"/>
    <w:rsid w:val="00086E47"/>
    <w:rsid w:val="00090F91"/>
    <w:rsid w:val="000951C7"/>
    <w:rsid w:val="000962BC"/>
    <w:rsid w:val="000A1BEF"/>
    <w:rsid w:val="000A20B3"/>
    <w:rsid w:val="000A7739"/>
    <w:rsid w:val="000B0FA2"/>
    <w:rsid w:val="000B16A5"/>
    <w:rsid w:val="000B28AB"/>
    <w:rsid w:val="000B29F1"/>
    <w:rsid w:val="000B35C6"/>
    <w:rsid w:val="000B4276"/>
    <w:rsid w:val="000B43F3"/>
    <w:rsid w:val="000B7760"/>
    <w:rsid w:val="000C246B"/>
    <w:rsid w:val="000C3970"/>
    <w:rsid w:val="000C5893"/>
    <w:rsid w:val="000C6673"/>
    <w:rsid w:val="000D4CD1"/>
    <w:rsid w:val="000D66E7"/>
    <w:rsid w:val="000E0CB5"/>
    <w:rsid w:val="000E2137"/>
    <w:rsid w:val="000E2752"/>
    <w:rsid w:val="000E2D78"/>
    <w:rsid w:val="000E5E22"/>
    <w:rsid w:val="000F2679"/>
    <w:rsid w:val="000F30F6"/>
    <w:rsid w:val="000F4556"/>
    <w:rsid w:val="000F4E99"/>
    <w:rsid w:val="00102569"/>
    <w:rsid w:val="001029E6"/>
    <w:rsid w:val="00102B90"/>
    <w:rsid w:val="00103FC7"/>
    <w:rsid w:val="001041E3"/>
    <w:rsid w:val="001046A7"/>
    <w:rsid w:val="00104765"/>
    <w:rsid w:val="00104C36"/>
    <w:rsid w:val="00106BDE"/>
    <w:rsid w:val="001102B9"/>
    <w:rsid w:val="00110719"/>
    <w:rsid w:val="00115397"/>
    <w:rsid w:val="00116F7F"/>
    <w:rsid w:val="00120754"/>
    <w:rsid w:val="0012632F"/>
    <w:rsid w:val="00130121"/>
    <w:rsid w:val="00132E9B"/>
    <w:rsid w:val="0013396B"/>
    <w:rsid w:val="00136A1E"/>
    <w:rsid w:val="001403E1"/>
    <w:rsid w:val="0014146B"/>
    <w:rsid w:val="00145359"/>
    <w:rsid w:val="00145F2D"/>
    <w:rsid w:val="00146110"/>
    <w:rsid w:val="00153F7C"/>
    <w:rsid w:val="00154FF7"/>
    <w:rsid w:val="001618CD"/>
    <w:rsid w:val="00163335"/>
    <w:rsid w:val="00163749"/>
    <w:rsid w:val="00163B4A"/>
    <w:rsid w:val="0016405C"/>
    <w:rsid w:val="00171072"/>
    <w:rsid w:val="00176F68"/>
    <w:rsid w:val="00177F1B"/>
    <w:rsid w:val="00183FF7"/>
    <w:rsid w:val="00187A48"/>
    <w:rsid w:val="00193ED9"/>
    <w:rsid w:val="0019445E"/>
    <w:rsid w:val="001A0B7A"/>
    <w:rsid w:val="001A17C6"/>
    <w:rsid w:val="001A317D"/>
    <w:rsid w:val="001B05F8"/>
    <w:rsid w:val="001B0A11"/>
    <w:rsid w:val="001B4F9E"/>
    <w:rsid w:val="001B5021"/>
    <w:rsid w:val="001B6F88"/>
    <w:rsid w:val="001B74FD"/>
    <w:rsid w:val="001B7B2A"/>
    <w:rsid w:val="001C1B47"/>
    <w:rsid w:val="001C5164"/>
    <w:rsid w:val="001C562C"/>
    <w:rsid w:val="001C69EA"/>
    <w:rsid w:val="001D2186"/>
    <w:rsid w:val="001D2F25"/>
    <w:rsid w:val="001D47E9"/>
    <w:rsid w:val="001E08A5"/>
    <w:rsid w:val="001E091F"/>
    <w:rsid w:val="001E233B"/>
    <w:rsid w:val="001F1669"/>
    <w:rsid w:val="001F22B2"/>
    <w:rsid w:val="001F5822"/>
    <w:rsid w:val="001F6C31"/>
    <w:rsid w:val="00201C61"/>
    <w:rsid w:val="00201DB2"/>
    <w:rsid w:val="00202635"/>
    <w:rsid w:val="00203151"/>
    <w:rsid w:val="00203AF1"/>
    <w:rsid w:val="00206298"/>
    <w:rsid w:val="00207351"/>
    <w:rsid w:val="00210F05"/>
    <w:rsid w:val="00221E60"/>
    <w:rsid w:val="00222880"/>
    <w:rsid w:val="002240C2"/>
    <w:rsid w:val="00224EFB"/>
    <w:rsid w:val="002253AD"/>
    <w:rsid w:val="002266E5"/>
    <w:rsid w:val="00232EE5"/>
    <w:rsid w:val="00234201"/>
    <w:rsid w:val="0023619F"/>
    <w:rsid w:val="00256F67"/>
    <w:rsid w:val="00262E46"/>
    <w:rsid w:val="00264F6A"/>
    <w:rsid w:val="00264F98"/>
    <w:rsid w:val="002662D9"/>
    <w:rsid w:val="00266FB6"/>
    <w:rsid w:val="00267EDC"/>
    <w:rsid w:val="00273AA7"/>
    <w:rsid w:val="00276E26"/>
    <w:rsid w:val="00277143"/>
    <w:rsid w:val="002776DA"/>
    <w:rsid w:val="0028225F"/>
    <w:rsid w:val="0028428D"/>
    <w:rsid w:val="00293F74"/>
    <w:rsid w:val="00294BBA"/>
    <w:rsid w:val="002957D1"/>
    <w:rsid w:val="002966CA"/>
    <w:rsid w:val="00296743"/>
    <w:rsid w:val="00296883"/>
    <w:rsid w:val="002A02BB"/>
    <w:rsid w:val="002A1BAF"/>
    <w:rsid w:val="002A4CC9"/>
    <w:rsid w:val="002A6585"/>
    <w:rsid w:val="002A6913"/>
    <w:rsid w:val="002A7253"/>
    <w:rsid w:val="002B1B20"/>
    <w:rsid w:val="002B31CC"/>
    <w:rsid w:val="002B6D84"/>
    <w:rsid w:val="002D48C7"/>
    <w:rsid w:val="002D56F6"/>
    <w:rsid w:val="002D6473"/>
    <w:rsid w:val="002D6823"/>
    <w:rsid w:val="002E2698"/>
    <w:rsid w:val="002E2748"/>
    <w:rsid w:val="002E457F"/>
    <w:rsid w:val="002E59A2"/>
    <w:rsid w:val="002F165F"/>
    <w:rsid w:val="002F199C"/>
    <w:rsid w:val="002F21AB"/>
    <w:rsid w:val="002F4EE7"/>
    <w:rsid w:val="002F6D9A"/>
    <w:rsid w:val="002F7CE8"/>
    <w:rsid w:val="003058C9"/>
    <w:rsid w:val="0032615A"/>
    <w:rsid w:val="00326D2A"/>
    <w:rsid w:val="00330B2A"/>
    <w:rsid w:val="00330CC9"/>
    <w:rsid w:val="00330E68"/>
    <w:rsid w:val="00330ED8"/>
    <w:rsid w:val="00332D97"/>
    <w:rsid w:val="00333AC7"/>
    <w:rsid w:val="00334123"/>
    <w:rsid w:val="00334AE0"/>
    <w:rsid w:val="00342F97"/>
    <w:rsid w:val="00344002"/>
    <w:rsid w:val="00347C7E"/>
    <w:rsid w:val="00350740"/>
    <w:rsid w:val="00351FAC"/>
    <w:rsid w:val="00352AAE"/>
    <w:rsid w:val="0035683C"/>
    <w:rsid w:val="0036260F"/>
    <w:rsid w:val="0036443F"/>
    <w:rsid w:val="003679C1"/>
    <w:rsid w:val="00371C4B"/>
    <w:rsid w:val="00374CC8"/>
    <w:rsid w:val="0037526E"/>
    <w:rsid w:val="0037611A"/>
    <w:rsid w:val="00376C90"/>
    <w:rsid w:val="00376E93"/>
    <w:rsid w:val="00377174"/>
    <w:rsid w:val="00377C3F"/>
    <w:rsid w:val="00381003"/>
    <w:rsid w:val="003818A6"/>
    <w:rsid w:val="00381A5C"/>
    <w:rsid w:val="0038239F"/>
    <w:rsid w:val="003837B6"/>
    <w:rsid w:val="003866B7"/>
    <w:rsid w:val="003924F7"/>
    <w:rsid w:val="003928C7"/>
    <w:rsid w:val="0039290C"/>
    <w:rsid w:val="003930C4"/>
    <w:rsid w:val="003964E7"/>
    <w:rsid w:val="00397D52"/>
    <w:rsid w:val="003A2B06"/>
    <w:rsid w:val="003A3863"/>
    <w:rsid w:val="003A693D"/>
    <w:rsid w:val="003B1C47"/>
    <w:rsid w:val="003B31BD"/>
    <w:rsid w:val="003B44BF"/>
    <w:rsid w:val="003B654D"/>
    <w:rsid w:val="003B7C18"/>
    <w:rsid w:val="003C04E7"/>
    <w:rsid w:val="003C0C46"/>
    <w:rsid w:val="003C2BE9"/>
    <w:rsid w:val="003C74CB"/>
    <w:rsid w:val="003D1AF2"/>
    <w:rsid w:val="003D667A"/>
    <w:rsid w:val="003D728B"/>
    <w:rsid w:val="003E113B"/>
    <w:rsid w:val="003E1818"/>
    <w:rsid w:val="003F0573"/>
    <w:rsid w:val="003F0E15"/>
    <w:rsid w:val="003F2150"/>
    <w:rsid w:val="003F270D"/>
    <w:rsid w:val="003F3914"/>
    <w:rsid w:val="003F3DCF"/>
    <w:rsid w:val="003F51E7"/>
    <w:rsid w:val="003F6CD1"/>
    <w:rsid w:val="003F777F"/>
    <w:rsid w:val="004117C4"/>
    <w:rsid w:val="00411DAE"/>
    <w:rsid w:val="00414839"/>
    <w:rsid w:val="00421253"/>
    <w:rsid w:val="00422687"/>
    <w:rsid w:val="0043085F"/>
    <w:rsid w:val="00432A9C"/>
    <w:rsid w:val="004345E8"/>
    <w:rsid w:val="004362C7"/>
    <w:rsid w:val="00445FE9"/>
    <w:rsid w:val="00446CCC"/>
    <w:rsid w:val="004508FA"/>
    <w:rsid w:val="00451CC8"/>
    <w:rsid w:val="004535A6"/>
    <w:rsid w:val="00457760"/>
    <w:rsid w:val="004620CA"/>
    <w:rsid w:val="004633C7"/>
    <w:rsid w:val="00465885"/>
    <w:rsid w:val="004667D2"/>
    <w:rsid w:val="00467B7C"/>
    <w:rsid w:val="00467FB9"/>
    <w:rsid w:val="00470998"/>
    <w:rsid w:val="0047109F"/>
    <w:rsid w:val="00473A9B"/>
    <w:rsid w:val="00475746"/>
    <w:rsid w:val="00476228"/>
    <w:rsid w:val="00476A66"/>
    <w:rsid w:val="00481FAE"/>
    <w:rsid w:val="004878D4"/>
    <w:rsid w:val="004927B0"/>
    <w:rsid w:val="00492FC8"/>
    <w:rsid w:val="004946EB"/>
    <w:rsid w:val="0049613C"/>
    <w:rsid w:val="0049683B"/>
    <w:rsid w:val="004972E7"/>
    <w:rsid w:val="00497733"/>
    <w:rsid w:val="004A0568"/>
    <w:rsid w:val="004A06A9"/>
    <w:rsid w:val="004A0BDC"/>
    <w:rsid w:val="004A279C"/>
    <w:rsid w:val="004A5403"/>
    <w:rsid w:val="004B102C"/>
    <w:rsid w:val="004B7A10"/>
    <w:rsid w:val="004C5368"/>
    <w:rsid w:val="004C5A48"/>
    <w:rsid w:val="004D156F"/>
    <w:rsid w:val="004D3D3B"/>
    <w:rsid w:val="004D4378"/>
    <w:rsid w:val="004D5C44"/>
    <w:rsid w:val="004E1FB0"/>
    <w:rsid w:val="004E5BEC"/>
    <w:rsid w:val="004F224B"/>
    <w:rsid w:val="004F2E27"/>
    <w:rsid w:val="004F55A0"/>
    <w:rsid w:val="004F56E8"/>
    <w:rsid w:val="004F6D50"/>
    <w:rsid w:val="004F7291"/>
    <w:rsid w:val="004F74C9"/>
    <w:rsid w:val="004F7849"/>
    <w:rsid w:val="00503045"/>
    <w:rsid w:val="00507CC3"/>
    <w:rsid w:val="00510AF4"/>
    <w:rsid w:val="0051566C"/>
    <w:rsid w:val="00515B7D"/>
    <w:rsid w:val="00524825"/>
    <w:rsid w:val="0052503C"/>
    <w:rsid w:val="00530C45"/>
    <w:rsid w:val="0053138D"/>
    <w:rsid w:val="00534CF6"/>
    <w:rsid w:val="005356A1"/>
    <w:rsid w:val="005451C2"/>
    <w:rsid w:val="005532D0"/>
    <w:rsid w:val="005546F1"/>
    <w:rsid w:val="005551D8"/>
    <w:rsid w:val="005556E3"/>
    <w:rsid w:val="00555BD7"/>
    <w:rsid w:val="005647FA"/>
    <w:rsid w:val="00567580"/>
    <w:rsid w:val="00567F6C"/>
    <w:rsid w:val="00570420"/>
    <w:rsid w:val="00570EA0"/>
    <w:rsid w:val="00571CA0"/>
    <w:rsid w:val="00571E7D"/>
    <w:rsid w:val="00572154"/>
    <w:rsid w:val="00572FD3"/>
    <w:rsid w:val="005733DB"/>
    <w:rsid w:val="00580EB1"/>
    <w:rsid w:val="00586374"/>
    <w:rsid w:val="00591B9C"/>
    <w:rsid w:val="00596662"/>
    <w:rsid w:val="005970EB"/>
    <w:rsid w:val="00597CBD"/>
    <w:rsid w:val="005A2BC8"/>
    <w:rsid w:val="005A3238"/>
    <w:rsid w:val="005A330D"/>
    <w:rsid w:val="005A514C"/>
    <w:rsid w:val="005A578C"/>
    <w:rsid w:val="005A73B1"/>
    <w:rsid w:val="005A7976"/>
    <w:rsid w:val="005B13DA"/>
    <w:rsid w:val="005B2514"/>
    <w:rsid w:val="005B77A3"/>
    <w:rsid w:val="005B7DDA"/>
    <w:rsid w:val="005C07D0"/>
    <w:rsid w:val="005C0B1F"/>
    <w:rsid w:val="005C251A"/>
    <w:rsid w:val="005C37AD"/>
    <w:rsid w:val="005D0645"/>
    <w:rsid w:val="005D42B8"/>
    <w:rsid w:val="005D4368"/>
    <w:rsid w:val="005D57BF"/>
    <w:rsid w:val="005D730E"/>
    <w:rsid w:val="005D738C"/>
    <w:rsid w:val="005D751D"/>
    <w:rsid w:val="005E12DA"/>
    <w:rsid w:val="005E31E7"/>
    <w:rsid w:val="005E42EE"/>
    <w:rsid w:val="005F31DE"/>
    <w:rsid w:val="006025CF"/>
    <w:rsid w:val="006043F8"/>
    <w:rsid w:val="00604C80"/>
    <w:rsid w:val="00606986"/>
    <w:rsid w:val="00613727"/>
    <w:rsid w:val="0061373A"/>
    <w:rsid w:val="006207DD"/>
    <w:rsid w:val="00622367"/>
    <w:rsid w:val="00622A96"/>
    <w:rsid w:val="006243D1"/>
    <w:rsid w:val="00627ABE"/>
    <w:rsid w:val="00630D90"/>
    <w:rsid w:val="006336EA"/>
    <w:rsid w:val="00635E66"/>
    <w:rsid w:val="0064630E"/>
    <w:rsid w:val="0064773D"/>
    <w:rsid w:val="006503EF"/>
    <w:rsid w:val="00650583"/>
    <w:rsid w:val="0065369E"/>
    <w:rsid w:val="00655EE4"/>
    <w:rsid w:val="00656F83"/>
    <w:rsid w:val="00657DEF"/>
    <w:rsid w:val="00662985"/>
    <w:rsid w:val="00666064"/>
    <w:rsid w:val="00672D73"/>
    <w:rsid w:val="0067417E"/>
    <w:rsid w:val="00674A3E"/>
    <w:rsid w:val="0068016D"/>
    <w:rsid w:val="00687954"/>
    <w:rsid w:val="00691D60"/>
    <w:rsid w:val="00693CB7"/>
    <w:rsid w:val="00697761"/>
    <w:rsid w:val="00697788"/>
    <w:rsid w:val="006A2CE1"/>
    <w:rsid w:val="006A383A"/>
    <w:rsid w:val="006A3B36"/>
    <w:rsid w:val="006A4F61"/>
    <w:rsid w:val="006A6329"/>
    <w:rsid w:val="006A65EE"/>
    <w:rsid w:val="006A7D94"/>
    <w:rsid w:val="006B0F26"/>
    <w:rsid w:val="006B1214"/>
    <w:rsid w:val="006B412E"/>
    <w:rsid w:val="006C2D89"/>
    <w:rsid w:val="006C430F"/>
    <w:rsid w:val="006C7C43"/>
    <w:rsid w:val="006D20FA"/>
    <w:rsid w:val="006D2402"/>
    <w:rsid w:val="006D26B4"/>
    <w:rsid w:val="006E7712"/>
    <w:rsid w:val="006E7BAE"/>
    <w:rsid w:val="006F03F5"/>
    <w:rsid w:val="006F0ECC"/>
    <w:rsid w:val="006F2127"/>
    <w:rsid w:val="006F21F7"/>
    <w:rsid w:val="006F3A0C"/>
    <w:rsid w:val="006F44A3"/>
    <w:rsid w:val="006F4A3D"/>
    <w:rsid w:val="006F535D"/>
    <w:rsid w:val="006F6502"/>
    <w:rsid w:val="0070151E"/>
    <w:rsid w:val="00701591"/>
    <w:rsid w:val="007112C9"/>
    <w:rsid w:val="00713704"/>
    <w:rsid w:val="0071581C"/>
    <w:rsid w:val="00715E98"/>
    <w:rsid w:val="0072011C"/>
    <w:rsid w:val="007208C0"/>
    <w:rsid w:val="00731171"/>
    <w:rsid w:val="007340A6"/>
    <w:rsid w:val="007347A8"/>
    <w:rsid w:val="0074265F"/>
    <w:rsid w:val="00743E83"/>
    <w:rsid w:val="00744CD6"/>
    <w:rsid w:val="00750895"/>
    <w:rsid w:val="00751D17"/>
    <w:rsid w:val="00753DD1"/>
    <w:rsid w:val="00755823"/>
    <w:rsid w:val="00757C0B"/>
    <w:rsid w:val="00761FF4"/>
    <w:rsid w:val="00763A1A"/>
    <w:rsid w:val="00763BE7"/>
    <w:rsid w:val="00766A93"/>
    <w:rsid w:val="00766D0F"/>
    <w:rsid w:val="00770867"/>
    <w:rsid w:val="007732D7"/>
    <w:rsid w:val="007754E0"/>
    <w:rsid w:val="00775BAD"/>
    <w:rsid w:val="0077627B"/>
    <w:rsid w:val="007811E9"/>
    <w:rsid w:val="00783875"/>
    <w:rsid w:val="00783885"/>
    <w:rsid w:val="00784C0E"/>
    <w:rsid w:val="00785067"/>
    <w:rsid w:val="00786333"/>
    <w:rsid w:val="007905FD"/>
    <w:rsid w:val="00793AFF"/>
    <w:rsid w:val="00795053"/>
    <w:rsid w:val="007953B3"/>
    <w:rsid w:val="00796C23"/>
    <w:rsid w:val="007A1112"/>
    <w:rsid w:val="007A6C3C"/>
    <w:rsid w:val="007B3470"/>
    <w:rsid w:val="007B3765"/>
    <w:rsid w:val="007C069F"/>
    <w:rsid w:val="007C1D3C"/>
    <w:rsid w:val="007C2A76"/>
    <w:rsid w:val="007D4121"/>
    <w:rsid w:val="007E06C4"/>
    <w:rsid w:val="007E107D"/>
    <w:rsid w:val="007E11B5"/>
    <w:rsid w:val="007E1645"/>
    <w:rsid w:val="007E4774"/>
    <w:rsid w:val="007E50E4"/>
    <w:rsid w:val="007E6388"/>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0745"/>
    <w:rsid w:val="008314DF"/>
    <w:rsid w:val="0083194B"/>
    <w:rsid w:val="0083472C"/>
    <w:rsid w:val="00834F8A"/>
    <w:rsid w:val="00840C47"/>
    <w:rsid w:val="00841CED"/>
    <w:rsid w:val="008464B7"/>
    <w:rsid w:val="00851BA0"/>
    <w:rsid w:val="008545AE"/>
    <w:rsid w:val="0085761B"/>
    <w:rsid w:val="008608C8"/>
    <w:rsid w:val="00861130"/>
    <w:rsid w:val="0086193D"/>
    <w:rsid w:val="00864270"/>
    <w:rsid w:val="0087328C"/>
    <w:rsid w:val="0087492B"/>
    <w:rsid w:val="00874A11"/>
    <w:rsid w:val="008775A3"/>
    <w:rsid w:val="0088274A"/>
    <w:rsid w:val="00882890"/>
    <w:rsid w:val="008831FA"/>
    <w:rsid w:val="00884741"/>
    <w:rsid w:val="00886415"/>
    <w:rsid w:val="0088778B"/>
    <w:rsid w:val="008A0CEC"/>
    <w:rsid w:val="008A35D8"/>
    <w:rsid w:val="008A3A1C"/>
    <w:rsid w:val="008A469A"/>
    <w:rsid w:val="008A6BBC"/>
    <w:rsid w:val="008A7841"/>
    <w:rsid w:val="008B1E5C"/>
    <w:rsid w:val="008B33A4"/>
    <w:rsid w:val="008B3770"/>
    <w:rsid w:val="008B3BD0"/>
    <w:rsid w:val="008B415D"/>
    <w:rsid w:val="008B7BF0"/>
    <w:rsid w:val="008C1274"/>
    <w:rsid w:val="008C389B"/>
    <w:rsid w:val="008D1DDA"/>
    <w:rsid w:val="008D4E96"/>
    <w:rsid w:val="008D61D5"/>
    <w:rsid w:val="008E0B89"/>
    <w:rsid w:val="008E68F9"/>
    <w:rsid w:val="008E6D4B"/>
    <w:rsid w:val="008E7C57"/>
    <w:rsid w:val="008F0258"/>
    <w:rsid w:val="008F29B3"/>
    <w:rsid w:val="008F3254"/>
    <w:rsid w:val="00901B47"/>
    <w:rsid w:val="00905386"/>
    <w:rsid w:val="00911BCB"/>
    <w:rsid w:val="009211AD"/>
    <w:rsid w:val="00923CB2"/>
    <w:rsid w:val="00924620"/>
    <w:rsid w:val="00924A5E"/>
    <w:rsid w:val="00925CC6"/>
    <w:rsid w:val="009266BD"/>
    <w:rsid w:val="00927066"/>
    <w:rsid w:val="009274F9"/>
    <w:rsid w:val="009344A2"/>
    <w:rsid w:val="00934B46"/>
    <w:rsid w:val="00934EBE"/>
    <w:rsid w:val="00935802"/>
    <w:rsid w:val="00936FE1"/>
    <w:rsid w:val="00940ED6"/>
    <w:rsid w:val="009435B5"/>
    <w:rsid w:val="00944815"/>
    <w:rsid w:val="0095111A"/>
    <w:rsid w:val="00952040"/>
    <w:rsid w:val="009526C4"/>
    <w:rsid w:val="00956FC1"/>
    <w:rsid w:val="00960EBB"/>
    <w:rsid w:val="00963523"/>
    <w:rsid w:val="009647E4"/>
    <w:rsid w:val="009720A3"/>
    <w:rsid w:val="009738A7"/>
    <w:rsid w:val="009746BF"/>
    <w:rsid w:val="00974CF9"/>
    <w:rsid w:val="00981B45"/>
    <w:rsid w:val="0099188C"/>
    <w:rsid w:val="00991A44"/>
    <w:rsid w:val="009922CD"/>
    <w:rsid w:val="00992882"/>
    <w:rsid w:val="00994F30"/>
    <w:rsid w:val="009956FC"/>
    <w:rsid w:val="009965C9"/>
    <w:rsid w:val="009A0E40"/>
    <w:rsid w:val="009A3752"/>
    <w:rsid w:val="009B029F"/>
    <w:rsid w:val="009B12DD"/>
    <w:rsid w:val="009B18E9"/>
    <w:rsid w:val="009B33BF"/>
    <w:rsid w:val="009B3D6A"/>
    <w:rsid w:val="009B3E2F"/>
    <w:rsid w:val="009B7AEE"/>
    <w:rsid w:val="009C0AF1"/>
    <w:rsid w:val="009C53AA"/>
    <w:rsid w:val="009C59E1"/>
    <w:rsid w:val="009C6894"/>
    <w:rsid w:val="009D3757"/>
    <w:rsid w:val="009D45AB"/>
    <w:rsid w:val="009D5EB8"/>
    <w:rsid w:val="009D679C"/>
    <w:rsid w:val="009E0A0C"/>
    <w:rsid w:val="009E7836"/>
    <w:rsid w:val="009F3B51"/>
    <w:rsid w:val="009F4402"/>
    <w:rsid w:val="009F689D"/>
    <w:rsid w:val="00A0166C"/>
    <w:rsid w:val="00A059A2"/>
    <w:rsid w:val="00A05ED5"/>
    <w:rsid w:val="00A13F0E"/>
    <w:rsid w:val="00A15891"/>
    <w:rsid w:val="00A15AAA"/>
    <w:rsid w:val="00A16DF6"/>
    <w:rsid w:val="00A16E2D"/>
    <w:rsid w:val="00A17586"/>
    <w:rsid w:val="00A17A84"/>
    <w:rsid w:val="00A22563"/>
    <w:rsid w:val="00A2325B"/>
    <w:rsid w:val="00A233E7"/>
    <w:rsid w:val="00A259D6"/>
    <w:rsid w:val="00A26C33"/>
    <w:rsid w:val="00A2713C"/>
    <w:rsid w:val="00A32C91"/>
    <w:rsid w:val="00A33E24"/>
    <w:rsid w:val="00A3523E"/>
    <w:rsid w:val="00A42B21"/>
    <w:rsid w:val="00A45F27"/>
    <w:rsid w:val="00A462D2"/>
    <w:rsid w:val="00A47315"/>
    <w:rsid w:val="00A505BF"/>
    <w:rsid w:val="00A51E7D"/>
    <w:rsid w:val="00A52585"/>
    <w:rsid w:val="00A52CE0"/>
    <w:rsid w:val="00A533BD"/>
    <w:rsid w:val="00A54924"/>
    <w:rsid w:val="00A5530E"/>
    <w:rsid w:val="00A56B43"/>
    <w:rsid w:val="00A629CD"/>
    <w:rsid w:val="00A64C3F"/>
    <w:rsid w:val="00A667E8"/>
    <w:rsid w:val="00A66AD8"/>
    <w:rsid w:val="00A70C48"/>
    <w:rsid w:val="00A71969"/>
    <w:rsid w:val="00A73AED"/>
    <w:rsid w:val="00A743F0"/>
    <w:rsid w:val="00A76BEA"/>
    <w:rsid w:val="00A773C2"/>
    <w:rsid w:val="00A774E2"/>
    <w:rsid w:val="00A855D0"/>
    <w:rsid w:val="00A85913"/>
    <w:rsid w:val="00A92C9E"/>
    <w:rsid w:val="00A9458E"/>
    <w:rsid w:val="00AA392F"/>
    <w:rsid w:val="00AA5823"/>
    <w:rsid w:val="00AA6A32"/>
    <w:rsid w:val="00AB1475"/>
    <w:rsid w:val="00AB2414"/>
    <w:rsid w:val="00AB5D3F"/>
    <w:rsid w:val="00AB78A1"/>
    <w:rsid w:val="00AC110B"/>
    <w:rsid w:val="00AC3C5B"/>
    <w:rsid w:val="00AC55F3"/>
    <w:rsid w:val="00AC563B"/>
    <w:rsid w:val="00AC733A"/>
    <w:rsid w:val="00AD0559"/>
    <w:rsid w:val="00AD3B50"/>
    <w:rsid w:val="00AD6E97"/>
    <w:rsid w:val="00AE00AA"/>
    <w:rsid w:val="00AE356D"/>
    <w:rsid w:val="00AE7BC0"/>
    <w:rsid w:val="00AF430B"/>
    <w:rsid w:val="00AF4717"/>
    <w:rsid w:val="00AF5342"/>
    <w:rsid w:val="00AF6035"/>
    <w:rsid w:val="00B03444"/>
    <w:rsid w:val="00B07833"/>
    <w:rsid w:val="00B07F5E"/>
    <w:rsid w:val="00B10D3E"/>
    <w:rsid w:val="00B12269"/>
    <w:rsid w:val="00B14305"/>
    <w:rsid w:val="00B15BE1"/>
    <w:rsid w:val="00B224DB"/>
    <w:rsid w:val="00B23B3C"/>
    <w:rsid w:val="00B23C47"/>
    <w:rsid w:val="00B26196"/>
    <w:rsid w:val="00B30D89"/>
    <w:rsid w:val="00B32C08"/>
    <w:rsid w:val="00B32F9E"/>
    <w:rsid w:val="00B34441"/>
    <w:rsid w:val="00B34516"/>
    <w:rsid w:val="00B44282"/>
    <w:rsid w:val="00B61312"/>
    <w:rsid w:val="00B61E42"/>
    <w:rsid w:val="00B6365D"/>
    <w:rsid w:val="00B66B65"/>
    <w:rsid w:val="00B76265"/>
    <w:rsid w:val="00B81282"/>
    <w:rsid w:val="00B8140A"/>
    <w:rsid w:val="00B82358"/>
    <w:rsid w:val="00B83ED3"/>
    <w:rsid w:val="00B91D4F"/>
    <w:rsid w:val="00B92E91"/>
    <w:rsid w:val="00B94075"/>
    <w:rsid w:val="00BA26B1"/>
    <w:rsid w:val="00BA276E"/>
    <w:rsid w:val="00BA5133"/>
    <w:rsid w:val="00BA59B3"/>
    <w:rsid w:val="00BA69CD"/>
    <w:rsid w:val="00BB593D"/>
    <w:rsid w:val="00BB5C33"/>
    <w:rsid w:val="00BD3B26"/>
    <w:rsid w:val="00BD468A"/>
    <w:rsid w:val="00BD7359"/>
    <w:rsid w:val="00BD7CBB"/>
    <w:rsid w:val="00BE21C1"/>
    <w:rsid w:val="00BE26A6"/>
    <w:rsid w:val="00BE3005"/>
    <w:rsid w:val="00BE4FE4"/>
    <w:rsid w:val="00BF43B1"/>
    <w:rsid w:val="00BF787E"/>
    <w:rsid w:val="00C038B0"/>
    <w:rsid w:val="00C03AB3"/>
    <w:rsid w:val="00C04275"/>
    <w:rsid w:val="00C115AD"/>
    <w:rsid w:val="00C14ADA"/>
    <w:rsid w:val="00C17CE3"/>
    <w:rsid w:val="00C20224"/>
    <w:rsid w:val="00C210AC"/>
    <w:rsid w:val="00C223B5"/>
    <w:rsid w:val="00C2265F"/>
    <w:rsid w:val="00C22C51"/>
    <w:rsid w:val="00C235AC"/>
    <w:rsid w:val="00C239F3"/>
    <w:rsid w:val="00C2524D"/>
    <w:rsid w:val="00C25941"/>
    <w:rsid w:val="00C25B4B"/>
    <w:rsid w:val="00C271C8"/>
    <w:rsid w:val="00C32B4D"/>
    <w:rsid w:val="00C339A2"/>
    <w:rsid w:val="00C354F7"/>
    <w:rsid w:val="00C35690"/>
    <w:rsid w:val="00C378E6"/>
    <w:rsid w:val="00C432D7"/>
    <w:rsid w:val="00C44697"/>
    <w:rsid w:val="00C455A4"/>
    <w:rsid w:val="00C46774"/>
    <w:rsid w:val="00C46A26"/>
    <w:rsid w:val="00C47AE7"/>
    <w:rsid w:val="00C50262"/>
    <w:rsid w:val="00C53A4E"/>
    <w:rsid w:val="00C53D70"/>
    <w:rsid w:val="00C54AC7"/>
    <w:rsid w:val="00C57256"/>
    <w:rsid w:val="00C61B15"/>
    <w:rsid w:val="00C65EF7"/>
    <w:rsid w:val="00C66A60"/>
    <w:rsid w:val="00C66EA9"/>
    <w:rsid w:val="00C67529"/>
    <w:rsid w:val="00C7048A"/>
    <w:rsid w:val="00C70FF9"/>
    <w:rsid w:val="00C77974"/>
    <w:rsid w:val="00C81E26"/>
    <w:rsid w:val="00C837E1"/>
    <w:rsid w:val="00C838EE"/>
    <w:rsid w:val="00C85126"/>
    <w:rsid w:val="00C85FBA"/>
    <w:rsid w:val="00C8614D"/>
    <w:rsid w:val="00C86917"/>
    <w:rsid w:val="00C8724C"/>
    <w:rsid w:val="00C91558"/>
    <w:rsid w:val="00C91DDA"/>
    <w:rsid w:val="00C93DC4"/>
    <w:rsid w:val="00CB0768"/>
    <w:rsid w:val="00CB119D"/>
    <w:rsid w:val="00CB203C"/>
    <w:rsid w:val="00CB22CA"/>
    <w:rsid w:val="00CB2B29"/>
    <w:rsid w:val="00CC025B"/>
    <w:rsid w:val="00CC1F0B"/>
    <w:rsid w:val="00CC4BB4"/>
    <w:rsid w:val="00CC6BE5"/>
    <w:rsid w:val="00CC72A5"/>
    <w:rsid w:val="00CD3886"/>
    <w:rsid w:val="00CD3E79"/>
    <w:rsid w:val="00CD5B4D"/>
    <w:rsid w:val="00CE13EC"/>
    <w:rsid w:val="00CE1865"/>
    <w:rsid w:val="00CE4D66"/>
    <w:rsid w:val="00CE577F"/>
    <w:rsid w:val="00CF34F0"/>
    <w:rsid w:val="00CF3E8F"/>
    <w:rsid w:val="00CF55E1"/>
    <w:rsid w:val="00D04A81"/>
    <w:rsid w:val="00D0566B"/>
    <w:rsid w:val="00D05B58"/>
    <w:rsid w:val="00D0632C"/>
    <w:rsid w:val="00D0653C"/>
    <w:rsid w:val="00D101F0"/>
    <w:rsid w:val="00D14936"/>
    <w:rsid w:val="00D1496B"/>
    <w:rsid w:val="00D16507"/>
    <w:rsid w:val="00D16E2E"/>
    <w:rsid w:val="00D22259"/>
    <w:rsid w:val="00D2353D"/>
    <w:rsid w:val="00D26707"/>
    <w:rsid w:val="00D27B75"/>
    <w:rsid w:val="00D31CF9"/>
    <w:rsid w:val="00D34BE6"/>
    <w:rsid w:val="00D37438"/>
    <w:rsid w:val="00D406BF"/>
    <w:rsid w:val="00D40D55"/>
    <w:rsid w:val="00D44F72"/>
    <w:rsid w:val="00D469AA"/>
    <w:rsid w:val="00D50386"/>
    <w:rsid w:val="00D50BB5"/>
    <w:rsid w:val="00D50ED5"/>
    <w:rsid w:val="00D57C20"/>
    <w:rsid w:val="00D60D00"/>
    <w:rsid w:val="00D610F5"/>
    <w:rsid w:val="00D62646"/>
    <w:rsid w:val="00D631E0"/>
    <w:rsid w:val="00D63B2B"/>
    <w:rsid w:val="00D703B5"/>
    <w:rsid w:val="00D73CEB"/>
    <w:rsid w:val="00D7439A"/>
    <w:rsid w:val="00D76635"/>
    <w:rsid w:val="00D812F4"/>
    <w:rsid w:val="00D81DD6"/>
    <w:rsid w:val="00D845FA"/>
    <w:rsid w:val="00D85FB4"/>
    <w:rsid w:val="00D8749B"/>
    <w:rsid w:val="00D90541"/>
    <w:rsid w:val="00D9086D"/>
    <w:rsid w:val="00D921F4"/>
    <w:rsid w:val="00D934EE"/>
    <w:rsid w:val="00D95792"/>
    <w:rsid w:val="00D96ED9"/>
    <w:rsid w:val="00DA26B4"/>
    <w:rsid w:val="00DA513C"/>
    <w:rsid w:val="00DA536C"/>
    <w:rsid w:val="00DA5C16"/>
    <w:rsid w:val="00DA67D7"/>
    <w:rsid w:val="00DA7FC4"/>
    <w:rsid w:val="00DB1B5D"/>
    <w:rsid w:val="00DB7BCA"/>
    <w:rsid w:val="00DB7DC9"/>
    <w:rsid w:val="00DC0614"/>
    <w:rsid w:val="00DC0CC5"/>
    <w:rsid w:val="00DC1CCB"/>
    <w:rsid w:val="00DC1E2D"/>
    <w:rsid w:val="00DD09F8"/>
    <w:rsid w:val="00DD0F4F"/>
    <w:rsid w:val="00DD125E"/>
    <w:rsid w:val="00DD469C"/>
    <w:rsid w:val="00DD5086"/>
    <w:rsid w:val="00DE00F7"/>
    <w:rsid w:val="00DE09E3"/>
    <w:rsid w:val="00DE3FF4"/>
    <w:rsid w:val="00DE4657"/>
    <w:rsid w:val="00DE63EE"/>
    <w:rsid w:val="00DF238F"/>
    <w:rsid w:val="00DF4925"/>
    <w:rsid w:val="00DF5B4D"/>
    <w:rsid w:val="00E01575"/>
    <w:rsid w:val="00E01C50"/>
    <w:rsid w:val="00E03E8A"/>
    <w:rsid w:val="00E04CBD"/>
    <w:rsid w:val="00E10340"/>
    <w:rsid w:val="00E125D9"/>
    <w:rsid w:val="00E14322"/>
    <w:rsid w:val="00E2003A"/>
    <w:rsid w:val="00E2041B"/>
    <w:rsid w:val="00E23230"/>
    <w:rsid w:val="00E233D5"/>
    <w:rsid w:val="00E30668"/>
    <w:rsid w:val="00E3096E"/>
    <w:rsid w:val="00E3413C"/>
    <w:rsid w:val="00E35152"/>
    <w:rsid w:val="00E4126A"/>
    <w:rsid w:val="00E41823"/>
    <w:rsid w:val="00E505E4"/>
    <w:rsid w:val="00E50A0A"/>
    <w:rsid w:val="00E53BED"/>
    <w:rsid w:val="00E55FC8"/>
    <w:rsid w:val="00E568F1"/>
    <w:rsid w:val="00E56DFC"/>
    <w:rsid w:val="00E573C6"/>
    <w:rsid w:val="00E62820"/>
    <w:rsid w:val="00E63326"/>
    <w:rsid w:val="00E63B31"/>
    <w:rsid w:val="00E649FE"/>
    <w:rsid w:val="00E64D6D"/>
    <w:rsid w:val="00E73B75"/>
    <w:rsid w:val="00E775F2"/>
    <w:rsid w:val="00E77877"/>
    <w:rsid w:val="00E82E3B"/>
    <w:rsid w:val="00E83E40"/>
    <w:rsid w:val="00E84727"/>
    <w:rsid w:val="00E85AF7"/>
    <w:rsid w:val="00E87190"/>
    <w:rsid w:val="00E90D72"/>
    <w:rsid w:val="00E9106D"/>
    <w:rsid w:val="00E977AE"/>
    <w:rsid w:val="00EA08EE"/>
    <w:rsid w:val="00EA2CB5"/>
    <w:rsid w:val="00EA47EE"/>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02F6"/>
    <w:rsid w:val="00EE1055"/>
    <w:rsid w:val="00EE5663"/>
    <w:rsid w:val="00EE73B5"/>
    <w:rsid w:val="00EF0DB5"/>
    <w:rsid w:val="00EF0E04"/>
    <w:rsid w:val="00EF1EC9"/>
    <w:rsid w:val="00EF2BB6"/>
    <w:rsid w:val="00EF2CA5"/>
    <w:rsid w:val="00EF466E"/>
    <w:rsid w:val="00EF51FF"/>
    <w:rsid w:val="00EF5851"/>
    <w:rsid w:val="00F00787"/>
    <w:rsid w:val="00F06DAD"/>
    <w:rsid w:val="00F06E69"/>
    <w:rsid w:val="00F139DA"/>
    <w:rsid w:val="00F14451"/>
    <w:rsid w:val="00F14596"/>
    <w:rsid w:val="00F147BD"/>
    <w:rsid w:val="00F150DA"/>
    <w:rsid w:val="00F17F47"/>
    <w:rsid w:val="00F24C83"/>
    <w:rsid w:val="00F25FBA"/>
    <w:rsid w:val="00F27DB2"/>
    <w:rsid w:val="00F374D9"/>
    <w:rsid w:val="00F3792B"/>
    <w:rsid w:val="00F4611A"/>
    <w:rsid w:val="00F47A00"/>
    <w:rsid w:val="00F5193A"/>
    <w:rsid w:val="00F54A48"/>
    <w:rsid w:val="00F54BA0"/>
    <w:rsid w:val="00F57E92"/>
    <w:rsid w:val="00F63617"/>
    <w:rsid w:val="00F65B2A"/>
    <w:rsid w:val="00F667B7"/>
    <w:rsid w:val="00F67E0E"/>
    <w:rsid w:val="00F75764"/>
    <w:rsid w:val="00F76034"/>
    <w:rsid w:val="00F77D39"/>
    <w:rsid w:val="00F80EF8"/>
    <w:rsid w:val="00F84534"/>
    <w:rsid w:val="00F85BDB"/>
    <w:rsid w:val="00F87A50"/>
    <w:rsid w:val="00F931F8"/>
    <w:rsid w:val="00F9623D"/>
    <w:rsid w:val="00F96C5F"/>
    <w:rsid w:val="00FA00BE"/>
    <w:rsid w:val="00FA0F3B"/>
    <w:rsid w:val="00FA2483"/>
    <w:rsid w:val="00FA2E1B"/>
    <w:rsid w:val="00FA42A9"/>
    <w:rsid w:val="00FA473A"/>
    <w:rsid w:val="00FA47AF"/>
    <w:rsid w:val="00FA637D"/>
    <w:rsid w:val="00FB250E"/>
    <w:rsid w:val="00FB28AE"/>
    <w:rsid w:val="00FB4DAF"/>
    <w:rsid w:val="00FB6560"/>
    <w:rsid w:val="00FB688E"/>
    <w:rsid w:val="00FD2569"/>
    <w:rsid w:val="00FD2FB5"/>
    <w:rsid w:val="00FD306A"/>
    <w:rsid w:val="00FD460D"/>
    <w:rsid w:val="00FD5964"/>
    <w:rsid w:val="00FD5D03"/>
    <w:rsid w:val="00FE0429"/>
    <w:rsid w:val="00FE04D6"/>
    <w:rsid w:val="00FE2A05"/>
    <w:rsid w:val="00FF24DA"/>
    <w:rsid w:val="00FF281B"/>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8514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7B85-3EAF-4062-A06A-8BD02B47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312</cp:revision>
  <cp:lastPrinted>2021-04-15T04:41:00Z</cp:lastPrinted>
  <dcterms:created xsi:type="dcterms:W3CDTF">2018-03-23T10:19:00Z</dcterms:created>
  <dcterms:modified xsi:type="dcterms:W3CDTF">2021-06-28T08:22:00Z</dcterms:modified>
</cp:coreProperties>
</file>