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Default="007E1645" w:rsidP="007C4F75">
      <w:pPr>
        <w:tabs>
          <w:tab w:val="left" w:pos="5760"/>
        </w:tabs>
        <w:autoSpaceDE w:val="0"/>
        <w:autoSpaceDN w:val="0"/>
        <w:adjustRightInd w:val="0"/>
        <w:jc w:val="both"/>
        <w:rPr>
          <w:rFonts w:ascii="Arial" w:hAnsi="Arial" w:cs="Arial"/>
          <w:b/>
          <w:sz w:val="20"/>
          <w:szCs w:val="20"/>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00797914">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797914">
        <w:rPr>
          <w:rFonts w:ascii="Arial" w:hAnsi="Arial" w:cs="Arial"/>
          <w:b/>
          <w:sz w:val="20"/>
          <w:szCs w:val="20"/>
          <w:lang w:val="ro-RO"/>
        </w:rPr>
        <w:t xml:space="preserve"> informatice </w:t>
      </w:r>
      <w:r w:rsidR="007C4F75">
        <w:rPr>
          <w:rFonts w:ascii="Arial" w:hAnsi="Arial" w:cs="Arial"/>
          <w:b/>
          <w:sz w:val="20"/>
          <w:szCs w:val="20"/>
          <w:lang w:val="ro-RO"/>
        </w:rPr>
        <w:tab/>
      </w:r>
    </w:p>
    <w:p w:rsidR="00266FB6" w:rsidRPr="007C4F75" w:rsidRDefault="00E97C5A" w:rsidP="00425380">
      <w:pPr>
        <w:tabs>
          <w:tab w:val="left" w:pos="5760"/>
        </w:tabs>
        <w:autoSpaceDE w:val="0"/>
        <w:autoSpaceDN w:val="0"/>
        <w:adjustRightInd w:val="0"/>
        <w:jc w:val="center"/>
        <w:rPr>
          <w:rFonts w:ascii="Arial" w:hAnsi="Arial" w:cs="Arial"/>
          <w:sz w:val="20"/>
          <w:szCs w:val="20"/>
          <w:lang w:val="it-IT"/>
        </w:rPr>
      </w:pPr>
      <w:r>
        <w:rPr>
          <w:rFonts w:ascii="Arial" w:hAnsi="Arial" w:cs="Arial"/>
          <w:sz w:val="20"/>
          <w:szCs w:val="20"/>
          <w:lang w:val="ro-RO"/>
        </w:rPr>
        <w:t xml:space="preserve">Privind inchiriere </w:t>
      </w:r>
      <w:r w:rsidR="00425380">
        <w:rPr>
          <w:rFonts w:ascii="Arial" w:hAnsi="Arial" w:cs="Arial"/>
          <w:sz w:val="20"/>
          <w:szCs w:val="20"/>
          <w:lang w:val="ro-RO"/>
        </w:rPr>
        <w:t>serviciu modul (incarcare/descarcare/semnare electronica) emitere certificat de urbanism online</w:t>
      </w:r>
    </w:p>
    <w:p w:rsidR="00266FB6" w:rsidRPr="007C4F75" w:rsidRDefault="003E113B" w:rsidP="00AE3EC5">
      <w:pPr>
        <w:pStyle w:val="DefaultText"/>
        <w:jc w:val="both"/>
        <w:rPr>
          <w:rFonts w:ascii="Arial" w:hAnsi="Arial" w:cs="Arial"/>
          <w:sz w:val="20"/>
          <w:lang w:val="ro-RO"/>
        </w:rPr>
      </w:pPr>
      <w:r w:rsidRPr="007C4F75">
        <w:rPr>
          <w:rFonts w:ascii="Arial" w:hAnsi="Arial" w:cs="Arial"/>
          <w:sz w:val="20"/>
          <w:lang w:val="ro-RO"/>
        </w:rPr>
        <w:t xml:space="preserve">                                     </w:t>
      </w:r>
      <w:r w:rsidR="00874EBC" w:rsidRPr="007C4F75">
        <w:rPr>
          <w:rFonts w:ascii="Arial" w:hAnsi="Arial" w:cs="Arial"/>
          <w:sz w:val="20"/>
          <w:lang w:val="ro-RO"/>
        </w:rPr>
        <w:t xml:space="preserve"> </w:t>
      </w:r>
      <w:r w:rsidR="00C6756E" w:rsidRPr="007C4F75">
        <w:rPr>
          <w:rFonts w:ascii="Arial" w:hAnsi="Arial" w:cs="Arial"/>
          <w:sz w:val="20"/>
          <w:lang w:val="ro-RO"/>
        </w:rPr>
        <w:t xml:space="preserve">    </w:t>
      </w:r>
      <w:r w:rsidR="00425380">
        <w:rPr>
          <w:rFonts w:ascii="Arial" w:hAnsi="Arial" w:cs="Arial"/>
          <w:sz w:val="20"/>
          <w:lang w:val="ro-RO"/>
        </w:rPr>
        <w:t xml:space="preserve">   </w:t>
      </w:r>
      <w:r w:rsidR="004F31AE">
        <w:rPr>
          <w:rFonts w:ascii="Arial" w:hAnsi="Arial" w:cs="Arial"/>
          <w:sz w:val="20"/>
          <w:lang w:val="ro-RO"/>
        </w:rPr>
        <w:t xml:space="preserve"> </w:t>
      </w:r>
      <w:r w:rsidR="00D2235B">
        <w:rPr>
          <w:rFonts w:ascii="Arial" w:hAnsi="Arial" w:cs="Arial"/>
          <w:sz w:val="20"/>
          <w:lang w:val="ro-RO"/>
        </w:rPr>
        <w:t xml:space="preserve">           </w:t>
      </w:r>
      <w:r w:rsidR="004F31AE">
        <w:rPr>
          <w:rFonts w:ascii="Arial" w:hAnsi="Arial" w:cs="Arial"/>
          <w:sz w:val="20"/>
          <w:lang w:val="ro-RO"/>
        </w:rPr>
        <w:t xml:space="preserve">    </w:t>
      </w:r>
      <w:r w:rsidR="00064A6E" w:rsidRPr="007C4F75">
        <w:rPr>
          <w:rFonts w:ascii="Arial" w:hAnsi="Arial" w:cs="Arial"/>
          <w:sz w:val="20"/>
          <w:lang w:val="ro-RO"/>
        </w:rPr>
        <w:t>nr.</w:t>
      </w:r>
      <w:r w:rsidR="00D2235B">
        <w:rPr>
          <w:rFonts w:ascii="Arial" w:hAnsi="Arial" w:cs="Arial"/>
          <w:sz w:val="20"/>
          <w:lang w:val="ro-RO"/>
        </w:rPr>
        <w:t xml:space="preserve"> </w:t>
      </w:r>
      <w:r w:rsidR="00AC6887">
        <w:rPr>
          <w:rFonts w:ascii="Arial" w:hAnsi="Arial" w:cs="Arial"/>
          <w:sz w:val="20"/>
          <w:lang w:val="ro-RO"/>
        </w:rPr>
        <w:t xml:space="preserve">350244 </w:t>
      </w:r>
      <w:r w:rsidR="003B5226" w:rsidRPr="007C4F75">
        <w:rPr>
          <w:rFonts w:ascii="Arial" w:hAnsi="Arial" w:cs="Arial"/>
          <w:sz w:val="20"/>
          <w:lang w:val="ro-RO"/>
        </w:rPr>
        <w:t>din</w:t>
      </w:r>
      <w:r w:rsidR="00D2235B">
        <w:rPr>
          <w:rFonts w:ascii="Arial" w:hAnsi="Arial" w:cs="Arial"/>
          <w:sz w:val="20"/>
          <w:lang w:val="ro-RO"/>
        </w:rPr>
        <w:t xml:space="preserve"> </w:t>
      </w:r>
      <w:r w:rsidR="00AC6887">
        <w:rPr>
          <w:rFonts w:ascii="Arial" w:hAnsi="Arial" w:cs="Arial"/>
          <w:sz w:val="20"/>
          <w:lang w:val="ro-RO"/>
        </w:rPr>
        <w:t>02.08.2021</w:t>
      </w:r>
      <w:bookmarkStart w:id="0" w:name="_GoBack"/>
      <w:bookmarkEnd w:id="0"/>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2650B">
        <w:rPr>
          <w:rFonts w:ascii="Arial" w:hAnsi="Arial" w:cs="Arial"/>
          <w:b/>
          <w:sz w:val="20"/>
          <w:szCs w:val="20"/>
          <w:lang w:val="es-ES"/>
        </w:rPr>
        <w:t xml:space="preserve">MUNICIPIUL ORADEA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582AD2">
        <w:rPr>
          <w:rFonts w:ascii="Arial" w:hAnsi="Arial" w:cs="Arial"/>
          <w:sz w:val="20"/>
          <w:szCs w:val="20"/>
          <w:lang w:val="es-ES"/>
        </w:rPr>
        <w:t>nt</w:t>
      </w:r>
      <w:proofErr w:type="spellEnd"/>
      <w:r w:rsidR="00582AD2">
        <w:rPr>
          <w:rFonts w:ascii="Arial" w:hAnsi="Arial" w:cs="Arial"/>
          <w:sz w:val="20"/>
          <w:szCs w:val="20"/>
          <w:lang w:val="es-ES"/>
        </w:rPr>
        <w:t xml:space="preserve"> </w:t>
      </w:r>
      <w:proofErr w:type="spellStart"/>
      <w:r w:rsidR="00582AD2">
        <w:rPr>
          <w:rFonts w:ascii="Arial" w:hAnsi="Arial" w:cs="Arial"/>
          <w:sz w:val="20"/>
          <w:szCs w:val="20"/>
          <w:lang w:val="es-ES"/>
        </w:rPr>
        <w:t>nr</w:t>
      </w:r>
      <w:proofErr w:type="spellEnd"/>
      <w:r w:rsidR="00582AD2">
        <w:rPr>
          <w:rFonts w:ascii="Arial" w:hAnsi="Arial" w:cs="Arial"/>
          <w:sz w:val="20"/>
          <w:szCs w:val="20"/>
          <w:lang w:val="es-ES"/>
        </w:rPr>
        <w:t xml:space="preserve">.  </w:t>
      </w:r>
      <w:r w:rsidR="00CE35D0">
        <w:rPr>
          <w:rFonts w:ascii="Arial" w:hAnsi="Arial" w:cs="Arial"/>
          <w:sz w:val="20"/>
          <w:szCs w:val="20"/>
          <w:lang w:val="es-ES"/>
        </w:rPr>
        <w:t>________________________________</w:t>
      </w:r>
      <w:r w:rsidR="002F21B7">
        <w:rPr>
          <w:rFonts w:ascii="Arial" w:hAnsi="Arial" w:cs="Arial"/>
          <w:sz w:val="20"/>
          <w:szCs w:val="20"/>
          <w:lang w:val="es-ES"/>
        </w:rPr>
        <w:t>,</w:t>
      </w:r>
      <w:r w:rsidR="00582AD2">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CE35D0">
        <w:rPr>
          <w:rFonts w:ascii="Arial" w:hAnsi="Arial" w:cs="Arial"/>
          <w:sz w:val="20"/>
          <w:szCs w:val="20"/>
          <w:lang w:val="es-ES"/>
        </w:rPr>
        <w:t xml:space="preserve"> </w:t>
      </w:r>
      <w:proofErr w:type="spellStart"/>
      <w:r w:rsidR="00CE35D0">
        <w:rPr>
          <w:rFonts w:ascii="Arial" w:hAnsi="Arial" w:cs="Arial"/>
          <w:sz w:val="20"/>
          <w:szCs w:val="20"/>
          <w:lang w:val="es-ES"/>
        </w:rPr>
        <w:t>prin</w:t>
      </w:r>
      <w:proofErr w:type="spellEnd"/>
      <w:r w:rsidR="00CE35D0">
        <w:rPr>
          <w:rFonts w:ascii="Arial" w:hAnsi="Arial" w:cs="Arial"/>
          <w:sz w:val="20"/>
          <w:szCs w:val="20"/>
          <w:lang w:val="es-ES"/>
        </w:rPr>
        <w:t xml:space="preserve"> - Primar </w:t>
      </w:r>
      <w:proofErr w:type="spellStart"/>
      <w:r w:rsidR="00CE35D0">
        <w:rPr>
          <w:rFonts w:ascii="Arial" w:hAnsi="Arial" w:cs="Arial"/>
          <w:sz w:val="20"/>
          <w:szCs w:val="20"/>
          <w:lang w:val="es-ES"/>
        </w:rPr>
        <w:t>Florin</w:t>
      </w:r>
      <w:proofErr w:type="spellEnd"/>
      <w:r w:rsidR="00CE35D0">
        <w:rPr>
          <w:rFonts w:ascii="Arial" w:hAnsi="Arial" w:cs="Arial"/>
          <w:sz w:val="20"/>
          <w:szCs w:val="20"/>
          <w:lang w:val="es-ES"/>
        </w:rPr>
        <w:t xml:space="preserve"> </w:t>
      </w:r>
      <w:proofErr w:type="spellStart"/>
      <w:r w:rsidR="00CE35D0">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042BFC" w:rsidRDefault="00042BFC" w:rsidP="00042BFC">
      <w:pPr>
        <w:jc w:val="both"/>
        <w:rPr>
          <w:rFonts w:ascii="Arial" w:hAnsi="Arial" w:cs="Arial"/>
          <w:color w:val="000000"/>
          <w:sz w:val="20"/>
          <w:szCs w:val="20"/>
          <w:lang w:val="pt-BR"/>
        </w:rPr>
      </w:pPr>
      <w:r>
        <w:rPr>
          <w:rFonts w:ascii="Arial" w:hAnsi="Arial" w:cs="Arial"/>
          <w:b/>
          <w:sz w:val="20"/>
          <w:szCs w:val="20"/>
          <w:lang w:val="es-ES"/>
        </w:rPr>
        <w:t>INDECO SOFT SRL</w:t>
      </w:r>
      <w:r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Baia</w:t>
      </w:r>
      <w:proofErr w:type="spellEnd"/>
      <w:r>
        <w:rPr>
          <w:rFonts w:ascii="Arial" w:hAnsi="Arial" w:cs="Arial"/>
          <w:sz w:val="20"/>
          <w:szCs w:val="20"/>
          <w:lang w:val="es-ES"/>
        </w:rPr>
        <w:t xml:space="preserve"> Mare,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Magnoliei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5</w:t>
      </w:r>
      <w:r w:rsidRPr="00C90D02">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w:t>
      </w:r>
      <w:r w:rsidRPr="0017483D">
        <w:rPr>
          <w:rFonts w:ascii="Arial" w:hAnsi="Arial" w:cs="Arial"/>
          <w:sz w:val="20"/>
          <w:szCs w:val="20"/>
        </w:rPr>
        <w:t>0262 227 843</w:t>
      </w:r>
      <w:r w:rsidRPr="00C90D02">
        <w:rPr>
          <w:rFonts w:ascii="Arial" w:hAnsi="Arial" w:cs="Arial"/>
          <w:sz w:val="20"/>
          <w:szCs w:val="20"/>
          <w:lang w:val="fr-FR"/>
        </w:rPr>
        <w:t xml:space="preserve">, </w:t>
      </w:r>
      <w:r w:rsidRPr="00BF01D6">
        <w:rPr>
          <w:rFonts w:ascii="Arial" w:hAnsi="Arial" w:cs="Arial"/>
          <w:sz w:val="20"/>
          <w:szCs w:val="20"/>
          <w:lang w:val="ro-RO"/>
        </w:rPr>
        <w:t>e-mail:</w:t>
      </w:r>
      <w:r>
        <w:t xml:space="preserve"> </w:t>
      </w:r>
      <w:hyperlink r:id="rId11" w:history="1">
        <w:r w:rsidRPr="006713E5">
          <w:rPr>
            <w:rStyle w:val="Hyperlink"/>
          </w:rPr>
          <w:t>office@indecosoft.ro</w:t>
        </w:r>
      </w:hyperlink>
      <w:r>
        <w:t xml:space="preserve"> </w:t>
      </w:r>
      <w:r w:rsidR="00FD1426">
        <w:rPr>
          <w:rStyle w:val="Hyperlink"/>
          <w:rFonts w:ascii="Arial" w:hAnsi="Arial" w:cs="Arial"/>
          <w:b w:val="0"/>
          <w:color w:val="auto"/>
          <w:sz w:val="20"/>
          <w:szCs w:val="20"/>
          <w:lang w:val="ro-RO"/>
        </w:rPr>
        <w:t>, nr. reg. J24/295/2000</w:t>
      </w:r>
      <w:r>
        <w:rPr>
          <w:rStyle w:val="Hyperlink"/>
          <w:rFonts w:ascii="Arial" w:hAnsi="Arial" w:cs="Arial"/>
          <w:b w:val="0"/>
          <w:color w:val="auto"/>
          <w:sz w:val="20"/>
          <w:szCs w:val="20"/>
          <w:lang w:val="ro-RO"/>
        </w:rPr>
        <w:t xml:space="preserve">, </w:t>
      </w:r>
      <w:proofErr w:type="spellStart"/>
      <w:r>
        <w:rPr>
          <w:rFonts w:ascii="Arial" w:hAnsi="Arial" w:cs="Arial"/>
          <w:sz w:val="20"/>
          <w:szCs w:val="20"/>
          <w:lang w:val="fr-FR"/>
        </w:rPr>
        <w:t>cod</w:t>
      </w:r>
      <w:proofErr w:type="spellEnd"/>
      <w:r>
        <w:rPr>
          <w:rFonts w:ascii="Arial" w:hAnsi="Arial" w:cs="Arial"/>
          <w:sz w:val="20"/>
          <w:szCs w:val="20"/>
          <w:lang w:val="fr-FR"/>
        </w:rPr>
        <w:t xml:space="preserve"> fiscal : RO12960504</w:t>
      </w:r>
      <w:r w:rsidRPr="00C90D02">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 </w:t>
      </w:r>
      <w:r w:rsidRPr="0042650B">
        <w:rPr>
          <w:rFonts w:ascii="Arial" w:hAnsi="Arial" w:cs="Arial"/>
          <w:color w:val="000000"/>
          <w:sz w:val="20"/>
          <w:szCs w:val="20"/>
          <w:lang w:val="pt-BR"/>
        </w:rPr>
        <w:t xml:space="preserve">deschis la </w:t>
      </w:r>
      <w:r>
        <w:rPr>
          <w:rFonts w:ascii="Arial" w:hAnsi="Arial" w:cs="Arial"/>
          <w:sz w:val="20"/>
          <w:szCs w:val="20"/>
          <w:lang w:val="es-ES"/>
        </w:rPr>
        <w:t>_________________,</w:t>
      </w:r>
      <w:r>
        <w:rPr>
          <w:rFonts w:ascii="Arial" w:hAnsi="Arial" w:cs="Arial"/>
          <w:color w:val="000000"/>
          <w:sz w:val="20"/>
          <w:szCs w:val="20"/>
          <w:lang w:val="pt-BR"/>
        </w:rPr>
        <w:t xml:space="preserve"> reprezentată</w:t>
      </w:r>
      <w:r w:rsidRPr="0042650B">
        <w:rPr>
          <w:rFonts w:ascii="Arial" w:hAnsi="Arial" w:cs="Arial"/>
          <w:color w:val="000000"/>
          <w:sz w:val="20"/>
          <w:szCs w:val="20"/>
          <w:lang w:val="pt-BR"/>
        </w:rPr>
        <w:t xml:space="preserve"> prin </w:t>
      </w:r>
      <w:r>
        <w:rPr>
          <w:rFonts w:ascii="Arial" w:hAnsi="Arial" w:cs="Arial"/>
          <w:color w:val="000000"/>
          <w:sz w:val="20"/>
          <w:szCs w:val="20"/>
          <w:lang w:val="pt-BR"/>
        </w:rPr>
        <w:t>_________________, avâ</w:t>
      </w:r>
      <w:r w:rsidRPr="0042650B">
        <w:rPr>
          <w:rFonts w:ascii="Arial" w:hAnsi="Arial" w:cs="Arial"/>
          <w:color w:val="000000"/>
          <w:sz w:val="20"/>
          <w:szCs w:val="20"/>
          <w:lang w:val="pt-BR"/>
        </w:rPr>
        <w:t xml:space="preserve">nd functia de </w:t>
      </w:r>
      <w:r>
        <w:rPr>
          <w:rFonts w:ascii="Arial" w:hAnsi="Arial" w:cs="Arial"/>
          <w:color w:val="000000"/>
          <w:sz w:val="20"/>
          <w:szCs w:val="20"/>
          <w:lang w:val="pt-BR"/>
        </w:rPr>
        <w:t>_________________,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C6756E" w:rsidRDefault="00C6756E" w:rsidP="00C6756E">
      <w:pPr>
        <w:jc w:val="both"/>
        <w:rPr>
          <w:rFonts w:ascii="Arial" w:hAnsi="Arial" w:cs="Arial"/>
          <w:color w:val="000000"/>
          <w:sz w:val="20"/>
          <w:szCs w:val="20"/>
          <w:lang w:val="pt-BR"/>
        </w:rPr>
      </w:pP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325892">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2B640E"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Pr="0042650B" w:rsidRDefault="00CF2C47" w:rsidP="00F7517A">
      <w:pPr>
        <w:pStyle w:val="DefaultText"/>
        <w:jc w:val="both"/>
        <w:rPr>
          <w:rFonts w:ascii="Arial" w:hAnsi="Arial" w:cs="Arial"/>
          <w:sz w:val="20"/>
          <w:lang w:val="fr-FR"/>
        </w:rPr>
      </w:pP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2B640E" w:rsidRPr="00425380" w:rsidRDefault="00C703AC" w:rsidP="00C6756E">
      <w:pPr>
        <w:autoSpaceDE w:val="0"/>
        <w:autoSpaceDN w:val="0"/>
        <w:adjustRightInd w:val="0"/>
        <w:jc w:val="both"/>
        <w:rPr>
          <w:rFonts w:ascii="Arial" w:hAnsi="Arial" w:cs="Arial"/>
          <w:b/>
          <w:sz w:val="20"/>
          <w:szCs w:val="20"/>
          <w:lang w:val="it-IT"/>
        </w:rPr>
      </w:pPr>
      <w:r w:rsidRPr="0042650B">
        <w:rPr>
          <w:rFonts w:ascii="Arial" w:hAnsi="Arial" w:cs="Arial"/>
          <w:sz w:val="20"/>
          <w:szCs w:val="20"/>
          <w:lang w:val="es-ES"/>
        </w:rPr>
        <w:t>4.</w:t>
      </w:r>
      <w:r w:rsidR="00C6756E" w:rsidRPr="0042650B">
        <w:rPr>
          <w:rFonts w:ascii="Arial" w:hAnsi="Arial" w:cs="Arial"/>
          <w:b/>
          <w:color w:val="000000"/>
          <w:sz w:val="20"/>
          <w:szCs w:val="20"/>
          <w:lang w:val="es-ES"/>
        </w:rPr>
        <w:t xml:space="preserve"> </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w:t>
      </w:r>
      <w:r w:rsidR="00D60F53">
        <w:rPr>
          <w:rFonts w:ascii="Arial" w:hAnsi="Arial" w:cs="Arial"/>
          <w:b/>
          <w:sz w:val="20"/>
          <w:szCs w:val="20"/>
          <w:lang w:val="es-ES"/>
        </w:rPr>
        <w:t>de</w:t>
      </w:r>
      <w:r w:rsidR="00A55D3F">
        <w:rPr>
          <w:rFonts w:ascii="Arial" w:hAnsi="Arial" w:cs="Arial"/>
          <w:b/>
          <w:sz w:val="20"/>
          <w:szCs w:val="20"/>
          <w:lang w:val="es-ES"/>
        </w:rPr>
        <w:t xml:space="preserve"> </w:t>
      </w:r>
      <w:proofErr w:type="spellStart"/>
      <w:r w:rsidR="00A55D3F">
        <w:rPr>
          <w:rFonts w:ascii="Arial" w:hAnsi="Arial" w:cs="Arial"/>
          <w:b/>
          <w:sz w:val="20"/>
          <w:szCs w:val="20"/>
          <w:lang w:val="es-ES"/>
        </w:rPr>
        <w:t>inchiriere</w:t>
      </w:r>
      <w:proofErr w:type="spellEnd"/>
      <w:r w:rsidR="00A55D3F">
        <w:rPr>
          <w:rFonts w:ascii="Arial" w:hAnsi="Arial" w:cs="Arial"/>
          <w:b/>
          <w:sz w:val="20"/>
          <w:szCs w:val="20"/>
          <w:lang w:val="es-ES"/>
        </w:rPr>
        <w:t xml:space="preserve"> </w:t>
      </w:r>
      <w:r w:rsidR="00425380" w:rsidRPr="00425380">
        <w:rPr>
          <w:rFonts w:ascii="Arial" w:hAnsi="Arial" w:cs="Arial"/>
          <w:b/>
          <w:sz w:val="20"/>
          <w:szCs w:val="20"/>
          <w:lang w:val="ro-RO"/>
        </w:rPr>
        <w:t>modul (incarcare/descarcare/semnare electronica) emitere certificat de urbanism online</w:t>
      </w:r>
      <w:r w:rsidR="00425380">
        <w:rPr>
          <w:rFonts w:ascii="Arial" w:hAnsi="Arial" w:cs="Arial"/>
          <w:color w:val="000000"/>
          <w:sz w:val="20"/>
          <w:szCs w:val="20"/>
          <w:lang w:val="pt-BR"/>
        </w:rPr>
        <w:t xml:space="preserve">, </w:t>
      </w:r>
      <w:r w:rsidR="006D5703">
        <w:rPr>
          <w:rFonts w:ascii="Arial" w:hAnsi="Arial" w:cs="Arial"/>
          <w:color w:val="000000"/>
          <w:sz w:val="20"/>
          <w:szCs w:val="20"/>
          <w:lang w:val="pt-BR"/>
        </w:rPr>
        <w:t>în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w:t>
      </w:r>
      <w:r w:rsidR="009C1C57">
        <w:rPr>
          <w:rFonts w:ascii="Arial" w:hAnsi="Arial" w:cs="Arial"/>
          <w:color w:val="000000"/>
          <w:sz w:val="20"/>
          <w:szCs w:val="20"/>
          <w:lang w:val="es-ES"/>
        </w:rPr>
        <w:t>te</w:t>
      </w:r>
      <w:proofErr w:type="spellEnd"/>
      <w:r w:rsidR="009C1C57">
        <w:rPr>
          <w:rFonts w:ascii="Arial" w:hAnsi="Arial" w:cs="Arial"/>
          <w:color w:val="000000"/>
          <w:sz w:val="20"/>
          <w:szCs w:val="20"/>
          <w:lang w:val="es-ES"/>
        </w:rPr>
        <w:t xml:space="preserve"> </w:t>
      </w:r>
      <w:proofErr w:type="spellStart"/>
      <w:r w:rsidR="009C1C57">
        <w:rPr>
          <w:rFonts w:ascii="Arial" w:hAnsi="Arial" w:cs="Arial"/>
          <w:color w:val="000000"/>
          <w:sz w:val="20"/>
          <w:szCs w:val="20"/>
          <w:lang w:val="es-ES"/>
        </w:rPr>
        <w:t>prin</w:t>
      </w:r>
      <w:proofErr w:type="spellEnd"/>
      <w:r w:rsidR="009C1C57">
        <w:rPr>
          <w:rFonts w:ascii="Arial" w:hAnsi="Arial" w:cs="Arial"/>
          <w:color w:val="000000"/>
          <w:sz w:val="20"/>
          <w:szCs w:val="20"/>
          <w:lang w:val="es-ES"/>
        </w:rPr>
        <w:t xml:space="preserve"> </w:t>
      </w:r>
      <w:proofErr w:type="spellStart"/>
      <w:r w:rsidR="009C1C57">
        <w:rPr>
          <w:rFonts w:ascii="Arial" w:hAnsi="Arial" w:cs="Arial"/>
          <w:color w:val="000000"/>
          <w:sz w:val="20"/>
          <w:szCs w:val="20"/>
          <w:lang w:val="es-ES"/>
        </w:rPr>
        <w:t>prezentul</w:t>
      </w:r>
      <w:proofErr w:type="spellEnd"/>
      <w:r w:rsidR="009C1C57">
        <w:rPr>
          <w:rFonts w:ascii="Arial" w:hAnsi="Arial" w:cs="Arial"/>
          <w:color w:val="000000"/>
          <w:sz w:val="20"/>
          <w:szCs w:val="20"/>
          <w:lang w:val="es-ES"/>
        </w:rPr>
        <w:t xml:space="preserve"> </w:t>
      </w:r>
      <w:proofErr w:type="spellStart"/>
      <w:r w:rsidR="009C1C57">
        <w:rPr>
          <w:rFonts w:ascii="Arial" w:hAnsi="Arial" w:cs="Arial"/>
          <w:color w:val="000000"/>
          <w:sz w:val="20"/>
          <w:szCs w:val="20"/>
          <w:lang w:val="es-ES"/>
        </w:rPr>
        <w:t>contract</w:t>
      </w:r>
      <w:proofErr w:type="spellEnd"/>
      <w:r w:rsidR="009C1C57">
        <w:rPr>
          <w:rFonts w:ascii="Arial" w:hAnsi="Arial" w:cs="Arial"/>
          <w:color w:val="000000"/>
          <w:sz w:val="20"/>
          <w:szCs w:val="20"/>
          <w:lang w:val="es-ES"/>
        </w:rPr>
        <w:t xml:space="preserve">. </w:t>
      </w:r>
      <w:proofErr w:type="spellStart"/>
      <w:r w:rsidR="004D0267">
        <w:rPr>
          <w:rFonts w:ascii="Arial" w:hAnsi="Arial" w:cs="Arial"/>
          <w:color w:val="000000"/>
          <w:sz w:val="20"/>
          <w:szCs w:val="20"/>
          <w:lang w:val="es-ES"/>
        </w:rPr>
        <w:t>Modulul</w:t>
      </w:r>
      <w:proofErr w:type="spellEnd"/>
      <w:r w:rsidR="004D0267">
        <w:rPr>
          <w:rFonts w:ascii="Arial" w:hAnsi="Arial" w:cs="Arial"/>
          <w:color w:val="000000"/>
          <w:sz w:val="20"/>
          <w:szCs w:val="20"/>
          <w:lang w:val="es-ES"/>
        </w:rPr>
        <w:t xml:space="preserve"> de </w:t>
      </w:r>
      <w:proofErr w:type="spellStart"/>
      <w:r w:rsidR="004D0267">
        <w:rPr>
          <w:rFonts w:ascii="Arial" w:hAnsi="Arial" w:cs="Arial"/>
          <w:color w:val="000000"/>
          <w:sz w:val="20"/>
          <w:szCs w:val="20"/>
          <w:lang w:val="es-ES"/>
        </w:rPr>
        <w:t>Urbansim</w:t>
      </w:r>
      <w:proofErr w:type="spellEnd"/>
      <w:r w:rsidR="004D0267">
        <w:rPr>
          <w:rFonts w:ascii="Arial" w:hAnsi="Arial" w:cs="Arial"/>
          <w:color w:val="000000"/>
          <w:sz w:val="20"/>
          <w:szCs w:val="20"/>
          <w:lang w:val="es-ES"/>
        </w:rPr>
        <w:t xml:space="preserve"> se va integra in </w:t>
      </w:r>
      <w:proofErr w:type="spellStart"/>
      <w:r w:rsidR="004D0267">
        <w:rPr>
          <w:rFonts w:ascii="Arial" w:hAnsi="Arial" w:cs="Arial"/>
          <w:color w:val="000000"/>
          <w:sz w:val="20"/>
          <w:szCs w:val="20"/>
          <w:lang w:val="es-ES"/>
        </w:rPr>
        <w:t>platforma</w:t>
      </w:r>
      <w:proofErr w:type="spellEnd"/>
      <w:r w:rsidR="004D0267">
        <w:rPr>
          <w:rFonts w:ascii="Arial" w:hAnsi="Arial" w:cs="Arial"/>
          <w:color w:val="000000"/>
          <w:sz w:val="20"/>
          <w:szCs w:val="20"/>
          <w:lang w:val="es-ES"/>
        </w:rPr>
        <w:t xml:space="preserve"> – </w:t>
      </w:r>
      <w:proofErr w:type="spellStart"/>
      <w:r w:rsidR="004D0267" w:rsidRPr="004D0267">
        <w:rPr>
          <w:rFonts w:ascii="Arial" w:hAnsi="Arial" w:cs="Arial"/>
          <w:i/>
          <w:color w:val="000000"/>
          <w:sz w:val="20"/>
          <w:szCs w:val="20"/>
          <w:lang w:val="es-ES"/>
        </w:rPr>
        <w:t>Ghiseu</w:t>
      </w:r>
      <w:r w:rsidR="004D0267">
        <w:rPr>
          <w:rFonts w:ascii="Arial" w:hAnsi="Arial" w:cs="Arial"/>
          <w:i/>
          <w:color w:val="000000"/>
          <w:sz w:val="20"/>
          <w:szCs w:val="20"/>
          <w:lang w:val="es-ES"/>
        </w:rPr>
        <w:t>l</w:t>
      </w:r>
      <w:proofErr w:type="spellEnd"/>
      <w:r w:rsidR="004D0267" w:rsidRPr="004D0267">
        <w:rPr>
          <w:rFonts w:ascii="Arial" w:hAnsi="Arial" w:cs="Arial"/>
          <w:i/>
          <w:color w:val="000000"/>
          <w:sz w:val="20"/>
          <w:szCs w:val="20"/>
          <w:lang w:val="es-ES"/>
        </w:rPr>
        <w:t xml:space="preserve"> Online</w:t>
      </w:r>
      <w:r w:rsidR="004D0267">
        <w:rPr>
          <w:rFonts w:ascii="Arial" w:hAnsi="Arial" w:cs="Arial"/>
          <w:color w:val="000000"/>
          <w:sz w:val="20"/>
          <w:szCs w:val="20"/>
          <w:lang w:val="es-ES"/>
        </w:rPr>
        <w:t>.</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9B7DD5" w:rsidRDefault="00266FB6" w:rsidP="00BA70C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ED6FCB">
        <w:rPr>
          <w:rFonts w:ascii="Arial" w:hAnsi="Arial" w:cs="Arial"/>
          <w:b/>
          <w:sz w:val="20"/>
          <w:lang w:val="ro-RO"/>
        </w:rPr>
        <w:t xml:space="preserve">48000.00 lei </w:t>
      </w:r>
      <w:r w:rsidR="00C500F3">
        <w:rPr>
          <w:rFonts w:ascii="Arial" w:hAnsi="Arial" w:cs="Arial"/>
          <w:b/>
          <w:sz w:val="20"/>
          <w:lang w:val="ro-RO"/>
        </w:rPr>
        <w:t>fără</w:t>
      </w:r>
      <w:r w:rsidR="00C6756E" w:rsidRPr="0042650B">
        <w:rPr>
          <w:rFonts w:ascii="Arial" w:hAnsi="Arial" w:cs="Arial"/>
          <w:b/>
          <w:sz w:val="20"/>
          <w:lang w:val="ro-RO"/>
        </w:rPr>
        <w:t xml:space="preserve"> tva</w:t>
      </w:r>
      <w:r w:rsidR="009B7DD5">
        <w:rPr>
          <w:rFonts w:ascii="Arial" w:hAnsi="Arial" w:cs="Arial"/>
          <w:b/>
          <w:sz w:val="20"/>
          <w:lang w:val="ro-RO"/>
        </w:rPr>
        <w:t xml:space="preserve"> conform tabelului de mai jos</w:t>
      </w:r>
      <w:r w:rsidR="00BA70CA">
        <w:rPr>
          <w:rFonts w:ascii="Arial" w:hAnsi="Arial" w:cs="Arial"/>
          <w:sz w:val="20"/>
          <w:lang w:val="ro-RO"/>
        </w:rPr>
        <w:t>.</w:t>
      </w:r>
      <w:r w:rsidR="007E19B9">
        <w:rPr>
          <w:rFonts w:ascii="Arial" w:hAnsi="Arial" w:cs="Arial"/>
          <w:sz w:val="20"/>
          <w:lang w:val="ro-RO"/>
        </w:rPr>
        <w:t xml:space="preserve"> </w:t>
      </w:r>
    </w:p>
    <w:p w:rsidR="00ED6FCB" w:rsidRDefault="00ED6FCB" w:rsidP="00BA70CA">
      <w:pPr>
        <w:pStyle w:val="DefaultText"/>
        <w:jc w:val="both"/>
        <w:rPr>
          <w:rFonts w:ascii="Arial" w:hAnsi="Arial" w:cs="Arial"/>
          <w:sz w:val="20"/>
          <w:lang w:val="ro-RO"/>
        </w:rPr>
      </w:pPr>
    </w:p>
    <w:tbl>
      <w:tblPr>
        <w:tblStyle w:val="TableGrid"/>
        <w:tblW w:w="0" w:type="auto"/>
        <w:tblInd w:w="1080" w:type="dxa"/>
        <w:tblLook w:val="04A0" w:firstRow="1" w:lastRow="0" w:firstColumn="1" w:lastColumn="0" w:noHBand="0" w:noVBand="1"/>
      </w:tblPr>
      <w:tblGrid>
        <w:gridCol w:w="4608"/>
        <w:gridCol w:w="2880"/>
      </w:tblGrid>
      <w:tr w:rsidR="00ED6FCB" w:rsidRPr="009B7DD5" w:rsidTr="00CA402C">
        <w:tc>
          <w:tcPr>
            <w:tcW w:w="4608" w:type="dxa"/>
          </w:tcPr>
          <w:p w:rsidR="00ED6FCB" w:rsidRPr="009B7DD5" w:rsidRDefault="00ED6FCB" w:rsidP="009B7DD5">
            <w:pPr>
              <w:pStyle w:val="DefaultText"/>
              <w:rPr>
                <w:rFonts w:ascii="Arial" w:hAnsi="Arial" w:cs="Arial"/>
                <w:sz w:val="20"/>
                <w:lang w:val="it-IT"/>
              </w:rPr>
            </w:pPr>
            <w:r w:rsidRPr="009B7DD5">
              <w:rPr>
                <w:rFonts w:ascii="Arial" w:hAnsi="Arial" w:cs="Arial"/>
                <w:sz w:val="20"/>
                <w:lang w:val="it-IT"/>
              </w:rPr>
              <w:t>Denumire aplicatie</w:t>
            </w:r>
          </w:p>
        </w:tc>
        <w:tc>
          <w:tcPr>
            <w:tcW w:w="2880" w:type="dxa"/>
          </w:tcPr>
          <w:p w:rsidR="00ED6FCB" w:rsidRPr="009B7DD5" w:rsidRDefault="00ED6FCB" w:rsidP="009B7DD5">
            <w:pPr>
              <w:pStyle w:val="DefaultText"/>
              <w:rPr>
                <w:rFonts w:ascii="Arial" w:hAnsi="Arial" w:cs="Arial"/>
                <w:sz w:val="20"/>
                <w:lang w:val="it-IT"/>
              </w:rPr>
            </w:pPr>
            <w:r w:rsidRPr="009B7DD5">
              <w:rPr>
                <w:rFonts w:ascii="Arial" w:hAnsi="Arial" w:cs="Arial"/>
                <w:sz w:val="20"/>
                <w:lang w:val="it-IT"/>
              </w:rPr>
              <w:t xml:space="preserve">Cost </w:t>
            </w:r>
            <w:r>
              <w:rPr>
                <w:rFonts w:ascii="Arial" w:hAnsi="Arial" w:cs="Arial"/>
                <w:sz w:val="20"/>
                <w:lang w:val="it-IT"/>
              </w:rPr>
              <w:t>fara tva/luna</w:t>
            </w:r>
          </w:p>
        </w:tc>
      </w:tr>
      <w:tr w:rsidR="00ED6FCB" w:rsidRPr="009B7DD5" w:rsidTr="000F5433">
        <w:tc>
          <w:tcPr>
            <w:tcW w:w="4608" w:type="dxa"/>
          </w:tcPr>
          <w:p w:rsidR="00ED6FCB" w:rsidRPr="009B7DD5" w:rsidRDefault="00ED6FCB" w:rsidP="009B7DD5">
            <w:pPr>
              <w:pStyle w:val="DefaultText"/>
              <w:numPr>
                <w:ilvl w:val="0"/>
                <w:numId w:val="10"/>
              </w:numPr>
              <w:rPr>
                <w:rFonts w:ascii="Arial" w:hAnsi="Arial" w:cs="Arial"/>
                <w:sz w:val="20"/>
                <w:lang w:val="it-IT"/>
              </w:rPr>
            </w:pPr>
            <w:r>
              <w:rPr>
                <w:rFonts w:ascii="Arial" w:hAnsi="Arial" w:cs="Arial"/>
                <w:sz w:val="20"/>
                <w:lang w:val="it-IT"/>
              </w:rPr>
              <w:t>Modul certificat de urbansim online</w:t>
            </w:r>
          </w:p>
        </w:tc>
        <w:tc>
          <w:tcPr>
            <w:tcW w:w="2880" w:type="dxa"/>
          </w:tcPr>
          <w:p w:rsidR="00ED6FCB" w:rsidRPr="009B7DD5" w:rsidRDefault="00ED6FCB" w:rsidP="009B7DD5">
            <w:pPr>
              <w:pStyle w:val="DefaultText"/>
              <w:rPr>
                <w:rFonts w:ascii="Arial" w:hAnsi="Arial" w:cs="Arial"/>
                <w:sz w:val="20"/>
                <w:lang w:val="it-IT"/>
              </w:rPr>
            </w:pPr>
            <w:r>
              <w:rPr>
                <w:rFonts w:ascii="Arial" w:hAnsi="Arial" w:cs="Arial"/>
                <w:sz w:val="20"/>
                <w:lang w:val="it-IT"/>
              </w:rPr>
              <w:t>2000 lei fara tva</w:t>
            </w:r>
          </w:p>
        </w:tc>
      </w:tr>
    </w:tbl>
    <w:p w:rsidR="009B7DD5" w:rsidRDefault="009B7DD5" w:rsidP="00BA70CA">
      <w:pPr>
        <w:pStyle w:val="DefaultText"/>
        <w:jc w:val="both"/>
        <w:rPr>
          <w:rFonts w:ascii="Arial" w:hAnsi="Arial" w:cs="Arial"/>
          <w:sz w:val="20"/>
          <w:lang w:val="ro-RO"/>
        </w:rPr>
      </w:pPr>
    </w:p>
    <w:p w:rsidR="00830F4F" w:rsidRPr="0042650B" w:rsidRDefault="00BA70CA" w:rsidP="00BA70CA">
      <w:pPr>
        <w:pStyle w:val="DefaultText"/>
        <w:jc w:val="both"/>
        <w:rPr>
          <w:rFonts w:ascii="Arial" w:hAnsi="Arial" w:cs="Arial"/>
          <w:sz w:val="20"/>
          <w:lang w:val="ro-RO"/>
        </w:rPr>
      </w:pPr>
      <w:r>
        <w:rPr>
          <w:rFonts w:ascii="Arial" w:hAnsi="Arial" w:cs="Arial"/>
          <w:sz w:val="20"/>
          <w:lang w:val="ro-RO"/>
        </w:rPr>
        <w:t>5.2 La valoarea mentionata la art. 5.1 se va adauga cota legala TVA in vigoare de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830F4F"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EA666C">
        <w:rPr>
          <w:rFonts w:ascii="Arial" w:hAnsi="Arial" w:cs="Arial"/>
          <w:sz w:val="20"/>
          <w:szCs w:val="20"/>
          <w:lang w:val="it-IT"/>
        </w:rPr>
        <w:t xml:space="preserve">re: </w:t>
      </w:r>
      <w:r w:rsidR="00F01743">
        <w:rPr>
          <w:rFonts w:ascii="Arial" w:hAnsi="Arial" w:cs="Arial"/>
          <w:sz w:val="20"/>
          <w:szCs w:val="20"/>
          <w:lang w:val="it-IT"/>
        </w:rPr>
        <w:t>Buget local.</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21488" w:rsidRPr="0061002A"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Pres</w:t>
      </w:r>
      <w:r w:rsidR="00E71C60">
        <w:rPr>
          <w:rFonts w:ascii="Arial" w:hAnsi="Arial" w:cs="Arial"/>
          <w:sz w:val="20"/>
          <w:lang w:val="it-IT"/>
        </w:rPr>
        <w:t xml:space="preserve">tarea serviciului de </w:t>
      </w:r>
      <w:r w:rsidR="00621488">
        <w:rPr>
          <w:rFonts w:ascii="Arial" w:hAnsi="Arial" w:cs="Arial"/>
          <w:sz w:val="20"/>
          <w:lang w:val="it-IT"/>
        </w:rPr>
        <w:t xml:space="preserve">inchiriere </w:t>
      </w:r>
      <w:r w:rsidR="00AB47B2">
        <w:rPr>
          <w:rFonts w:ascii="Arial" w:hAnsi="Arial" w:cs="Arial"/>
          <w:sz w:val="20"/>
          <w:lang w:val="it-IT"/>
        </w:rPr>
        <w:t>este pe o perioada de 24</w:t>
      </w:r>
      <w:r w:rsidR="00621488">
        <w:rPr>
          <w:rFonts w:ascii="Arial" w:hAnsi="Arial" w:cs="Arial"/>
          <w:sz w:val="20"/>
          <w:lang w:val="it-IT"/>
        </w:rPr>
        <w:t xml:space="preserve"> luni de la data mentionata in ordinul de incepere emis de achizitor, cu posibilitate de prelungire pana la data implementarii proiectului.</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241A68" w:rsidP="00325892">
      <w:pPr>
        <w:pStyle w:val="DefaultText1"/>
        <w:numPr>
          <w:ilvl w:val="3"/>
          <w:numId w:val="6"/>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 xml:space="preserve">8.2 În cazul în care, pe parcursul îndeplinirii contractului, se constată faptul că anumite elemente ale ofertei tehnice sunt inferioare sau nu corespund cerinţelor </w:t>
      </w:r>
      <w:r w:rsidR="00AB47B2">
        <w:rPr>
          <w:rFonts w:ascii="Arial" w:hAnsi="Arial" w:cs="Arial"/>
          <w:bCs/>
          <w:snapToGrid w:val="0"/>
          <w:sz w:val="20"/>
          <w:szCs w:val="20"/>
          <w:lang w:val="it-IT"/>
        </w:rPr>
        <w:t>prevalează prevederile referatului de necesitate</w:t>
      </w:r>
      <w:r w:rsidRPr="00C90D02">
        <w:rPr>
          <w:rFonts w:ascii="Arial" w:hAnsi="Arial" w:cs="Arial"/>
          <w:bCs/>
          <w:snapToGrid w:val="0"/>
          <w:sz w:val="20"/>
          <w:szCs w:val="20"/>
          <w:lang w:val="it-IT"/>
        </w:rPr>
        <w:t>.</w:t>
      </w:r>
    </w:p>
    <w:p w:rsidR="00830F4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F01743" w:rsidRPr="00C90D02" w:rsidRDefault="00F01743" w:rsidP="0061002A">
      <w:pPr>
        <w:jc w:val="both"/>
        <w:rPr>
          <w:rFonts w:ascii="Arial" w:hAnsi="Arial" w:cs="Arial"/>
          <w:b/>
          <w:bCs/>
          <w:snapToGrid w:val="0"/>
          <w:sz w:val="20"/>
          <w:szCs w:val="20"/>
          <w:lang w:val="fr-FR"/>
        </w:rPr>
      </w:pPr>
    </w:p>
    <w:p w:rsidR="00266FB6" w:rsidRDefault="00CD7D8F" w:rsidP="00F7517A">
      <w:pPr>
        <w:pStyle w:val="ListParagraph"/>
        <w:autoSpaceDE w:val="0"/>
        <w:autoSpaceDN w:val="0"/>
        <w:adjustRightInd w:val="0"/>
        <w:ind w:left="0"/>
        <w:jc w:val="both"/>
        <w:rPr>
          <w:rFonts w:ascii="Arial" w:hAnsi="Arial" w:cs="Arial"/>
          <w:b/>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F01743" w:rsidRPr="0042650B" w:rsidRDefault="00F01743" w:rsidP="00F7517A">
      <w:pPr>
        <w:pStyle w:val="ListParagraph"/>
        <w:autoSpaceDE w:val="0"/>
        <w:autoSpaceDN w:val="0"/>
        <w:adjustRightInd w:val="0"/>
        <w:ind w:left="0"/>
        <w:jc w:val="both"/>
        <w:rPr>
          <w:rFonts w:ascii="Arial" w:hAnsi="Arial" w:cs="Arial"/>
          <w:iCs/>
          <w:color w:val="000000"/>
          <w:sz w:val="20"/>
          <w:szCs w:val="20"/>
          <w:lang w:val="ro-RO"/>
        </w:rPr>
      </w:pP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80CD2" w:rsidRPr="0042650B">
        <w:rPr>
          <w:rFonts w:ascii="Arial" w:hAnsi="Arial" w:cs="Arial"/>
          <w:sz w:val="20"/>
          <w:lang w:val="ro-RO"/>
        </w:rPr>
        <w:t xml:space="preserve">formitate cu caietul de </w:t>
      </w:r>
      <w:r w:rsidR="005A6733">
        <w:rPr>
          <w:rFonts w:ascii="Arial" w:hAnsi="Arial" w:cs="Arial"/>
          <w:sz w:val="20"/>
          <w:lang w:val="ro-RO"/>
        </w:rPr>
        <w:t>sarcini aferent achiziț</w:t>
      </w:r>
      <w:r w:rsidR="008D4164" w:rsidRPr="0042650B">
        <w:rPr>
          <w:rFonts w:ascii="Arial" w:hAnsi="Arial" w:cs="Arial"/>
          <w:sz w:val="20"/>
          <w:lang w:val="ro-RO"/>
        </w:rPr>
        <w:t>iei</w:t>
      </w:r>
      <w:r w:rsidR="00207503" w:rsidRPr="0042650B">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F63C54"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w:t>
      </w:r>
      <w:r w:rsidR="00981623">
        <w:rPr>
          <w:rFonts w:ascii="Arial" w:hAnsi="Arial" w:cs="Arial"/>
          <w:sz w:val="20"/>
        </w:rPr>
        <w:t xml:space="preserve"> </w:t>
      </w:r>
      <w:r w:rsidR="00CA0340" w:rsidRPr="00CA0340">
        <w:rPr>
          <w:rFonts w:ascii="Arial" w:hAnsi="Arial" w:cs="Arial"/>
          <w:sz w:val="20"/>
        </w:rPr>
        <w:t>certificat/</w:t>
      </w:r>
      <w:r w:rsidR="00981623">
        <w:rPr>
          <w:rFonts w:ascii="Arial" w:hAnsi="Arial" w:cs="Arial"/>
          <w:sz w:val="20"/>
        </w:rPr>
        <w:t xml:space="preserve"> </w:t>
      </w:r>
      <w:r w:rsidR="00CA0340" w:rsidRPr="00CA0340">
        <w:rPr>
          <w:rFonts w:ascii="Arial" w:hAnsi="Arial" w:cs="Arial"/>
          <w:sz w:val="20"/>
        </w:rPr>
        <w:t>atestat conform solicitarilor legale in domeniul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lastRenderedPageBreak/>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Pr>
          <w:rFonts w:ascii="Arial" w:hAnsi="Arial" w:cs="Arial"/>
          <w:sz w:val="20"/>
        </w:rPr>
        <w:t xml:space="preserve"> </w:t>
      </w:r>
      <w:r w:rsidR="00CA0340" w:rsidRPr="00CA0340">
        <w:rPr>
          <w:rFonts w:ascii="Arial" w:hAnsi="Arial" w:cs="Arial"/>
          <w:sz w:val="20"/>
        </w:rPr>
        <w:t>calificat/</w:t>
      </w:r>
      <w:r>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F63C54"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Pr>
          <w:rFonts w:ascii="Arial" w:hAnsi="Arial" w:cs="Arial"/>
          <w:sz w:val="20"/>
        </w:rPr>
        <w:t xml:space="preserve"> </w:t>
      </w:r>
      <w:r w:rsidR="00CA0340" w:rsidRPr="00CA0340">
        <w:rPr>
          <w:rFonts w:ascii="Arial" w:hAnsi="Arial" w:cs="Arial"/>
          <w:sz w:val="20"/>
        </w:rPr>
        <w:t>certificarile/</w:t>
      </w:r>
      <w:r>
        <w:rPr>
          <w:rFonts w:ascii="Arial" w:hAnsi="Arial" w:cs="Arial"/>
          <w:sz w:val="20"/>
        </w:rPr>
        <w:t xml:space="preserve"> </w:t>
      </w:r>
      <w:r w:rsidR="00CA0340" w:rsidRPr="00CA0340">
        <w:rPr>
          <w:rFonts w:ascii="Arial" w:hAnsi="Arial" w:cs="Arial"/>
          <w:sz w:val="20"/>
        </w:rPr>
        <w:t>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w:t>
      </w:r>
      <w:r w:rsidR="00F63C54">
        <w:rPr>
          <w:rFonts w:ascii="Arial" w:hAnsi="Arial" w:cs="Arial"/>
          <w:sz w:val="20"/>
          <w:lang w:val="ro-RO"/>
        </w:rPr>
        <w:t>11</w:t>
      </w:r>
      <w:r w:rsidRPr="00CA0340">
        <w:rPr>
          <w:rFonts w:ascii="Arial" w:hAnsi="Arial" w:cs="Arial"/>
          <w:sz w:val="20"/>
        </w:rPr>
        <w:t xml:space="preserve"> Nu vor putea fi percepute plati suplimentare pentru indeplinirea obligatiilor prevazute la </w:t>
      </w:r>
      <w:r w:rsidR="00F63C54">
        <w:rPr>
          <w:rFonts w:ascii="Arial" w:hAnsi="Arial" w:cs="Arial"/>
          <w:sz w:val="20"/>
        </w:rPr>
        <w:t>9.8, 9.9, 9.10, 9.12</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830F4F" w:rsidRPr="005E1C5B"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6F40C9"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19443D">
        <w:rPr>
          <w:rFonts w:ascii="Arial" w:hAnsi="Arial" w:cs="Arial"/>
          <w:sz w:val="20"/>
          <w:lang w:val="ro-RO"/>
        </w:rPr>
        <w:t>6</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AF51DA">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830F4F" w:rsidRPr="0061002A" w:rsidRDefault="00830F4F" w:rsidP="00B15605">
      <w:pPr>
        <w:pStyle w:val="DefaultText"/>
        <w:jc w:val="both"/>
        <w:rPr>
          <w:rFonts w:ascii="Arial" w:hAnsi="Arial" w:cs="Arial"/>
          <w:sz w:val="20"/>
          <w:lang w:val="ro-RO"/>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525022" w:rsidRPr="0042650B" w:rsidRDefault="0052502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valoarea sumei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atunci</w:t>
      </w:r>
      <w:r w:rsidR="00525022">
        <w:rPr>
          <w:rFonts w:ascii="Arial" w:hAnsi="Arial" w:cs="Arial"/>
          <w:sz w:val="20"/>
          <w:szCs w:val="20"/>
          <w:lang w:val="ro-RO"/>
        </w:rPr>
        <w:t xml:space="preserve"> acesta are obligaţia poate fi obligat la a plati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525022" w:rsidRPr="00733471" w:rsidRDefault="00525022" w:rsidP="008D4164">
      <w:pPr>
        <w:autoSpaceDE w:val="0"/>
        <w:autoSpaceDN w:val="0"/>
        <w:adjustRightInd w:val="0"/>
        <w:jc w:val="both"/>
        <w:rPr>
          <w:rFonts w:ascii="Arial" w:hAnsi="Arial" w:cs="Arial"/>
          <w:sz w:val="20"/>
          <w:szCs w:val="20"/>
          <w:lang w:val="ro-RO"/>
        </w:rPr>
      </w:pPr>
      <w:r>
        <w:rPr>
          <w:rFonts w:ascii="Arial" w:hAnsi="Arial" w:cs="Arial"/>
          <w:sz w:val="20"/>
          <w:szCs w:val="20"/>
          <w:lang w:val="ro-RO"/>
        </w:rPr>
        <w:t>Penalitatile nu vor putea depasi valoarea sumei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1940F9">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2E6077" w:rsidRPr="001940F9" w:rsidRDefault="002E6077" w:rsidP="001940F9">
      <w:pPr>
        <w:autoSpaceDE w:val="0"/>
        <w:autoSpaceDN w:val="0"/>
        <w:adjustRightInd w:val="0"/>
        <w:jc w:val="both"/>
        <w:rPr>
          <w:rFonts w:ascii="Arial" w:hAnsi="Arial" w:cs="Arial"/>
          <w:sz w:val="20"/>
          <w:szCs w:val="20"/>
          <w:lang w:val="ro-RO"/>
        </w:rPr>
      </w:pPr>
    </w:p>
    <w:p w:rsidR="0042650B" w:rsidRDefault="00266FB6" w:rsidP="001940F9">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2E6077" w:rsidRDefault="002E6077" w:rsidP="001940F9">
      <w:pPr>
        <w:autoSpaceDE w:val="0"/>
        <w:autoSpaceDN w:val="0"/>
        <w:adjustRightInd w:val="0"/>
        <w:jc w:val="center"/>
        <w:rPr>
          <w:rFonts w:ascii="Arial" w:hAnsi="Arial" w:cs="Arial"/>
          <w:b/>
          <w:sz w:val="20"/>
          <w:szCs w:val="20"/>
          <w:lang w:val="ro-RO"/>
        </w:rPr>
      </w:pPr>
    </w:p>
    <w:p w:rsidR="002E6077" w:rsidRPr="002E6077" w:rsidRDefault="00FD10D8" w:rsidP="002E6077">
      <w:pPr>
        <w:tabs>
          <w:tab w:val="left" w:pos="3626"/>
        </w:tabs>
        <w:spacing w:line="240" w:lineRule="atLeast"/>
        <w:jc w:val="both"/>
        <w:rPr>
          <w:rFonts w:ascii="Arial" w:hAnsi="Arial" w:cs="Arial"/>
          <w:b/>
          <w:bCs/>
          <w:iCs/>
          <w:noProof/>
          <w:sz w:val="20"/>
          <w:szCs w:val="20"/>
          <w:lang w:val="ro-RO"/>
        </w:rPr>
      </w:pPr>
      <w:r>
        <w:rPr>
          <w:rFonts w:ascii="Arial" w:hAnsi="Arial" w:cs="Arial"/>
          <w:b/>
          <w:bCs/>
          <w:iCs/>
          <w:noProof/>
          <w:sz w:val="20"/>
          <w:szCs w:val="20"/>
          <w:lang w:val="ro-RO"/>
        </w:rPr>
        <w:t>12</w:t>
      </w:r>
      <w:r w:rsidR="002E6077" w:rsidRPr="002E6077">
        <w:rPr>
          <w:rFonts w:ascii="Arial" w:hAnsi="Arial" w:cs="Arial"/>
          <w:b/>
          <w:bCs/>
          <w:iCs/>
          <w:noProof/>
          <w:sz w:val="20"/>
          <w:szCs w:val="20"/>
          <w:lang w:val="ro-RO"/>
        </w:rPr>
        <w:t>. Garantia de bună executie a contractului.</w:t>
      </w:r>
    </w:p>
    <w:p w:rsidR="002E6077" w:rsidRPr="002E6077" w:rsidRDefault="00FD10D8" w:rsidP="002E6077">
      <w:pPr>
        <w:tabs>
          <w:tab w:val="left" w:pos="3626"/>
        </w:tabs>
        <w:spacing w:line="240" w:lineRule="atLeast"/>
        <w:jc w:val="both"/>
        <w:rPr>
          <w:rFonts w:ascii="Arial" w:hAnsi="Arial" w:cs="Arial"/>
          <w:noProof/>
          <w:sz w:val="20"/>
          <w:szCs w:val="20"/>
        </w:rPr>
      </w:pPr>
      <w:r>
        <w:rPr>
          <w:rFonts w:ascii="Arial" w:hAnsi="Arial" w:cs="Arial"/>
          <w:noProof/>
          <w:sz w:val="20"/>
          <w:szCs w:val="20"/>
        </w:rPr>
        <w:t>12</w:t>
      </w:r>
      <w:r w:rsidR="002E6077" w:rsidRPr="002E6077">
        <w:rPr>
          <w:rFonts w:ascii="Arial" w:hAnsi="Arial" w:cs="Arial"/>
          <w:noProof/>
          <w:sz w:val="20"/>
          <w:szCs w:val="20"/>
        </w:rPr>
        <w:t>.1</w:t>
      </w:r>
      <w:r w:rsidR="002E6077" w:rsidRPr="002E6077">
        <w:rPr>
          <w:rFonts w:ascii="Arial" w:hAnsi="Arial" w:cs="Arial"/>
          <w:b/>
          <w:noProof/>
          <w:sz w:val="20"/>
          <w:szCs w:val="20"/>
        </w:rPr>
        <w:t xml:space="preserve"> </w:t>
      </w:r>
      <w:r w:rsidR="002E6077" w:rsidRPr="002E6077">
        <w:rPr>
          <w:rFonts w:ascii="Arial" w:hAnsi="Arial" w:cs="Arial"/>
          <w:noProof/>
          <w:sz w:val="20"/>
          <w:szCs w:val="20"/>
        </w:rPr>
        <w:t xml:space="preserve">Garantia de buna executie va reprezenta 10% din preţul contractului, fără TVA respectiv suma de </w:t>
      </w:r>
      <w:r w:rsidR="00AB47B2">
        <w:rPr>
          <w:rFonts w:ascii="Arial" w:hAnsi="Arial" w:cs="Arial"/>
          <w:b/>
          <w:noProof/>
          <w:sz w:val="20"/>
          <w:szCs w:val="20"/>
        </w:rPr>
        <w:t>48</w:t>
      </w:r>
      <w:r w:rsidR="002E6077">
        <w:rPr>
          <w:rFonts w:ascii="Arial" w:hAnsi="Arial" w:cs="Arial"/>
          <w:b/>
          <w:noProof/>
          <w:sz w:val="20"/>
          <w:szCs w:val="20"/>
        </w:rPr>
        <w:t>00</w:t>
      </w:r>
      <w:r w:rsidR="002E6077" w:rsidRPr="002E6077">
        <w:rPr>
          <w:rFonts w:ascii="Arial" w:hAnsi="Arial" w:cs="Arial"/>
          <w:b/>
          <w:noProof/>
          <w:sz w:val="20"/>
          <w:szCs w:val="20"/>
        </w:rPr>
        <w:t xml:space="preserve"> lei</w:t>
      </w:r>
      <w:r w:rsidR="002E6077" w:rsidRPr="002E6077">
        <w:rPr>
          <w:rFonts w:ascii="Arial" w:hAnsi="Arial" w:cs="Arial"/>
          <w:noProof/>
          <w:sz w:val="20"/>
          <w:szCs w:val="20"/>
        </w:rPr>
        <w:t>.</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.2</w:t>
      </w:r>
      <w:r w:rsidR="002E6077" w:rsidRPr="002E6077">
        <w:rPr>
          <w:rFonts w:ascii="Arial" w:hAnsi="Arial" w:cs="Arial"/>
          <w:b/>
          <w:noProof/>
          <w:sz w:val="20"/>
          <w:szCs w:val="20"/>
        </w:rPr>
        <w:t xml:space="preserve"> </w:t>
      </w:r>
      <w:r w:rsidR="002E6077" w:rsidRPr="002E6077">
        <w:rPr>
          <w:rFonts w:ascii="Arial" w:hAnsi="Arial" w:cs="Arial"/>
          <w:noProof/>
          <w:sz w:val="20"/>
          <w:szCs w:val="20"/>
        </w:rPr>
        <w:t>Prestatorul are obligatia constituirii garanţiei de bună execuţie în termen de 5 zile lucrătoare de la data semnării contractului de achiziţie publică/contractului subsecvent (art 39 din HG 395/2016)</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.3</w:t>
      </w:r>
      <w:r w:rsidR="002E6077" w:rsidRPr="002E6077">
        <w:rPr>
          <w:rFonts w:ascii="Arial" w:hAnsi="Arial" w:cs="Arial"/>
          <w:b/>
          <w:noProof/>
          <w:sz w:val="20"/>
          <w:szCs w:val="20"/>
        </w:rPr>
        <w:t xml:space="preserve"> </w:t>
      </w:r>
      <w:r w:rsidR="002E6077" w:rsidRPr="002E6077">
        <w:rPr>
          <w:rFonts w:ascii="Arial" w:hAnsi="Arial" w:cs="Arial"/>
          <w:noProof/>
          <w:sz w:val="20"/>
          <w:szCs w:val="20"/>
        </w:rPr>
        <w:t>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 pana la data receptiei la finalizarea contractului).</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.4</w:t>
      </w:r>
      <w:r w:rsidR="002E6077" w:rsidRPr="002E6077">
        <w:rPr>
          <w:rFonts w:ascii="Arial" w:hAnsi="Arial" w:cs="Arial"/>
          <w:b/>
          <w:noProof/>
          <w:sz w:val="20"/>
          <w:szCs w:val="20"/>
        </w:rPr>
        <w:t xml:space="preserve"> </w:t>
      </w:r>
      <w:r w:rsidR="002E6077" w:rsidRPr="002E6077">
        <w:rPr>
          <w:rFonts w:ascii="Arial" w:hAnsi="Arial" w:cs="Arial"/>
          <w:noProof/>
          <w:sz w:val="20"/>
          <w:szCs w:val="20"/>
        </w:rPr>
        <w:t>Garanţia de bună execuţie se constituie prin una din urmatoarele modalitati:</w:t>
      </w:r>
    </w:p>
    <w:p w:rsidR="002E6077" w:rsidRPr="002E6077" w:rsidRDefault="002E6077" w:rsidP="002E6077">
      <w:pPr>
        <w:tabs>
          <w:tab w:val="left" w:pos="3626"/>
        </w:tabs>
        <w:ind w:right="-17"/>
        <w:jc w:val="both"/>
        <w:rPr>
          <w:rFonts w:ascii="Arial" w:hAnsi="Arial" w:cs="Arial"/>
          <w:noProof/>
          <w:sz w:val="20"/>
          <w:szCs w:val="20"/>
          <w:lang w:val="es-ES"/>
        </w:rPr>
      </w:pPr>
      <w:r w:rsidRPr="002E6077">
        <w:rPr>
          <w:rFonts w:ascii="Arial" w:hAnsi="Arial" w:cs="Arial"/>
          <w:noProof/>
          <w:sz w:val="20"/>
          <w:szCs w:val="20"/>
        </w:rPr>
        <w:t xml:space="preserve">- Virament bancar </w:t>
      </w:r>
      <w:r w:rsidRPr="002E6077">
        <w:rPr>
          <w:rFonts w:ascii="Arial" w:hAnsi="Arial" w:cs="Arial"/>
          <w:noProof/>
          <w:sz w:val="20"/>
          <w:szCs w:val="20"/>
          <w:lang w:val="es-ES"/>
        </w:rPr>
        <w:t>intr-un cont deschis de furnizor la dispozitia Achizitorului, la Trezorerie;</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xml:space="preserve">-  În cazul în care valoarea garanţiei de bună execuţie este mai mică de 5.000 de lei, constituirea garantiei poate fi facuta prin depunerea la casierie a unor sume în numerar. </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Printr-un instrument de garantare emis in conditiile legii de o societate bancara sau de o societate  de asigurari;</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.5</w:t>
      </w:r>
      <w:r w:rsidR="002E6077" w:rsidRPr="002E6077">
        <w:rPr>
          <w:rFonts w:ascii="Arial" w:hAnsi="Arial" w:cs="Arial"/>
          <w:b/>
          <w:noProof/>
          <w:sz w:val="20"/>
          <w:szCs w:val="20"/>
        </w:rPr>
        <w:t xml:space="preserve"> </w:t>
      </w:r>
      <w:r w:rsidR="002E6077" w:rsidRPr="002E6077">
        <w:rPr>
          <w:rFonts w:ascii="Arial" w:hAnsi="Arial" w:cs="Arial"/>
          <w:noProof/>
          <w:sz w:val="20"/>
          <w:szCs w:val="20"/>
        </w:rPr>
        <w:t>In situatia in care partile convin prelungirea termenului de prestare,  pentru orice motiv (inclusiv forta majora), Prestatorul are obligatia de a prelungi valabilitatea garantiei  de buna executie.</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.6</w:t>
      </w:r>
      <w:r w:rsidR="002E6077" w:rsidRPr="002E6077">
        <w:rPr>
          <w:rFonts w:ascii="Arial" w:hAnsi="Arial" w:cs="Arial"/>
          <w:b/>
          <w:noProof/>
          <w:sz w:val="20"/>
          <w:szCs w:val="20"/>
        </w:rPr>
        <w:t xml:space="preserve"> </w:t>
      </w:r>
      <w:r w:rsidR="002E6077" w:rsidRPr="002E6077">
        <w:rPr>
          <w:rFonts w:ascii="Arial" w:hAnsi="Arial" w:cs="Arial"/>
          <w:noProof/>
          <w:sz w:val="20"/>
          <w:szCs w:val="20"/>
        </w:rPr>
        <w:t xml:space="preserve">Garantia de buna executie ce se va prelungi va fi valabila  de la data expirarii celei initiale pe perioada de prelungire a termenului de prestare pina la semnarea procesului-verbal de receptie la finalizarea contractului. </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 xml:space="preserve">.7 Achizitorul va emite ordinul de incepere a contractului numai dupa ce Prestatorul a facut dovada constituirii garantiei de buna executie. </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.8 Prestatorul se va asigura că Garanţia de Bună Execuţie este valabilă şi în vigoare până la finalizarea contractului. 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Beneficiarul este îndreptăţit sa emita pretentii si sa retina garantia de buna executie a contractului, in urmatoarele situatii:</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(b) Prestatorul nu reuşeşte să remedieze o defecţiune în termen de 10  zile de la primirea solicitării Beneficiarului privind remedierea defecţiunii, situaţie în care Beneficiarul poate revendica intreaga valoare a Garanţiei de Bună Execuţie</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(c) Prestatorul nu isi executa, executa cu intarziere sau executa necorespunzator obligatiile asumate prin prezentul contract, situaţie în care Beneficiarul poate revendica întreaga valoare a Garanţiei de Bună Execuţie</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.10 Achizitorul se obliga sa restituie garantia de buna executie în cel mult 14 zile de la data îndeplinirii de către contractant a obligaţiilor asumate prin contractul de achiziţie publică/contractul subsecvent respectiv, dacă nu a ridicat până la acea dată pretenţii asupra ei.</w:t>
      </w:r>
    </w:p>
    <w:p w:rsidR="002E6077" w:rsidRPr="002E6077" w:rsidRDefault="00FD10D8" w:rsidP="002E6077">
      <w:pPr>
        <w:tabs>
          <w:tab w:val="left" w:pos="3626"/>
        </w:tabs>
        <w:spacing w:line="240" w:lineRule="atLeast"/>
        <w:jc w:val="both"/>
        <w:rPr>
          <w:rFonts w:ascii="Arial" w:hAnsi="Arial" w:cs="Arial"/>
          <w:noProof/>
          <w:sz w:val="20"/>
          <w:szCs w:val="20"/>
          <w:lang w:val="ro-RO"/>
        </w:rPr>
      </w:pPr>
      <w:r w:rsidRPr="00FD10D8">
        <w:rPr>
          <w:rFonts w:ascii="Arial" w:hAnsi="Arial" w:cs="Arial"/>
          <w:noProof/>
          <w:sz w:val="20"/>
          <w:szCs w:val="20"/>
        </w:rPr>
        <w:lastRenderedPageBreak/>
        <w:t>12</w:t>
      </w:r>
      <w:r w:rsidR="002E6077" w:rsidRPr="002E6077">
        <w:rPr>
          <w:rFonts w:ascii="Arial" w:hAnsi="Arial" w:cs="Arial"/>
          <w:noProof/>
          <w:sz w:val="20"/>
          <w:szCs w:val="20"/>
        </w:rPr>
        <w:t>.11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2E6077" w:rsidRPr="002E6077">
        <w:rPr>
          <w:rFonts w:ascii="Arial" w:hAnsi="Arial" w:cs="Arial"/>
          <w:noProof/>
          <w:sz w:val="20"/>
          <w:szCs w:val="20"/>
          <w:lang w:val="ro-RO"/>
        </w:rPr>
        <w:t xml:space="preserve"> si a art 166 din HG 395/2016 </w:t>
      </w:r>
      <w:r w:rsidR="002E6077" w:rsidRPr="002E6077">
        <w:rPr>
          <w:rFonts w:ascii="Arial" w:hAnsi="Arial" w:cs="Arial"/>
          <w:noProof/>
          <w:sz w:val="20"/>
          <w:szCs w:val="20"/>
        </w:rPr>
        <w:t>.”</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.12. În orice situaţie în care Achizitorul este îndreptăţit la despăgubiri, poate reţine aceste despăgubiri din orice sume datorate Prestatorului sau poate executa garanţia de bună execuţie.</w:t>
      </w:r>
    </w:p>
    <w:p w:rsidR="002E6077" w:rsidRPr="0042650B" w:rsidRDefault="002E6077" w:rsidP="002E6077">
      <w:pPr>
        <w:autoSpaceDE w:val="0"/>
        <w:autoSpaceDN w:val="0"/>
        <w:adjustRightInd w:val="0"/>
        <w:rPr>
          <w:rFonts w:ascii="Arial" w:hAnsi="Arial" w:cs="Arial"/>
          <w:b/>
          <w:sz w:val="20"/>
          <w:szCs w:val="20"/>
          <w:lang w:val="ro-RO"/>
        </w:rPr>
      </w:pPr>
    </w:p>
    <w:p w:rsidR="00830F4F" w:rsidRPr="0061002A" w:rsidRDefault="00596119" w:rsidP="003A6281">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4D0267" w:rsidP="00692080">
      <w:pPr>
        <w:pStyle w:val="DefaultText"/>
        <w:jc w:val="both"/>
        <w:rPr>
          <w:rFonts w:ascii="Arial" w:hAnsi="Arial" w:cs="Arial"/>
          <w:b/>
          <w:sz w:val="20"/>
          <w:lang w:val="it-IT"/>
        </w:rPr>
      </w:pPr>
      <w:r>
        <w:rPr>
          <w:rFonts w:ascii="Arial" w:hAnsi="Arial" w:cs="Arial"/>
          <w:b/>
          <w:sz w:val="20"/>
          <w:lang w:val="it-IT"/>
        </w:rPr>
        <w:t>1</w:t>
      </w:r>
      <w:r w:rsidR="00FD10D8">
        <w:rPr>
          <w:rFonts w:ascii="Arial" w:hAnsi="Arial" w:cs="Arial"/>
          <w:b/>
          <w:sz w:val="20"/>
          <w:lang w:val="it-IT"/>
        </w:rPr>
        <w:t>3</w:t>
      </w:r>
      <w:r w:rsidR="00266FB6" w:rsidRPr="0042650B">
        <w:rPr>
          <w:rFonts w:ascii="Arial" w:hAnsi="Arial" w:cs="Arial"/>
          <w:b/>
          <w:sz w:val="20"/>
          <w:lang w:val="it-IT"/>
        </w:rPr>
        <w:t>. Alte responsabilităţi ale prestatorului</w:t>
      </w:r>
    </w:p>
    <w:p w:rsidR="00266FB6" w:rsidRPr="0042650B" w:rsidRDefault="004D0267" w:rsidP="00692080">
      <w:pPr>
        <w:pStyle w:val="DefaultText"/>
        <w:jc w:val="both"/>
        <w:rPr>
          <w:rFonts w:ascii="Arial" w:hAnsi="Arial" w:cs="Arial"/>
          <w:sz w:val="20"/>
          <w:lang w:val="it-IT"/>
        </w:rPr>
      </w:pPr>
      <w:r>
        <w:rPr>
          <w:rFonts w:ascii="Arial" w:hAnsi="Arial" w:cs="Arial"/>
          <w:sz w:val="20"/>
          <w:lang w:val="it-IT"/>
        </w:rPr>
        <w:t>1</w:t>
      </w:r>
      <w:r w:rsidR="00FD10D8">
        <w:rPr>
          <w:rFonts w:ascii="Arial" w:hAnsi="Arial" w:cs="Arial"/>
          <w:sz w:val="20"/>
          <w:lang w:val="it-IT"/>
        </w:rPr>
        <w:t>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F4F" w:rsidRPr="0042650B" w:rsidRDefault="004D0267" w:rsidP="00692080">
      <w:pPr>
        <w:pStyle w:val="DefaultText"/>
        <w:jc w:val="both"/>
        <w:rPr>
          <w:rFonts w:ascii="Arial" w:hAnsi="Arial" w:cs="Arial"/>
          <w:sz w:val="20"/>
          <w:lang w:val="it-IT"/>
        </w:rPr>
      </w:pPr>
      <w:r>
        <w:rPr>
          <w:rFonts w:ascii="Arial" w:hAnsi="Arial" w:cs="Arial"/>
          <w:sz w:val="20"/>
          <w:lang w:val="it-IT"/>
        </w:rPr>
        <w:t>1</w:t>
      </w:r>
      <w:r w:rsidR="00FD10D8">
        <w:rPr>
          <w:rFonts w:ascii="Arial" w:hAnsi="Arial" w:cs="Arial"/>
          <w:sz w:val="20"/>
          <w:lang w:val="it-IT"/>
        </w:rPr>
        <w:t>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697221" w:rsidRPr="0042650B" w:rsidRDefault="004D0267" w:rsidP="00692080">
      <w:pPr>
        <w:pStyle w:val="DefaultText"/>
        <w:jc w:val="both"/>
        <w:rPr>
          <w:rFonts w:ascii="Arial" w:hAnsi="Arial" w:cs="Arial"/>
          <w:sz w:val="20"/>
          <w:lang w:val="it-IT"/>
        </w:rPr>
      </w:pPr>
      <w:r>
        <w:rPr>
          <w:rFonts w:ascii="Arial" w:hAnsi="Arial" w:cs="Arial"/>
          <w:b/>
          <w:sz w:val="20"/>
          <w:lang w:val="it-IT"/>
        </w:rPr>
        <w:t>1</w:t>
      </w:r>
      <w:r w:rsidR="00FD10D8">
        <w:rPr>
          <w:rFonts w:ascii="Arial" w:hAnsi="Arial" w:cs="Arial"/>
          <w:b/>
          <w:sz w:val="20"/>
          <w:lang w:val="it-IT"/>
        </w:rPr>
        <w:t>4</w:t>
      </w:r>
      <w:r w:rsidR="00266FB6" w:rsidRPr="0042650B">
        <w:rPr>
          <w:rFonts w:ascii="Arial" w:hAnsi="Arial" w:cs="Arial"/>
          <w:b/>
          <w:sz w:val="20"/>
          <w:lang w:val="it-IT"/>
        </w:rPr>
        <w:t>. Recepţie şi verificări</w:t>
      </w:r>
    </w:p>
    <w:p w:rsidR="00266FB6" w:rsidRPr="0042650B" w:rsidRDefault="004D0267" w:rsidP="00692080">
      <w:pPr>
        <w:jc w:val="both"/>
        <w:rPr>
          <w:rFonts w:ascii="Arial" w:hAnsi="Arial" w:cs="Arial"/>
          <w:sz w:val="20"/>
          <w:szCs w:val="20"/>
          <w:lang w:val="es-ES"/>
        </w:rPr>
      </w:pPr>
      <w:r>
        <w:rPr>
          <w:rFonts w:ascii="Arial" w:hAnsi="Arial" w:cs="Arial"/>
          <w:sz w:val="20"/>
          <w:szCs w:val="20"/>
          <w:lang w:val="pt-BR"/>
        </w:rPr>
        <w:t>1</w:t>
      </w:r>
      <w:r w:rsidR="00FD10D8">
        <w:rPr>
          <w:rFonts w:ascii="Arial" w:hAnsi="Arial" w:cs="Arial"/>
          <w:sz w:val="20"/>
          <w:szCs w:val="20"/>
          <w:lang w:val="pt-BR"/>
        </w:rPr>
        <w:t>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42650B">
        <w:rPr>
          <w:rFonts w:ascii="Arial" w:hAnsi="Arial" w:cs="Arial"/>
          <w:b/>
          <w:sz w:val="20"/>
          <w:szCs w:val="20"/>
          <w:lang w:val="fr-FR"/>
        </w:rPr>
        <w:t xml:space="preserve">15 </w:t>
      </w:r>
      <w:proofErr w:type="spellStart"/>
      <w:r w:rsidR="00266FB6" w:rsidRPr="0042650B">
        <w:rPr>
          <w:rFonts w:ascii="Arial" w:hAnsi="Arial" w:cs="Arial"/>
          <w:b/>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FD10D8" w:rsidP="00692080">
      <w:pPr>
        <w:pStyle w:val="DefaultText"/>
        <w:jc w:val="both"/>
        <w:rPr>
          <w:rFonts w:ascii="Arial" w:hAnsi="Arial" w:cs="Arial"/>
          <w:sz w:val="20"/>
          <w:lang w:val="it-IT"/>
        </w:rPr>
      </w:pPr>
      <w:r w:rsidRPr="00FD10D8">
        <w:rPr>
          <w:rFonts w:ascii="Arial" w:hAnsi="Arial" w:cs="Arial"/>
          <w:sz w:val="20"/>
          <w:lang w:val="pt-BR"/>
        </w:rPr>
        <w:t>14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FD10D8" w:rsidP="00692080">
      <w:pPr>
        <w:pStyle w:val="DefaultText"/>
        <w:jc w:val="both"/>
        <w:rPr>
          <w:rFonts w:ascii="Arial" w:hAnsi="Arial" w:cs="Arial"/>
          <w:sz w:val="20"/>
          <w:lang w:val="it-IT"/>
        </w:rPr>
      </w:pPr>
      <w:r w:rsidRPr="00FD10D8">
        <w:rPr>
          <w:rFonts w:ascii="Arial" w:hAnsi="Arial" w:cs="Arial"/>
          <w:sz w:val="20"/>
          <w:lang w:val="pt-BR"/>
        </w:rPr>
        <w:t>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FD10D8" w:rsidP="00692080">
      <w:pPr>
        <w:pStyle w:val="DefaultText"/>
        <w:jc w:val="both"/>
        <w:rPr>
          <w:rFonts w:ascii="Arial" w:hAnsi="Arial" w:cs="Arial"/>
          <w:sz w:val="20"/>
          <w:lang w:val="it-IT"/>
        </w:rPr>
      </w:pPr>
      <w:r w:rsidRPr="00FD10D8">
        <w:rPr>
          <w:rFonts w:ascii="Arial" w:hAnsi="Arial" w:cs="Arial"/>
          <w:sz w:val="20"/>
          <w:lang w:val="pt-BR"/>
        </w:rPr>
        <w:t>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FD10D8" w:rsidP="00692080">
      <w:pPr>
        <w:pStyle w:val="DefaultText"/>
        <w:jc w:val="both"/>
        <w:rPr>
          <w:rFonts w:ascii="Arial" w:hAnsi="Arial" w:cs="Arial"/>
          <w:sz w:val="20"/>
          <w:lang w:val="ro-RO"/>
        </w:rPr>
      </w:pPr>
      <w:r w:rsidRPr="00FD10D8">
        <w:rPr>
          <w:rFonts w:ascii="Arial" w:hAnsi="Arial" w:cs="Arial"/>
          <w:sz w:val="20"/>
          <w:lang w:val="pt-BR"/>
        </w:rPr>
        <w:t>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325892">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325892">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FD10D8" w:rsidP="00D010F1">
      <w:pPr>
        <w:widowControl w:val="0"/>
        <w:autoSpaceDE w:val="0"/>
        <w:autoSpaceDN w:val="0"/>
        <w:adjustRightInd w:val="0"/>
        <w:jc w:val="both"/>
        <w:rPr>
          <w:rFonts w:ascii="Arial" w:hAnsi="Arial" w:cs="Arial"/>
          <w:sz w:val="20"/>
          <w:szCs w:val="20"/>
          <w:lang w:val="ro-RO"/>
        </w:rPr>
      </w:pPr>
      <w:r w:rsidRPr="00FD10D8">
        <w:rPr>
          <w:rFonts w:ascii="Arial" w:hAnsi="Arial" w:cs="Arial"/>
          <w:sz w:val="20"/>
          <w:szCs w:val="20"/>
          <w:lang w:val="pt-BR"/>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FD10D8" w:rsidP="00D010F1">
      <w:pPr>
        <w:widowControl w:val="0"/>
        <w:autoSpaceDE w:val="0"/>
        <w:autoSpaceDN w:val="0"/>
        <w:adjustRightInd w:val="0"/>
        <w:jc w:val="both"/>
        <w:rPr>
          <w:rFonts w:ascii="Arial" w:hAnsi="Arial" w:cs="Arial"/>
          <w:sz w:val="20"/>
          <w:szCs w:val="20"/>
          <w:lang w:val="ro-RO"/>
        </w:rPr>
      </w:pPr>
      <w:r w:rsidRPr="00FD10D8">
        <w:rPr>
          <w:rFonts w:ascii="Arial" w:hAnsi="Arial" w:cs="Arial"/>
          <w:sz w:val="20"/>
          <w:szCs w:val="20"/>
          <w:lang w:val="pt-BR"/>
        </w:rPr>
        <w:t>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830F4F" w:rsidRPr="0042650B" w:rsidRDefault="00FD10D8" w:rsidP="00D010F1">
      <w:pPr>
        <w:widowControl w:val="0"/>
        <w:autoSpaceDE w:val="0"/>
        <w:autoSpaceDN w:val="0"/>
        <w:adjustRightInd w:val="0"/>
        <w:jc w:val="both"/>
        <w:rPr>
          <w:rFonts w:ascii="Arial" w:hAnsi="Arial" w:cs="Arial"/>
          <w:sz w:val="20"/>
          <w:szCs w:val="20"/>
          <w:lang w:val="ro-RO"/>
        </w:rPr>
      </w:pPr>
      <w:r w:rsidRPr="00FD10D8">
        <w:rPr>
          <w:rFonts w:ascii="Arial" w:hAnsi="Arial" w:cs="Arial"/>
          <w:sz w:val="20"/>
          <w:szCs w:val="20"/>
          <w:lang w:val="pt-BR"/>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A409C3" w:rsidRPr="0042650B" w:rsidRDefault="004D0267" w:rsidP="00D010F1">
      <w:pPr>
        <w:pStyle w:val="DefaultText"/>
        <w:jc w:val="both"/>
        <w:rPr>
          <w:rFonts w:ascii="Arial" w:hAnsi="Arial" w:cs="Arial"/>
          <w:b/>
          <w:sz w:val="20"/>
          <w:lang w:val="it-IT"/>
        </w:rPr>
      </w:pPr>
      <w:r>
        <w:rPr>
          <w:rFonts w:ascii="Arial" w:hAnsi="Arial" w:cs="Arial"/>
          <w:b/>
          <w:sz w:val="20"/>
          <w:lang w:val="it-IT"/>
        </w:rPr>
        <w:t>1</w:t>
      </w:r>
      <w:r w:rsidR="00FD10D8">
        <w:rPr>
          <w:rFonts w:ascii="Arial" w:hAnsi="Arial" w:cs="Arial"/>
          <w:b/>
          <w:sz w:val="20"/>
          <w:lang w:val="it-IT"/>
        </w:rPr>
        <w:t>5</w:t>
      </w:r>
      <w:r w:rsidR="00266FB6" w:rsidRPr="0042650B">
        <w:rPr>
          <w:rFonts w:ascii="Arial" w:hAnsi="Arial" w:cs="Arial"/>
          <w:b/>
          <w:sz w:val="20"/>
          <w:lang w:val="it-IT"/>
        </w:rPr>
        <w:t>. Începere, finalizare, întârzieri, sistare</w:t>
      </w:r>
    </w:p>
    <w:p w:rsidR="00266FB6" w:rsidRPr="0042650B" w:rsidRDefault="004D0267" w:rsidP="00D010F1">
      <w:pPr>
        <w:pStyle w:val="DefaultText"/>
        <w:jc w:val="both"/>
        <w:rPr>
          <w:rFonts w:ascii="Arial" w:hAnsi="Arial" w:cs="Arial"/>
          <w:sz w:val="20"/>
          <w:lang w:val="it-IT"/>
        </w:rPr>
      </w:pPr>
      <w:r>
        <w:rPr>
          <w:rFonts w:ascii="Arial" w:hAnsi="Arial" w:cs="Arial"/>
          <w:sz w:val="20"/>
          <w:lang w:val="it-IT"/>
        </w:rPr>
        <w:t>1</w:t>
      </w:r>
      <w:r w:rsidR="00FD10D8">
        <w:rPr>
          <w:rFonts w:ascii="Arial" w:hAnsi="Arial" w:cs="Arial"/>
          <w:sz w:val="20"/>
          <w:lang w:val="it-IT"/>
        </w:rPr>
        <w:t>5</w:t>
      </w:r>
      <w:r w:rsidR="00671F61">
        <w:rPr>
          <w:rFonts w:ascii="Arial" w:hAnsi="Arial" w:cs="Arial"/>
          <w:sz w:val="20"/>
          <w:lang w:val="it-IT"/>
        </w:rPr>
        <w:t>.</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4D0267" w:rsidP="00D010F1">
      <w:pPr>
        <w:pStyle w:val="DefaultText"/>
        <w:jc w:val="both"/>
        <w:rPr>
          <w:rFonts w:ascii="Arial" w:hAnsi="Arial" w:cs="Arial"/>
          <w:sz w:val="20"/>
          <w:lang w:val="pt-BR"/>
        </w:rPr>
      </w:pPr>
      <w:r>
        <w:rPr>
          <w:rFonts w:ascii="Arial" w:hAnsi="Arial" w:cs="Arial"/>
          <w:sz w:val="20"/>
          <w:lang w:val="pt-BR"/>
        </w:rPr>
        <w:t>1</w:t>
      </w:r>
      <w:r w:rsidR="00FD10D8">
        <w:rPr>
          <w:rFonts w:ascii="Arial" w:hAnsi="Arial" w:cs="Arial"/>
          <w:sz w:val="20"/>
          <w:lang w:val="pt-BR"/>
        </w:rPr>
        <w:t>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325892">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325892">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4D0267" w:rsidP="00D010F1">
      <w:pPr>
        <w:pStyle w:val="DefaultText"/>
        <w:jc w:val="both"/>
        <w:rPr>
          <w:rFonts w:ascii="Arial" w:hAnsi="Arial" w:cs="Arial"/>
          <w:sz w:val="20"/>
          <w:lang w:val="fr-FR"/>
        </w:rPr>
      </w:pPr>
      <w:r>
        <w:rPr>
          <w:rFonts w:ascii="Arial" w:hAnsi="Arial" w:cs="Arial"/>
          <w:sz w:val="20"/>
          <w:lang w:val="fr-FR"/>
        </w:rPr>
        <w:t>1</w:t>
      </w:r>
      <w:r w:rsidR="00FD10D8">
        <w:rPr>
          <w:rFonts w:ascii="Arial" w:hAnsi="Arial" w:cs="Arial"/>
          <w:sz w:val="20"/>
          <w:lang w:val="fr-FR"/>
        </w:rPr>
        <w:t>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30F4F" w:rsidRPr="0042650B" w:rsidRDefault="004D0267" w:rsidP="00D010F1">
      <w:pPr>
        <w:pStyle w:val="DefaultText"/>
        <w:jc w:val="both"/>
        <w:rPr>
          <w:rFonts w:ascii="Arial" w:hAnsi="Arial" w:cs="Arial"/>
          <w:sz w:val="20"/>
          <w:lang w:val="fr-FR"/>
        </w:rPr>
      </w:pPr>
      <w:r>
        <w:rPr>
          <w:rFonts w:ascii="Arial" w:hAnsi="Arial" w:cs="Arial"/>
          <w:sz w:val="20"/>
          <w:lang w:val="fr-FR"/>
        </w:rPr>
        <w:t>1</w:t>
      </w:r>
      <w:r w:rsidR="00FD10D8">
        <w:rPr>
          <w:rFonts w:ascii="Arial" w:hAnsi="Arial" w:cs="Arial"/>
          <w:sz w:val="20"/>
          <w:lang w:val="fr-FR"/>
        </w:rPr>
        <w:t>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266FB6" w:rsidRPr="0042650B" w:rsidRDefault="004D0267" w:rsidP="00D010F1">
      <w:pPr>
        <w:pStyle w:val="DefaultText"/>
        <w:jc w:val="both"/>
        <w:rPr>
          <w:rFonts w:ascii="Arial" w:hAnsi="Arial" w:cs="Arial"/>
          <w:b/>
          <w:color w:val="000000"/>
          <w:sz w:val="20"/>
          <w:lang w:val="it-IT"/>
        </w:rPr>
      </w:pPr>
      <w:r>
        <w:rPr>
          <w:rFonts w:ascii="Arial" w:hAnsi="Arial" w:cs="Arial"/>
          <w:b/>
          <w:color w:val="000000"/>
          <w:sz w:val="20"/>
          <w:lang w:val="it-IT"/>
        </w:rPr>
        <w:t>1</w:t>
      </w:r>
      <w:r w:rsidR="00FD10D8">
        <w:rPr>
          <w:rFonts w:ascii="Arial" w:hAnsi="Arial" w:cs="Arial"/>
          <w:b/>
          <w:color w:val="000000"/>
          <w:sz w:val="20"/>
          <w:lang w:val="it-IT"/>
        </w:rPr>
        <w:t>6</w:t>
      </w:r>
      <w:r w:rsidR="00266FB6" w:rsidRPr="0042650B">
        <w:rPr>
          <w:rFonts w:ascii="Arial" w:hAnsi="Arial" w:cs="Arial"/>
          <w:b/>
          <w:color w:val="000000"/>
          <w:sz w:val="20"/>
          <w:lang w:val="it-IT"/>
        </w:rPr>
        <w:t>. Ajustarea preţului contractului</w:t>
      </w:r>
    </w:p>
    <w:p w:rsidR="00830F4F" w:rsidRPr="0042650B" w:rsidRDefault="004D0267" w:rsidP="00D010F1">
      <w:pPr>
        <w:pStyle w:val="DefaultText"/>
        <w:jc w:val="both"/>
        <w:rPr>
          <w:rFonts w:ascii="Arial" w:hAnsi="Arial" w:cs="Arial"/>
          <w:color w:val="000000"/>
          <w:sz w:val="20"/>
          <w:lang w:val="it-IT"/>
        </w:rPr>
      </w:pPr>
      <w:r>
        <w:rPr>
          <w:rFonts w:ascii="Arial" w:hAnsi="Arial" w:cs="Arial"/>
          <w:color w:val="000000"/>
          <w:sz w:val="20"/>
          <w:lang w:val="it-IT"/>
        </w:rPr>
        <w:t>1</w:t>
      </w:r>
      <w:r w:rsidR="00FD10D8">
        <w:rPr>
          <w:rFonts w:ascii="Arial" w:hAnsi="Arial" w:cs="Arial"/>
          <w:color w:val="000000"/>
          <w:sz w:val="20"/>
          <w:lang w:val="it-IT"/>
        </w:rPr>
        <w:t>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266FB6" w:rsidRPr="0042650B" w:rsidRDefault="004D0267" w:rsidP="00D010F1">
      <w:pPr>
        <w:pStyle w:val="DefaultText"/>
        <w:jc w:val="both"/>
        <w:rPr>
          <w:rFonts w:ascii="Arial" w:hAnsi="Arial" w:cs="Arial"/>
          <w:b/>
          <w:sz w:val="20"/>
          <w:lang w:val="fr-FR"/>
        </w:rPr>
      </w:pPr>
      <w:r>
        <w:rPr>
          <w:rFonts w:ascii="Arial" w:hAnsi="Arial" w:cs="Arial"/>
          <w:b/>
          <w:sz w:val="20"/>
          <w:lang w:val="fr-FR"/>
        </w:rPr>
        <w:lastRenderedPageBreak/>
        <w:t>1</w:t>
      </w:r>
      <w:r w:rsidR="00FD10D8">
        <w:rPr>
          <w:rFonts w:ascii="Arial" w:hAnsi="Arial" w:cs="Arial"/>
          <w:b/>
          <w:sz w:val="20"/>
          <w:lang w:val="fr-FR"/>
        </w:rPr>
        <w:t>7</w:t>
      </w:r>
      <w:r w:rsidR="00266FB6" w:rsidRPr="0042650B">
        <w:rPr>
          <w:rFonts w:ascii="Arial" w:hAnsi="Arial" w:cs="Arial"/>
          <w:b/>
          <w:sz w:val="20"/>
          <w:lang w:val="fr-FR"/>
        </w:rPr>
        <w:t>. Amendamente</w:t>
      </w:r>
    </w:p>
    <w:p w:rsidR="00784E53" w:rsidRPr="0042650B" w:rsidRDefault="004D0267" w:rsidP="00784E53">
      <w:pPr>
        <w:pStyle w:val="DefaultText"/>
        <w:jc w:val="both"/>
        <w:rPr>
          <w:rFonts w:ascii="Arial" w:hAnsi="Arial" w:cs="Arial"/>
          <w:sz w:val="20"/>
          <w:lang w:val="ro-RO"/>
        </w:rPr>
      </w:pPr>
      <w:r>
        <w:rPr>
          <w:rFonts w:ascii="Arial" w:hAnsi="Arial" w:cs="Arial"/>
          <w:sz w:val="20"/>
          <w:lang w:val="fr-FR"/>
        </w:rPr>
        <w:t>1</w:t>
      </w:r>
      <w:r w:rsidR="00FD10D8">
        <w:rPr>
          <w:rFonts w:ascii="Arial" w:hAnsi="Arial" w:cs="Arial"/>
          <w:sz w:val="20"/>
          <w:lang w:val="fr-FR"/>
        </w:rPr>
        <w:t>7</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FD10D8" w:rsidP="00784E53">
      <w:pPr>
        <w:pStyle w:val="DefaultText"/>
        <w:jc w:val="both"/>
        <w:rPr>
          <w:rFonts w:ascii="Arial" w:hAnsi="Arial" w:cs="Arial"/>
          <w:sz w:val="20"/>
          <w:lang w:val="ro-RO"/>
        </w:rPr>
      </w:pPr>
      <w:r w:rsidRPr="00FD10D8">
        <w:rPr>
          <w:rFonts w:ascii="Arial" w:hAnsi="Arial" w:cs="Arial"/>
          <w:sz w:val="20"/>
          <w:lang w:val="fr-FR"/>
        </w:rPr>
        <w:t>17</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FD10D8" w:rsidP="00784E53">
      <w:pPr>
        <w:pStyle w:val="DefaultText"/>
        <w:jc w:val="both"/>
        <w:rPr>
          <w:rFonts w:ascii="Arial" w:hAnsi="Arial" w:cs="Arial"/>
          <w:b/>
          <w:sz w:val="20"/>
          <w:lang w:val="ro-RO"/>
        </w:rPr>
      </w:pPr>
      <w:r w:rsidRPr="00FD10D8">
        <w:rPr>
          <w:rFonts w:ascii="Arial" w:hAnsi="Arial" w:cs="Arial"/>
          <w:sz w:val="20"/>
          <w:lang w:val="fr-FR"/>
        </w:rPr>
        <w:t>17</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FD10D8" w:rsidP="00784E53">
      <w:pPr>
        <w:pStyle w:val="DefaultText"/>
        <w:jc w:val="both"/>
        <w:rPr>
          <w:rFonts w:ascii="Arial" w:hAnsi="Arial" w:cs="Arial"/>
          <w:sz w:val="20"/>
          <w:lang w:val="ro-RO"/>
        </w:rPr>
      </w:pPr>
      <w:r w:rsidRPr="00FD10D8">
        <w:rPr>
          <w:rFonts w:ascii="Arial" w:hAnsi="Arial" w:cs="Arial"/>
          <w:sz w:val="20"/>
          <w:lang w:val="fr-FR"/>
        </w:rPr>
        <w:t>17</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830F4F" w:rsidRPr="0061002A" w:rsidRDefault="00FD10D8" w:rsidP="00784E53">
      <w:pPr>
        <w:pStyle w:val="DefaultText"/>
        <w:jc w:val="both"/>
        <w:rPr>
          <w:rFonts w:ascii="Arial" w:hAnsi="Arial" w:cs="Arial"/>
          <w:sz w:val="20"/>
          <w:lang w:val="ro-RO"/>
        </w:rPr>
      </w:pPr>
      <w:r w:rsidRPr="00FD10D8">
        <w:rPr>
          <w:rFonts w:ascii="Arial" w:hAnsi="Arial" w:cs="Arial"/>
          <w:sz w:val="20"/>
          <w:lang w:val="fr-FR"/>
        </w:rPr>
        <w:t>17</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27979" w:rsidRPr="0042650B" w:rsidRDefault="004D0267" w:rsidP="00D010F1">
      <w:pPr>
        <w:jc w:val="both"/>
        <w:rPr>
          <w:rFonts w:ascii="Arial" w:hAnsi="Arial" w:cs="Arial"/>
          <w:b/>
          <w:bCs/>
          <w:sz w:val="20"/>
          <w:szCs w:val="20"/>
          <w:lang w:val="ro-RO"/>
        </w:rPr>
      </w:pPr>
      <w:r>
        <w:rPr>
          <w:rFonts w:ascii="Arial" w:hAnsi="Arial" w:cs="Arial"/>
          <w:b/>
          <w:bCs/>
          <w:iCs/>
          <w:sz w:val="20"/>
          <w:szCs w:val="20"/>
          <w:lang w:val="ro-RO"/>
        </w:rPr>
        <w:t>1</w:t>
      </w:r>
      <w:r w:rsidR="00FD10D8">
        <w:rPr>
          <w:rFonts w:ascii="Arial" w:hAnsi="Arial" w:cs="Arial"/>
          <w:b/>
          <w:bCs/>
          <w:iCs/>
          <w:sz w:val="20"/>
          <w:szCs w:val="20"/>
          <w:lang w:val="ro-RO"/>
        </w:rPr>
        <w:t>8</w:t>
      </w:r>
      <w:r w:rsidR="00D27979" w:rsidRPr="0042650B">
        <w:rPr>
          <w:rFonts w:ascii="Arial" w:hAnsi="Arial" w:cs="Arial"/>
          <w:b/>
          <w:bCs/>
          <w:iCs/>
          <w:sz w:val="20"/>
          <w:szCs w:val="20"/>
          <w:lang w:val="ro-RO"/>
        </w:rPr>
        <w:t>. Cesiunea</w:t>
      </w:r>
    </w:p>
    <w:p w:rsidR="00784E53" w:rsidRPr="00C90D02" w:rsidRDefault="004D0267" w:rsidP="00784E53">
      <w:pPr>
        <w:jc w:val="both"/>
        <w:rPr>
          <w:rFonts w:ascii="Arial" w:hAnsi="Arial" w:cs="Arial"/>
          <w:sz w:val="20"/>
          <w:szCs w:val="20"/>
          <w:lang w:val="ro-RO"/>
        </w:rPr>
      </w:pPr>
      <w:r>
        <w:rPr>
          <w:rFonts w:ascii="Arial" w:hAnsi="Arial" w:cs="Arial"/>
          <w:sz w:val="20"/>
          <w:szCs w:val="20"/>
          <w:lang w:val="ro-RO"/>
        </w:rPr>
        <w:t>1</w:t>
      </w:r>
      <w:r w:rsidR="00FD10D8">
        <w:rPr>
          <w:rFonts w:ascii="Arial" w:hAnsi="Arial" w:cs="Arial"/>
          <w:sz w:val="20"/>
          <w:szCs w:val="20"/>
          <w:lang w:val="ro-RO"/>
        </w:rPr>
        <w:t>8</w:t>
      </w:r>
      <w:r w:rsidR="00671F61">
        <w:rPr>
          <w:rFonts w:ascii="Arial" w:hAnsi="Arial" w:cs="Arial"/>
          <w:sz w:val="20"/>
          <w:szCs w:val="20"/>
          <w:lang w:val="ro-RO"/>
        </w:rPr>
        <w:t>.</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FD10D8" w:rsidP="00784E53">
      <w:pPr>
        <w:jc w:val="both"/>
        <w:rPr>
          <w:rFonts w:ascii="Arial" w:hAnsi="Arial" w:cs="Arial"/>
          <w:sz w:val="20"/>
          <w:szCs w:val="20"/>
        </w:rPr>
      </w:pPr>
      <w:r w:rsidRPr="00FD10D8">
        <w:rPr>
          <w:rFonts w:ascii="Arial" w:hAnsi="Arial" w:cs="Arial"/>
          <w:sz w:val="20"/>
          <w:szCs w:val="20"/>
          <w:lang w:val="ro-RO"/>
        </w:rPr>
        <w:t>18.</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FD10D8" w:rsidP="00784E53">
      <w:pPr>
        <w:jc w:val="both"/>
        <w:rPr>
          <w:rFonts w:ascii="Arial" w:hAnsi="Arial" w:cs="Arial"/>
          <w:sz w:val="20"/>
          <w:szCs w:val="20"/>
          <w:lang w:val="fr-FR"/>
        </w:rPr>
      </w:pPr>
      <w:r w:rsidRPr="00FD10D8">
        <w:rPr>
          <w:rFonts w:ascii="Arial" w:hAnsi="Arial" w:cs="Arial"/>
          <w:sz w:val="20"/>
          <w:szCs w:val="20"/>
          <w:lang w:val="ro-RO"/>
        </w:rPr>
        <w:t>18.</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830F4F" w:rsidRPr="00C90D02" w:rsidRDefault="00FD10D8" w:rsidP="00D010F1">
      <w:pPr>
        <w:jc w:val="both"/>
        <w:rPr>
          <w:rFonts w:ascii="Arial" w:hAnsi="Arial" w:cs="Arial"/>
          <w:sz w:val="20"/>
          <w:szCs w:val="20"/>
          <w:lang w:val="fr-FR"/>
        </w:rPr>
      </w:pPr>
      <w:r w:rsidRPr="00FD10D8">
        <w:rPr>
          <w:rFonts w:ascii="Arial" w:hAnsi="Arial" w:cs="Arial"/>
          <w:sz w:val="20"/>
          <w:szCs w:val="20"/>
          <w:lang w:val="ro-RO"/>
        </w:rPr>
        <w:t>18.</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rsidR="00266FB6" w:rsidRPr="0042650B" w:rsidRDefault="00FD10D8" w:rsidP="00D010F1">
      <w:pPr>
        <w:jc w:val="both"/>
        <w:rPr>
          <w:rFonts w:ascii="Arial" w:hAnsi="Arial" w:cs="Arial"/>
          <w:b/>
          <w:color w:val="000000"/>
          <w:sz w:val="20"/>
          <w:szCs w:val="20"/>
          <w:lang w:val="es-ES"/>
        </w:rPr>
      </w:pPr>
      <w:r>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FD10D8" w:rsidP="00784E53">
      <w:pPr>
        <w:jc w:val="both"/>
        <w:rPr>
          <w:rFonts w:ascii="Arial" w:hAnsi="Arial" w:cs="Arial"/>
          <w:bCs/>
          <w:color w:val="000000"/>
          <w:sz w:val="20"/>
          <w:szCs w:val="20"/>
          <w:lang w:val="ro-RO"/>
        </w:rPr>
      </w:pPr>
      <w:r>
        <w:rPr>
          <w:rFonts w:ascii="Arial" w:hAnsi="Arial" w:cs="Arial"/>
          <w:bCs/>
          <w:color w:val="000000"/>
          <w:sz w:val="20"/>
          <w:szCs w:val="20"/>
          <w:lang w:val="ro-RO"/>
        </w:rPr>
        <w:t>19</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FD10D8" w:rsidP="00784E53">
      <w:pPr>
        <w:jc w:val="both"/>
        <w:rPr>
          <w:rFonts w:ascii="Arial" w:hAnsi="Arial" w:cs="Arial"/>
          <w:bCs/>
          <w:sz w:val="20"/>
          <w:szCs w:val="20"/>
          <w:lang w:val="ro-RO"/>
        </w:rPr>
      </w:pPr>
      <w:r w:rsidRPr="00FD10D8">
        <w:rPr>
          <w:rFonts w:ascii="Arial" w:hAnsi="Arial" w:cs="Arial"/>
          <w:bCs/>
          <w:sz w:val="20"/>
          <w:szCs w:val="20"/>
          <w:lang w:val="ro-RO"/>
        </w:rPr>
        <w:t>19.</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FD10D8" w:rsidP="00784E53">
      <w:pPr>
        <w:jc w:val="both"/>
        <w:rPr>
          <w:rFonts w:ascii="Arial" w:hAnsi="Arial" w:cs="Arial"/>
          <w:bCs/>
          <w:sz w:val="20"/>
          <w:szCs w:val="20"/>
          <w:lang w:val="ro-RO"/>
        </w:rPr>
      </w:pPr>
      <w:r w:rsidRPr="00FD10D8">
        <w:rPr>
          <w:rFonts w:ascii="Arial" w:hAnsi="Arial" w:cs="Arial"/>
          <w:bCs/>
          <w:sz w:val="20"/>
          <w:szCs w:val="20"/>
          <w:lang w:val="ro-RO"/>
        </w:rPr>
        <w:t>19.</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00671F61">
        <w:rPr>
          <w:rFonts w:ascii="Arial" w:hAnsi="Arial" w:cs="Arial"/>
          <w:bCs/>
          <w:sz w:val="20"/>
          <w:szCs w:val="20"/>
          <w:lang w:val="ro-RO"/>
        </w:rPr>
        <w:t xml:space="preserve">prevazute la Clauzele 19.2 si </w:t>
      </w:r>
      <w:r w:rsidRPr="00FD10D8">
        <w:rPr>
          <w:rFonts w:ascii="Arial" w:hAnsi="Arial" w:cs="Arial"/>
          <w:bCs/>
          <w:sz w:val="20"/>
          <w:szCs w:val="20"/>
          <w:lang w:val="ro-RO"/>
        </w:rPr>
        <w:t>19.</w:t>
      </w:r>
      <w:r w:rsidR="00784E53" w:rsidRPr="00CF27B8">
        <w:rPr>
          <w:rFonts w:ascii="Arial" w:hAnsi="Arial" w:cs="Arial"/>
          <w:bCs/>
          <w:sz w:val="20"/>
          <w:szCs w:val="20"/>
          <w:lang w:val="ro-RO"/>
        </w:rPr>
        <w:t>3 nu se cumuleaza</w:t>
      </w:r>
    </w:p>
    <w:p w:rsidR="00784E53" w:rsidRPr="00CF27B8" w:rsidRDefault="00FD10D8" w:rsidP="00784E53">
      <w:pPr>
        <w:jc w:val="both"/>
        <w:rPr>
          <w:rFonts w:ascii="Arial" w:hAnsi="Arial" w:cs="Arial"/>
          <w:sz w:val="20"/>
          <w:szCs w:val="20"/>
          <w:lang w:val="fr-FR"/>
        </w:rPr>
      </w:pPr>
      <w:r w:rsidRPr="00FD10D8">
        <w:rPr>
          <w:rFonts w:ascii="Arial" w:hAnsi="Arial" w:cs="Arial"/>
          <w:bCs/>
          <w:sz w:val="20"/>
          <w:szCs w:val="20"/>
          <w:lang w:val="ro-RO"/>
        </w:rPr>
        <w:t>19.</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FD10D8" w:rsidP="00784E53">
      <w:pPr>
        <w:jc w:val="both"/>
        <w:rPr>
          <w:rFonts w:ascii="Arial" w:hAnsi="Arial" w:cs="Arial"/>
          <w:bCs/>
          <w:sz w:val="20"/>
          <w:szCs w:val="20"/>
          <w:lang w:val="ro-RO"/>
        </w:rPr>
      </w:pPr>
      <w:r w:rsidRPr="00FD10D8">
        <w:rPr>
          <w:rFonts w:ascii="Arial" w:hAnsi="Arial" w:cs="Arial"/>
          <w:bCs/>
          <w:sz w:val="20"/>
          <w:szCs w:val="20"/>
          <w:lang w:val="ro-RO"/>
        </w:rPr>
        <w:lastRenderedPageBreak/>
        <w:t>19.</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FD10D8" w:rsidP="00784E53">
      <w:pPr>
        <w:jc w:val="both"/>
        <w:rPr>
          <w:rFonts w:ascii="Arial" w:hAnsi="Arial" w:cs="Arial"/>
          <w:bCs/>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FD10D8" w:rsidP="00784E53">
      <w:pPr>
        <w:jc w:val="both"/>
        <w:rPr>
          <w:rFonts w:ascii="Arial" w:hAnsi="Arial" w:cs="Arial"/>
          <w:bCs/>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FD10D8" w:rsidP="00784E53">
      <w:pPr>
        <w:jc w:val="both"/>
        <w:rPr>
          <w:rFonts w:ascii="Arial" w:hAnsi="Arial" w:cs="Arial"/>
          <w:bCs/>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FD10D8" w:rsidP="00784E53">
      <w:pPr>
        <w:jc w:val="both"/>
        <w:rPr>
          <w:rFonts w:ascii="Arial" w:hAnsi="Arial" w:cs="Arial"/>
          <w:sz w:val="20"/>
          <w:szCs w:val="20"/>
          <w:lang w:val="ro-RO"/>
        </w:rPr>
      </w:pPr>
      <w:r w:rsidRPr="00FD10D8">
        <w:rPr>
          <w:rFonts w:ascii="Arial" w:hAnsi="Arial" w:cs="Arial"/>
          <w:bCs/>
          <w:sz w:val="20"/>
          <w:szCs w:val="20"/>
          <w:lang w:val="ro-RO"/>
        </w:rPr>
        <w:t>19.</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830F4F" w:rsidRPr="00CF2C47" w:rsidRDefault="00FD10D8" w:rsidP="00550460">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FD10D8" w:rsidP="00550460">
      <w:pPr>
        <w:jc w:val="both"/>
        <w:rPr>
          <w:rFonts w:ascii="Arial" w:hAnsi="Arial" w:cs="Arial"/>
          <w:b/>
          <w:sz w:val="20"/>
          <w:szCs w:val="20"/>
          <w:lang w:val="pt-BR"/>
        </w:rPr>
      </w:pPr>
      <w:r>
        <w:rPr>
          <w:rFonts w:ascii="Arial" w:hAnsi="Arial" w:cs="Arial"/>
          <w:b/>
          <w:sz w:val="20"/>
          <w:szCs w:val="20"/>
          <w:lang w:val="pt-BR"/>
        </w:rPr>
        <w:t>20</w:t>
      </w:r>
      <w:r w:rsidR="00266FB6" w:rsidRPr="0042650B">
        <w:rPr>
          <w:rFonts w:ascii="Arial" w:hAnsi="Arial" w:cs="Arial"/>
          <w:b/>
          <w:sz w:val="20"/>
          <w:szCs w:val="20"/>
          <w:lang w:val="pt-BR"/>
        </w:rPr>
        <w:t>. Forţa majoră</w:t>
      </w:r>
    </w:p>
    <w:p w:rsidR="00784E53" w:rsidRPr="0042650B" w:rsidRDefault="00FD10D8" w:rsidP="00784E53">
      <w:pPr>
        <w:jc w:val="both"/>
        <w:rPr>
          <w:rFonts w:ascii="Arial" w:hAnsi="Arial" w:cs="Arial"/>
          <w:color w:val="000000"/>
          <w:sz w:val="20"/>
          <w:szCs w:val="20"/>
          <w:lang w:val="es-ES"/>
        </w:rPr>
      </w:pPr>
      <w:r>
        <w:rPr>
          <w:rFonts w:ascii="Arial" w:hAnsi="Arial" w:cs="Arial"/>
          <w:sz w:val="20"/>
          <w:szCs w:val="20"/>
          <w:lang w:val="pt-BR"/>
        </w:rPr>
        <w:t>20</w:t>
      </w:r>
      <w:r w:rsidR="00784E53" w:rsidRPr="0042650B">
        <w:rPr>
          <w:rFonts w:ascii="Arial" w:hAnsi="Arial" w:cs="Arial"/>
          <w:sz w:val="20"/>
          <w:szCs w:val="20"/>
          <w:lang w:val="pt-BR"/>
        </w:rPr>
        <w:t>.1 - Forţa majoră este constatată de o autoritate competentă.</w:t>
      </w:r>
    </w:p>
    <w:p w:rsidR="00784E53" w:rsidRPr="0042650B" w:rsidRDefault="00FD10D8" w:rsidP="00784E53">
      <w:pPr>
        <w:pStyle w:val="DefaultText"/>
        <w:jc w:val="both"/>
        <w:rPr>
          <w:rFonts w:ascii="Arial" w:hAnsi="Arial" w:cs="Arial"/>
          <w:sz w:val="20"/>
          <w:lang w:val="pt-BR"/>
        </w:rPr>
      </w:pPr>
      <w:r>
        <w:rPr>
          <w:rFonts w:ascii="Arial" w:hAnsi="Arial" w:cs="Arial"/>
          <w:sz w:val="20"/>
          <w:lang w:val="pt-BR"/>
        </w:rPr>
        <w:t>20</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FD10D8" w:rsidP="00784E53">
      <w:pPr>
        <w:pStyle w:val="DefaultText"/>
        <w:jc w:val="both"/>
        <w:rPr>
          <w:rFonts w:ascii="Arial" w:hAnsi="Arial" w:cs="Arial"/>
          <w:b/>
          <w:sz w:val="20"/>
          <w:lang w:val="pt-BR"/>
        </w:rPr>
      </w:pPr>
      <w:r w:rsidRPr="00FD10D8">
        <w:rPr>
          <w:rFonts w:ascii="Arial" w:hAnsi="Arial" w:cs="Arial"/>
          <w:sz w:val="20"/>
          <w:lang w:val="pt-BR"/>
        </w:rPr>
        <w:t>20.</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FD10D8" w:rsidP="00784E53">
      <w:pPr>
        <w:pStyle w:val="DefaultText"/>
        <w:jc w:val="both"/>
        <w:rPr>
          <w:rFonts w:ascii="Arial" w:hAnsi="Arial" w:cs="Arial"/>
          <w:sz w:val="20"/>
          <w:lang w:val="pt-BR"/>
        </w:rPr>
      </w:pPr>
      <w:r w:rsidRPr="00FD10D8">
        <w:rPr>
          <w:rFonts w:ascii="Arial" w:hAnsi="Arial" w:cs="Arial"/>
          <w:sz w:val="20"/>
          <w:lang w:val="pt-BR"/>
        </w:rPr>
        <w:t>20.</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FD10D8" w:rsidP="00784E53">
      <w:pPr>
        <w:pStyle w:val="DefaultText"/>
        <w:jc w:val="both"/>
        <w:rPr>
          <w:rFonts w:ascii="Arial" w:hAnsi="Arial" w:cs="Arial"/>
          <w:sz w:val="20"/>
          <w:lang w:val="pt-BR"/>
        </w:rPr>
      </w:pPr>
      <w:r w:rsidRPr="00FD10D8">
        <w:rPr>
          <w:rFonts w:ascii="Arial" w:hAnsi="Arial" w:cs="Arial"/>
          <w:sz w:val="20"/>
          <w:lang w:val="pt-BR"/>
        </w:rPr>
        <w:t>20.</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830F4F" w:rsidRPr="0042650B" w:rsidRDefault="00FD10D8" w:rsidP="0061002A">
      <w:pPr>
        <w:pStyle w:val="DefaultText"/>
        <w:jc w:val="both"/>
        <w:rPr>
          <w:rFonts w:ascii="Arial" w:hAnsi="Arial" w:cs="Arial"/>
          <w:sz w:val="20"/>
          <w:lang w:val="pt-BR"/>
        </w:rPr>
      </w:pPr>
      <w:r w:rsidRPr="00FD10D8">
        <w:rPr>
          <w:rFonts w:ascii="Arial" w:hAnsi="Arial" w:cs="Arial"/>
          <w:sz w:val="20"/>
          <w:lang w:val="pt-BR"/>
        </w:rPr>
        <w:t>20</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4D0267" w:rsidP="00550460">
      <w:pPr>
        <w:pStyle w:val="DefaultText"/>
        <w:jc w:val="both"/>
        <w:rPr>
          <w:rFonts w:ascii="Arial" w:hAnsi="Arial" w:cs="Arial"/>
          <w:sz w:val="20"/>
          <w:lang w:val="pt-BR"/>
        </w:rPr>
      </w:pPr>
      <w:r>
        <w:rPr>
          <w:rFonts w:ascii="Arial" w:hAnsi="Arial" w:cs="Arial"/>
          <w:b/>
          <w:sz w:val="20"/>
          <w:lang w:val="pt-BR"/>
        </w:rPr>
        <w:t>2</w:t>
      </w:r>
      <w:r w:rsidR="00FD10D8">
        <w:rPr>
          <w:rFonts w:ascii="Arial" w:hAnsi="Arial" w:cs="Arial"/>
          <w:b/>
          <w:sz w:val="20"/>
          <w:lang w:val="pt-BR"/>
        </w:rPr>
        <w:t>1</w:t>
      </w:r>
      <w:r w:rsidR="00266FB6" w:rsidRPr="0042650B">
        <w:rPr>
          <w:rFonts w:ascii="Arial" w:hAnsi="Arial" w:cs="Arial"/>
          <w:b/>
          <w:sz w:val="20"/>
          <w:lang w:val="pt-BR"/>
        </w:rPr>
        <w:t>. Soluţionarea litigiilor</w:t>
      </w:r>
    </w:p>
    <w:p w:rsidR="00266FB6" w:rsidRPr="0042650B" w:rsidRDefault="004D0267" w:rsidP="00550460">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830F4F" w:rsidRPr="0042650B" w:rsidRDefault="004D0267" w:rsidP="00550460">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4D0267" w:rsidP="00550460">
      <w:pPr>
        <w:pStyle w:val="DefaultText"/>
        <w:jc w:val="both"/>
        <w:rPr>
          <w:rFonts w:ascii="Arial" w:hAnsi="Arial" w:cs="Arial"/>
          <w:sz w:val="20"/>
          <w:lang w:val="pt-BR"/>
        </w:rPr>
      </w:pPr>
      <w:r>
        <w:rPr>
          <w:rFonts w:ascii="Arial" w:hAnsi="Arial" w:cs="Arial"/>
          <w:b/>
          <w:sz w:val="20"/>
          <w:lang w:val="pt-BR"/>
        </w:rPr>
        <w:t>2</w:t>
      </w:r>
      <w:r w:rsidR="00FD10D8">
        <w:rPr>
          <w:rFonts w:ascii="Arial" w:hAnsi="Arial" w:cs="Arial"/>
          <w:b/>
          <w:sz w:val="20"/>
          <w:lang w:val="pt-BR"/>
        </w:rPr>
        <w:t>2</w:t>
      </w:r>
      <w:r w:rsidR="00266FB6" w:rsidRPr="0042650B">
        <w:rPr>
          <w:rFonts w:ascii="Arial" w:hAnsi="Arial" w:cs="Arial"/>
          <w:b/>
          <w:sz w:val="20"/>
          <w:lang w:val="pt-BR"/>
        </w:rPr>
        <w:t>. Limba care guvernează contractul</w:t>
      </w:r>
    </w:p>
    <w:p w:rsidR="00830F4F" w:rsidRPr="0042650B" w:rsidRDefault="004D0267" w:rsidP="00550460">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2</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FD10D8">
        <w:rPr>
          <w:rFonts w:ascii="Arial" w:hAnsi="Arial" w:cs="Arial"/>
          <w:b/>
          <w:sz w:val="20"/>
          <w:lang w:val="pt-BR"/>
        </w:rPr>
        <w:t>3</w:t>
      </w:r>
      <w:r w:rsidRPr="0042650B">
        <w:rPr>
          <w:rFonts w:ascii="Arial" w:hAnsi="Arial" w:cs="Arial"/>
          <w:b/>
          <w:sz w:val="20"/>
          <w:lang w:val="pt-BR"/>
        </w:rPr>
        <w:t>. Comunicări</w:t>
      </w:r>
    </w:p>
    <w:p w:rsidR="00266FB6" w:rsidRPr="0042650B" w:rsidRDefault="004D0267" w:rsidP="00EF2123">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4D0267" w:rsidP="001940F9">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4D0267" w:rsidP="00784E53">
      <w:pPr>
        <w:pStyle w:val="DefaultText"/>
        <w:rPr>
          <w:rFonts w:ascii="Arial" w:hAnsi="Arial" w:cs="Arial"/>
          <w:b/>
          <w:bCs/>
          <w:sz w:val="20"/>
        </w:rPr>
      </w:pPr>
      <w:r>
        <w:rPr>
          <w:rFonts w:ascii="Arial" w:hAnsi="Arial" w:cs="Arial"/>
          <w:sz w:val="20"/>
          <w:lang w:val="pt-BR"/>
        </w:rPr>
        <w:t>2</w:t>
      </w:r>
      <w:r w:rsidR="00FD10D8">
        <w:rPr>
          <w:rFonts w:ascii="Arial" w:hAnsi="Arial" w:cs="Arial"/>
          <w:sz w:val="20"/>
          <w:lang w:val="pt-BR"/>
        </w:rPr>
        <w:t>4</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E1C5B" w:rsidRPr="001940F9" w:rsidRDefault="004D0267" w:rsidP="001940F9">
      <w:pPr>
        <w:pStyle w:val="DefaultText"/>
        <w:rPr>
          <w:rFonts w:ascii="Arial" w:hAnsi="Arial" w:cs="Arial"/>
          <w:bCs/>
          <w:sz w:val="20"/>
        </w:rPr>
      </w:pPr>
      <w:r>
        <w:rPr>
          <w:rFonts w:ascii="Arial" w:hAnsi="Arial" w:cs="Arial"/>
          <w:bCs/>
          <w:sz w:val="20"/>
        </w:rPr>
        <w:lastRenderedPageBreak/>
        <w:t>2</w:t>
      </w:r>
      <w:r w:rsidR="00FD10D8">
        <w:rPr>
          <w:rFonts w:ascii="Arial" w:hAnsi="Arial" w:cs="Arial"/>
          <w:bCs/>
          <w:sz w:val="20"/>
        </w:rPr>
        <w:t>4</w:t>
      </w:r>
      <w:r w:rsidR="00784E53" w:rsidRPr="0042650B">
        <w:rPr>
          <w:rFonts w:ascii="Arial" w:hAnsi="Arial" w:cs="Arial"/>
          <w:bCs/>
          <w:sz w:val="20"/>
        </w:rPr>
        <w:t xml:space="preserve">.1 Prelucrarea datelor cu </w:t>
      </w:r>
      <w:r w:rsidR="008D6998">
        <w:rPr>
          <w:rFonts w:ascii="Arial" w:hAnsi="Arial" w:cs="Arial"/>
          <w:bCs/>
          <w:sz w:val="20"/>
        </w:rPr>
        <w:t>c</w:t>
      </w:r>
      <w:r w:rsidR="00784E53" w:rsidRPr="0042650B">
        <w:rPr>
          <w:rFonts w:ascii="Arial" w:hAnsi="Arial" w:cs="Arial"/>
          <w:bCs/>
          <w:sz w:val="20"/>
        </w:rPr>
        <w:t>aracter personal se face cu respectarea regulamentului European privind protectia datelor cu character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FD10D8">
        <w:rPr>
          <w:rFonts w:ascii="Arial" w:hAnsi="Arial" w:cs="Arial"/>
          <w:b/>
          <w:sz w:val="20"/>
          <w:lang w:val="pt-BR"/>
        </w:rPr>
        <w:t>5</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4D0267" w:rsidP="00447DFA">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5</w:t>
      </w:r>
      <w:r w:rsidR="00266FB6" w:rsidRPr="0042650B">
        <w:rPr>
          <w:rFonts w:ascii="Arial" w:hAnsi="Arial" w:cs="Arial"/>
          <w:sz w:val="20"/>
          <w:lang w:val="pt-BR"/>
        </w:rPr>
        <w:t>.1 -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087559">
        <w:rPr>
          <w:rFonts w:ascii="Arial" w:hAnsi="Arial" w:cs="Arial"/>
          <w:sz w:val="20"/>
          <w:lang w:val="pt-BR"/>
        </w:rPr>
        <w:t>______________2021</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7B422D" w:rsidTr="00C90BF4">
        <w:tc>
          <w:tcPr>
            <w:tcW w:w="4878" w:type="dxa"/>
          </w:tcPr>
          <w:p w:rsidR="00545582" w:rsidRPr="00746157" w:rsidRDefault="00545582" w:rsidP="00C90BF4">
            <w:pPr>
              <w:autoSpaceDE w:val="0"/>
              <w:autoSpaceDN w:val="0"/>
              <w:adjustRightInd w:val="0"/>
              <w:ind w:right="693"/>
              <w:jc w:val="center"/>
              <w:rPr>
                <w:rFonts w:ascii="Arial" w:hAnsi="Arial" w:cs="Arial"/>
                <w:b/>
                <w:sz w:val="20"/>
                <w:szCs w:val="20"/>
                <w:lang w:val="pt-BR"/>
              </w:rPr>
            </w:pPr>
            <w:r w:rsidRPr="00746157">
              <w:rPr>
                <w:rFonts w:ascii="Arial" w:hAnsi="Arial" w:cs="Arial"/>
                <w:b/>
                <w:sz w:val="20"/>
                <w:szCs w:val="20"/>
                <w:lang w:val="pt-BR"/>
              </w:rPr>
              <w:t>Achizitor,</w:t>
            </w:r>
          </w:p>
          <w:p w:rsidR="00545582" w:rsidRPr="00746157" w:rsidRDefault="00545582" w:rsidP="00C90BF4">
            <w:pPr>
              <w:autoSpaceDE w:val="0"/>
              <w:autoSpaceDN w:val="0"/>
              <w:adjustRightInd w:val="0"/>
              <w:ind w:right="693"/>
              <w:jc w:val="center"/>
              <w:rPr>
                <w:rFonts w:ascii="Arial" w:hAnsi="Arial" w:cs="Arial"/>
                <w:b/>
                <w:sz w:val="20"/>
                <w:szCs w:val="20"/>
                <w:lang w:val="pt-BR"/>
              </w:rPr>
            </w:pPr>
            <w:r w:rsidRPr="00746157">
              <w:rPr>
                <w:rFonts w:ascii="Arial" w:hAnsi="Arial" w:cs="Arial"/>
                <w:b/>
                <w:sz w:val="20"/>
                <w:szCs w:val="20"/>
                <w:lang w:val="pt-BR"/>
              </w:rPr>
              <w:t>MUNICIPIUL ORADEA</w:t>
            </w:r>
          </w:p>
          <w:p w:rsidR="00545582" w:rsidRPr="00746157" w:rsidRDefault="00545582" w:rsidP="00C90BF4">
            <w:pPr>
              <w:autoSpaceDE w:val="0"/>
              <w:autoSpaceDN w:val="0"/>
              <w:adjustRightInd w:val="0"/>
              <w:ind w:right="693"/>
              <w:jc w:val="center"/>
              <w:rPr>
                <w:rFonts w:ascii="Arial" w:hAnsi="Arial" w:cs="Arial"/>
                <w:b/>
                <w:sz w:val="20"/>
                <w:szCs w:val="20"/>
                <w:lang w:val="pt-BR"/>
              </w:rPr>
            </w:pPr>
          </w:p>
          <w:p w:rsidR="00545582" w:rsidRPr="00746157" w:rsidRDefault="00545582" w:rsidP="00C90BF4">
            <w:pPr>
              <w:autoSpaceDE w:val="0"/>
              <w:autoSpaceDN w:val="0"/>
              <w:adjustRightInd w:val="0"/>
              <w:ind w:right="693"/>
              <w:jc w:val="center"/>
              <w:rPr>
                <w:rFonts w:ascii="Arial" w:hAnsi="Arial" w:cs="Arial"/>
                <w:b/>
                <w:sz w:val="20"/>
                <w:szCs w:val="20"/>
                <w:lang w:val="pt-BR"/>
              </w:rPr>
            </w:pPr>
            <w:r w:rsidRPr="00746157">
              <w:rPr>
                <w:rFonts w:ascii="Arial" w:hAnsi="Arial" w:cs="Arial"/>
                <w:sz w:val="20"/>
                <w:szCs w:val="20"/>
                <w:lang w:val="pt-BR"/>
              </w:rPr>
              <w:t>Primar,</w:t>
            </w:r>
          </w:p>
          <w:p w:rsidR="00545582" w:rsidRPr="00746157" w:rsidRDefault="00087559" w:rsidP="00C90BF4">
            <w:pPr>
              <w:autoSpaceDE w:val="0"/>
              <w:autoSpaceDN w:val="0"/>
              <w:adjustRightInd w:val="0"/>
              <w:ind w:right="693"/>
              <w:jc w:val="center"/>
              <w:rPr>
                <w:rFonts w:ascii="Arial" w:hAnsi="Arial" w:cs="Arial"/>
                <w:sz w:val="20"/>
                <w:szCs w:val="20"/>
              </w:rPr>
            </w:pPr>
            <w:r>
              <w:rPr>
                <w:rFonts w:ascii="Arial" w:hAnsi="Arial" w:cs="Arial"/>
                <w:sz w:val="20"/>
                <w:szCs w:val="20"/>
              </w:rPr>
              <w:t xml:space="preserve">Florin </w:t>
            </w:r>
            <w:proofErr w:type="spellStart"/>
            <w:r>
              <w:rPr>
                <w:rFonts w:ascii="Arial" w:hAnsi="Arial" w:cs="Arial"/>
                <w:sz w:val="20"/>
                <w:szCs w:val="20"/>
              </w:rPr>
              <w:t>Birta</w:t>
            </w:r>
            <w:proofErr w:type="spellEnd"/>
          </w:p>
          <w:p w:rsidR="00545582" w:rsidRPr="00746157" w:rsidRDefault="00545582" w:rsidP="00C90BF4">
            <w:pPr>
              <w:autoSpaceDE w:val="0"/>
              <w:autoSpaceDN w:val="0"/>
              <w:adjustRightInd w:val="0"/>
              <w:jc w:val="both"/>
              <w:rPr>
                <w:rFonts w:ascii="Arial" w:hAnsi="Arial" w:cs="Arial"/>
                <w:sz w:val="20"/>
                <w:szCs w:val="20"/>
              </w:rPr>
            </w:pPr>
          </w:p>
          <w:p w:rsidR="00545582" w:rsidRPr="00746157" w:rsidRDefault="00545582" w:rsidP="00C90BF4">
            <w:pPr>
              <w:autoSpaceDE w:val="0"/>
              <w:autoSpaceDN w:val="0"/>
              <w:adjustRightInd w:val="0"/>
              <w:jc w:val="both"/>
              <w:rPr>
                <w:rFonts w:ascii="Arial" w:hAnsi="Arial" w:cs="Arial"/>
                <w:sz w:val="20"/>
                <w:szCs w:val="20"/>
              </w:rPr>
            </w:pPr>
          </w:p>
          <w:p w:rsidR="00545582" w:rsidRPr="00746157" w:rsidRDefault="00545582" w:rsidP="00C90BF4">
            <w:pPr>
              <w:autoSpaceDE w:val="0"/>
              <w:autoSpaceDN w:val="0"/>
              <w:adjustRightInd w:val="0"/>
              <w:jc w:val="both"/>
              <w:rPr>
                <w:rFonts w:ascii="Arial" w:hAnsi="Arial" w:cs="Arial"/>
                <w:sz w:val="20"/>
                <w:szCs w:val="20"/>
              </w:rPr>
            </w:pPr>
          </w:p>
          <w:p w:rsidR="00545582" w:rsidRPr="00746157" w:rsidRDefault="00545582" w:rsidP="00C90BF4">
            <w:pPr>
              <w:jc w:val="both"/>
              <w:rPr>
                <w:rFonts w:ascii="Arial" w:hAnsi="Arial" w:cs="Arial"/>
                <w:bCs/>
                <w:sz w:val="20"/>
                <w:szCs w:val="20"/>
              </w:rPr>
            </w:pPr>
            <w:r w:rsidRPr="00746157">
              <w:rPr>
                <w:rFonts w:ascii="Arial" w:hAnsi="Arial" w:cs="Arial"/>
                <w:bCs/>
                <w:sz w:val="20"/>
                <w:szCs w:val="20"/>
              </w:rPr>
              <w:t xml:space="preserve">Director </w:t>
            </w:r>
            <w:proofErr w:type="spellStart"/>
            <w:r w:rsidRPr="00746157">
              <w:rPr>
                <w:rFonts w:ascii="Arial" w:hAnsi="Arial" w:cs="Arial"/>
                <w:bCs/>
                <w:sz w:val="20"/>
                <w:szCs w:val="20"/>
              </w:rPr>
              <w:t>Direcția</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Economică</w:t>
            </w:r>
            <w:proofErr w:type="spellEnd"/>
          </w:p>
          <w:p w:rsidR="00545582" w:rsidRPr="00746157" w:rsidRDefault="00545582" w:rsidP="00C90BF4">
            <w:pPr>
              <w:jc w:val="both"/>
              <w:rPr>
                <w:rFonts w:ascii="Arial" w:hAnsi="Arial" w:cs="Arial"/>
                <w:bCs/>
                <w:sz w:val="20"/>
                <w:szCs w:val="20"/>
              </w:rPr>
            </w:pPr>
            <w:r w:rsidRPr="00746157">
              <w:rPr>
                <w:rFonts w:ascii="Arial" w:hAnsi="Arial" w:cs="Arial"/>
                <w:bCs/>
                <w:sz w:val="20"/>
                <w:szCs w:val="20"/>
              </w:rPr>
              <w:t xml:space="preserve">Control </w:t>
            </w:r>
            <w:proofErr w:type="spellStart"/>
            <w:r w:rsidRPr="00746157">
              <w:rPr>
                <w:rFonts w:ascii="Arial" w:hAnsi="Arial" w:cs="Arial"/>
                <w:bCs/>
                <w:sz w:val="20"/>
                <w:szCs w:val="20"/>
              </w:rPr>
              <w:t>Financiar</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Preventiv</w:t>
            </w:r>
            <w:proofErr w:type="spellEnd"/>
          </w:p>
          <w:p w:rsidR="00545582" w:rsidRPr="00746157" w:rsidRDefault="00545582" w:rsidP="00C90BF4">
            <w:pPr>
              <w:autoSpaceDE w:val="0"/>
              <w:autoSpaceDN w:val="0"/>
              <w:adjustRightInd w:val="0"/>
              <w:jc w:val="both"/>
              <w:rPr>
                <w:rFonts w:ascii="Arial" w:hAnsi="Arial" w:cs="Arial"/>
                <w:bCs/>
                <w:sz w:val="20"/>
                <w:szCs w:val="20"/>
              </w:rPr>
            </w:pPr>
            <w:r w:rsidRPr="00746157">
              <w:rPr>
                <w:rFonts w:ascii="Arial" w:hAnsi="Arial" w:cs="Arial"/>
                <w:bCs/>
                <w:sz w:val="20"/>
                <w:szCs w:val="20"/>
              </w:rPr>
              <w:t xml:space="preserve">Eduard </w:t>
            </w:r>
            <w:proofErr w:type="spellStart"/>
            <w:r w:rsidRPr="00746157">
              <w:rPr>
                <w:rFonts w:ascii="Arial" w:hAnsi="Arial" w:cs="Arial"/>
                <w:bCs/>
                <w:sz w:val="20"/>
                <w:szCs w:val="20"/>
              </w:rPr>
              <w:t>Florea</w:t>
            </w:r>
            <w:proofErr w:type="spellEnd"/>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087559" w:rsidP="00C90BF4">
            <w:pPr>
              <w:jc w:val="both"/>
              <w:rPr>
                <w:rFonts w:ascii="Arial" w:hAnsi="Arial" w:cs="Arial"/>
                <w:bCs/>
                <w:sz w:val="20"/>
                <w:szCs w:val="20"/>
              </w:rPr>
            </w:pPr>
            <w:r>
              <w:rPr>
                <w:rFonts w:ascii="Arial" w:hAnsi="Arial" w:cs="Arial"/>
                <w:bCs/>
                <w:sz w:val="20"/>
                <w:szCs w:val="20"/>
              </w:rPr>
              <w:t xml:space="preserve">Director </w:t>
            </w:r>
            <w:proofErr w:type="spellStart"/>
            <w:r>
              <w:rPr>
                <w:rFonts w:ascii="Arial" w:hAnsi="Arial" w:cs="Arial"/>
                <w:bCs/>
                <w:sz w:val="20"/>
                <w:szCs w:val="20"/>
              </w:rPr>
              <w:t>Executiv</w:t>
            </w:r>
            <w:proofErr w:type="spellEnd"/>
            <w:r>
              <w:rPr>
                <w:rFonts w:ascii="Arial" w:hAnsi="Arial" w:cs="Arial"/>
                <w:bCs/>
                <w:sz w:val="20"/>
                <w:szCs w:val="20"/>
              </w:rPr>
              <w:t xml:space="preserve">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Juridica</w:t>
            </w:r>
            <w:proofErr w:type="spellEnd"/>
          </w:p>
          <w:p w:rsidR="00545582" w:rsidRPr="00746157" w:rsidRDefault="00545582" w:rsidP="00C90BF4">
            <w:pPr>
              <w:autoSpaceDE w:val="0"/>
              <w:autoSpaceDN w:val="0"/>
              <w:adjustRightInd w:val="0"/>
              <w:jc w:val="both"/>
              <w:rPr>
                <w:rFonts w:ascii="Arial" w:hAnsi="Arial" w:cs="Arial"/>
                <w:bCs/>
                <w:sz w:val="20"/>
                <w:szCs w:val="20"/>
              </w:rPr>
            </w:pPr>
            <w:r w:rsidRPr="00746157">
              <w:rPr>
                <w:rFonts w:ascii="Arial" w:hAnsi="Arial" w:cs="Arial"/>
                <w:bCs/>
                <w:sz w:val="20"/>
                <w:szCs w:val="20"/>
              </w:rPr>
              <w:t xml:space="preserve">Marc </w:t>
            </w:r>
            <w:proofErr w:type="spellStart"/>
            <w:r w:rsidRPr="00746157">
              <w:rPr>
                <w:rFonts w:ascii="Arial" w:hAnsi="Arial" w:cs="Arial"/>
                <w:bCs/>
                <w:sz w:val="20"/>
                <w:szCs w:val="20"/>
              </w:rPr>
              <w:t>Oltea</w:t>
            </w:r>
            <w:proofErr w:type="spellEnd"/>
            <w:r w:rsidRPr="00746157">
              <w:rPr>
                <w:rFonts w:ascii="Arial" w:hAnsi="Arial" w:cs="Arial"/>
                <w:bCs/>
                <w:sz w:val="20"/>
                <w:szCs w:val="20"/>
              </w:rPr>
              <w:t xml:space="preserve"> Diana</w:t>
            </w: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jc w:val="both"/>
              <w:rPr>
                <w:rFonts w:ascii="Arial" w:hAnsi="Arial" w:cs="Arial"/>
                <w:bCs/>
                <w:sz w:val="20"/>
                <w:szCs w:val="20"/>
              </w:rPr>
            </w:pPr>
            <w:proofErr w:type="spellStart"/>
            <w:r w:rsidRPr="00746157">
              <w:rPr>
                <w:rFonts w:ascii="Arial" w:hAnsi="Arial" w:cs="Arial"/>
                <w:bCs/>
                <w:sz w:val="20"/>
                <w:szCs w:val="20"/>
              </w:rPr>
              <w:t>Sef</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Serviciu</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Achiziții</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Publice</w:t>
            </w:r>
            <w:proofErr w:type="spellEnd"/>
          </w:p>
          <w:p w:rsidR="00545582" w:rsidRPr="00746157" w:rsidRDefault="00087559"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w:t>
            </w:r>
            <w:proofErr w:type="spellStart"/>
            <w:r>
              <w:rPr>
                <w:rFonts w:ascii="Arial" w:hAnsi="Arial" w:cs="Arial"/>
                <w:bCs/>
                <w:sz w:val="20"/>
                <w:szCs w:val="20"/>
              </w:rPr>
              <w:t>Nastea</w:t>
            </w:r>
            <w:proofErr w:type="spellEnd"/>
            <w:r>
              <w:rPr>
                <w:rFonts w:ascii="Arial" w:hAnsi="Arial" w:cs="Arial"/>
                <w:bCs/>
                <w:sz w:val="20"/>
                <w:szCs w:val="20"/>
              </w:rPr>
              <w:t xml:space="preserve"> </w:t>
            </w: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jc w:val="both"/>
              <w:rPr>
                <w:rFonts w:ascii="Arial" w:hAnsi="Arial" w:cs="Arial"/>
                <w:bCs/>
                <w:sz w:val="20"/>
                <w:szCs w:val="20"/>
                <w:lang w:val="fr-FR"/>
              </w:rPr>
            </w:pPr>
            <w:proofErr w:type="spellStart"/>
            <w:r w:rsidRPr="00746157">
              <w:rPr>
                <w:rFonts w:ascii="Arial" w:hAnsi="Arial" w:cs="Arial"/>
                <w:bCs/>
                <w:sz w:val="20"/>
                <w:szCs w:val="20"/>
                <w:lang w:val="fr-FR"/>
              </w:rPr>
              <w:t>Consilier</w:t>
            </w:r>
            <w:proofErr w:type="spellEnd"/>
            <w:r w:rsidRPr="00746157">
              <w:rPr>
                <w:rFonts w:ascii="Arial" w:hAnsi="Arial" w:cs="Arial"/>
                <w:bCs/>
                <w:sz w:val="20"/>
                <w:szCs w:val="20"/>
                <w:lang w:val="fr-FR"/>
              </w:rPr>
              <w:t xml:space="preserve">  </w:t>
            </w:r>
            <w:proofErr w:type="spellStart"/>
            <w:r w:rsidRPr="00746157">
              <w:rPr>
                <w:rFonts w:ascii="Arial" w:hAnsi="Arial" w:cs="Arial"/>
                <w:bCs/>
                <w:sz w:val="20"/>
                <w:szCs w:val="20"/>
                <w:lang w:val="fr-FR"/>
              </w:rPr>
              <w:t>Achiziții</w:t>
            </w:r>
            <w:proofErr w:type="spellEnd"/>
            <w:r w:rsidRPr="00746157">
              <w:rPr>
                <w:rFonts w:ascii="Arial" w:hAnsi="Arial" w:cs="Arial"/>
                <w:bCs/>
                <w:sz w:val="20"/>
                <w:szCs w:val="20"/>
                <w:lang w:val="fr-FR"/>
              </w:rPr>
              <w:t xml:space="preserve"> </w:t>
            </w:r>
            <w:proofErr w:type="spellStart"/>
            <w:r w:rsidRPr="00746157">
              <w:rPr>
                <w:rFonts w:ascii="Arial" w:hAnsi="Arial" w:cs="Arial"/>
                <w:bCs/>
                <w:sz w:val="20"/>
                <w:szCs w:val="20"/>
                <w:lang w:val="fr-FR"/>
              </w:rPr>
              <w:t>Publice</w:t>
            </w:r>
            <w:proofErr w:type="spellEnd"/>
          </w:p>
          <w:p w:rsidR="00545582" w:rsidRPr="007B422D" w:rsidRDefault="00545582" w:rsidP="00C90BF4">
            <w:pPr>
              <w:autoSpaceDE w:val="0"/>
              <w:autoSpaceDN w:val="0"/>
              <w:adjustRightInd w:val="0"/>
              <w:jc w:val="both"/>
              <w:rPr>
                <w:rFonts w:ascii="Arial" w:hAnsi="Arial" w:cs="Arial"/>
                <w:sz w:val="22"/>
                <w:szCs w:val="22"/>
                <w:lang w:val="pt-BR"/>
              </w:rPr>
            </w:pPr>
            <w:proofErr w:type="spellStart"/>
            <w:r w:rsidRPr="00746157">
              <w:rPr>
                <w:rFonts w:ascii="Arial" w:hAnsi="Arial" w:cs="Arial"/>
                <w:bCs/>
                <w:sz w:val="20"/>
                <w:szCs w:val="20"/>
              </w:rPr>
              <w:t>Andreea</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Negrau</w:t>
            </w:r>
            <w:proofErr w:type="spellEnd"/>
          </w:p>
        </w:tc>
        <w:tc>
          <w:tcPr>
            <w:tcW w:w="4878" w:type="dxa"/>
          </w:tcPr>
          <w:p w:rsidR="00545582" w:rsidRPr="007B422D" w:rsidRDefault="00545582" w:rsidP="00C90BF4">
            <w:pPr>
              <w:autoSpaceDE w:val="0"/>
              <w:autoSpaceDN w:val="0"/>
              <w:adjustRightInd w:val="0"/>
              <w:jc w:val="center"/>
              <w:rPr>
                <w:rFonts w:ascii="Arial" w:hAnsi="Arial" w:cs="Arial"/>
                <w:b/>
                <w:sz w:val="22"/>
                <w:szCs w:val="22"/>
                <w:lang w:val="pt-BR"/>
              </w:rPr>
            </w:pPr>
            <w:r w:rsidRPr="007B422D">
              <w:rPr>
                <w:rFonts w:ascii="Arial" w:hAnsi="Arial" w:cs="Arial"/>
                <w:b/>
                <w:sz w:val="22"/>
                <w:szCs w:val="22"/>
                <w:lang w:val="pt-BR"/>
              </w:rPr>
              <w:t>Prestator,</w:t>
            </w:r>
          </w:p>
          <w:p w:rsidR="00545582" w:rsidRDefault="001D63C0" w:rsidP="001D63C0">
            <w:pPr>
              <w:autoSpaceDE w:val="0"/>
              <w:autoSpaceDN w:val="0"/>
              <w:adjustRightInd w:val="0"/>
              <w:rPr>
                <w:rFonts w:ascii="Arial" w:hAnsi="Arial" w:cs="Arial"/>
                <w:b/>
                <w:sz w:val="22"/>
                <w:szCs w:val="22"/>
              </w:rPr>
            </w:pPr>
            <w:r>
              <w:rPr>
                <w:rFonts w:ascii="Arial" w:hAnsi="Arial" w:cs="Arial"/>
                <w:b/>
                <w:sz w:val="22"/>
                <w:szCs w:val="22"/>
              </w:rPr>
              <w:t xml:space="preserve">                     INDECO SOFT SRL</w:t>
            </w:r>
          </w:p>
          <w:p w:rsidR="00545582" w:rsidRPr="007B422D" w:rsidRDefault="00545582" w:rsidP="00C90BF4">
            <w:pPr>
              <w:autoSpaceDE w:val="0"/>
              <w:autoSpaceDN w:val="0"/>
              <w:adjustRightInd w:val="0"/>
              <w:jc w:val="center"/>
              <w:rPr>
                <w:rFonts w:ascii="Arial" w:hAnsi="Arial" w:cs="Arial"/>
                <w:b/>
                <w:sz w:val="22"/>
                <w:szCs w:val="22"/>
              </w:rPr>
            </w:pPr>
          </w:p>
          <w:p w:rsidR="00545582" w:rsidRPr="007B422D" w:rsidRDefault="00545582" w:rsidP="008D6998">
            <w:pPr>
              <w:autoSpaceDE w:val="0"/>
              <w:autoSpaceDN w:val="0"/>
              <w:adjustRightInd w:val="0"/>
              <w:rPr>
                <w:rFonts w:ascii="Arial" w:hAnsi="Arial" w:cs="Arial"/>
                <w:b/>
                <w:sz w:val="22"/>
                <w:szCs w:val="22"/>
              </w:rPr>
            </w:pPr>
          </w:p>
          <w:p w:rsidR="00545582" w:rsidRPr="007B422D" w:rsidRDefault="00114BEC" w:rsidP="00114BEC">
            <w:pPr>
              <w:autoSpaceDE w:val="0"/>
              <w:autoSpaceDN w:val="0"/>
              <w:adjustRightInd w:val="0"/>
              <w:rPr>
                <w:rFonts w:ascii="Arial" w:hAnsi="Arial" w:cs="Arial"/>
                <w:sz w:val="22"/>
                <w:szCs w:val="22"/>
                <w:lang w:val="pt-BR"/>
              </w:rPr>
            </w:pPr>
            <w:r>
              <w:rPr>
                <w:rFonts w:ascii="Arial" w:hAnsi="Arial" w:cs="Arial"/>
                <w:sz w:val="22"/>
                <w:szCs w:val="22"/>
              </w:rPr>
              <w:t xml:space="preserve">                         </w:t>
            </w:r>
          </w:p>
        </w:tc>
      </w:tr>
    </w:tbl>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043E4" w:rsidRDefault="005043E4"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087559" w:rsidRDefault="00087559" w:rsidP="0061002A">
      <w:pPr>
        <w:autoSpaceDE w:val="0"/>
        <w:autoSpaceDN w:val="0"/>
        <w:adjustRightInd w:val="0"/>
        <w:jc w:val="both"/>
        <w:rPr>
          <w:rFonts w:ascii="Arial" w:hAnsi="Arial" w:cs="Arial"/>
          <w:bCs/>
          <w:sz w:val="20"/>
          <w:szCs w:val="20"/>
          <w:lang w:val="fr-FR"/>
        </w:rPr>
      </w:pPr>
    </w:p>
    <w:p w:rsidR="005043E4" w:rsidRDefault="005043E4"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8E31F2" w:rsidRDefault="008E31F2" w:rsidP="008E31F2">
      <w:pPr>
        <w:rPr>
          <w:rFonts w:ascii="Arial" w:hAnsi="Arial" w:cs="Arial"/>
          <w:bCs/>
          <w:sz w:val="20"/>
          <w:szCs w:val="20"/>
          <w:lang w:val="fr-FR"/>
        </w:rPr>
      </w:pPr>
    </w:p>
    <w:p w:rsidR="008E31F2" w:rsidRDefault="008E31F2" w:rsidP="008E31F2">
      <w:pPr>
        <w:rPr>
          <w:rFonts w:ascii="Arial" w:hAnsi="Arial" w:cs="Arial"/>
          <w:bCs/>
          <w:sz w:val="20"/>
          <w:szCs w:val="20"/>
          <w:lang w:val="fr-FR"/>
        </w:rPr>
      </w:pPr>
    </w:p>
    <w:p w:rsidR="00B81438" w:rsidRPr="008E31F2" w:rsidRDefault="008E31F2" w:rsidP="008E31F2">
      <w:pPr>
        <w:rPr>
          <w:rFonts w:ascii="Arial" w:hAnsi="Arial" w:cs="Arial"/>
          <w:bCs/>
          <w:sz w:val="20"/>
          <w:szCs w:val="20"/>
          <w:lang w:val="fr-FR"/>
        </w:rPr>
      </w:pPr>
      <w:r>
        <w:rPr>
          <w:rFonts w:ascii="Arial" w:hAnsi="Arial" w:cs="Arial"/>
          <w:bCs/>
          <w:sz w:val="20"/>
          <w:szCs w:val="20"/>
          <w:lang w:val="fr-FR"/>
        </w:rPr>
        <w:t xml:space="preserve">                                 </w:t>
      </w:r>
      <w:r w:rsidR="00B81438">
        <w:rPr>
          <w:u w:val="single"/>
        </w:rPr>
        <w:t xml:space="preserve">Acord cu </w:t>
      </w:r>
      <w:proofErr w:type="spellStart"/>
      <w:r w:rsidR="00B81438">
        <w:rPr>
          <w:u w:val="single"/>
        </w:rPr>
        <w:t>privire</w:t>
      </w:r>
      <w:proofErr w:type="spellEnd"/>
      <w:r w:rsidR="00B81438">
        <w:rPr>
          <w:u w:val="single"/>
        </w:rPr>
        <w:t xml:space="preserve"> la </w:t>
      </w:r>
      <w:proofErr w:type="spellStart"/>
      <w:r w:rsidR="00B81438">
        <w:rPr>
          <w:u w:val="single"/>
        </w:rPr>
        <w:t>prelucrarea</w:t>
      </w:r>
      <w:proofErr w:type="spellEnd"/>
      <w:r w:rsidR="00B81438">
        <w:rPr>
          <w:u w:val="single"/>
        </w:rPr>
        <w:t xml:space="preserve"> </w:t>
      </w:r>
      <w:proofErr w:type="spellStart"/>
      <w:r w:rsidR="00B81438">
        <w:rPr>
          <w:u w:val="single"/>
        </w:rPr>
        <w:t>datelor</w:t>
      </w:r>
      <w:proofErr w:type="spellEnd"/>
      <w:r w:rsidR="00B81438">
        <w:rPr>
          <w:u w:val="single"/>
        </w:rPr>
        <w:t xml:space="preserve"> cu </w:t>
      </w:r>
      <w:proofErr w:type="spellStart"/>
      <w:r w:rsidR="00B81438">
        <w:rPr>
          <w:u w:val="single"/>
        </w:rPr>
        <w:t>caracter</w:t>
      </w:r>
      <w:proofErr w:type="spellEnd"/>
      <w:r w:rsidR="00B81438">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FB" w:rsidRDefault="00922EFB">
      <w:r>
        <w:separator/>
      </w:r>
    </w:p>
  </w:endnote>
  <w:endnote w:type="continuationSeparator" w:id="0">
    <w:p w:rsidR="00922EFB" w:rsidRDefault="0092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C6887">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FB" w:rsidRDefault="00922EFB">
      <w:r>
        <w:separator/>
      </w:r>
    </w:p>
  </w:footnote>
  <w:footnote w:type="continuationSeparator" w:id="0">
    <w:p w:rsidR="00922EFB" w:rsidRDefault="00922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3"/>
  </w:num>
  <w:num w:numId="6">
    <w:abstractNumId w:val="2"/>
  </w:num>
  <w:num w:numId="7">
    <w:abstractNumId w:val="7"/>
  </w:num>
  <w:num w:numId="8">
    <w:abstractNumId w:val="0"/>
  </w:num>
  <w:num w:numId="9">
    <w:abstractNumId w:val="6"/>
  </w:num>
  <w:num w:numId="1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07C52"/>
    <w:rsid w:val="000149DA"/>
    <w:rsid w:val="00015552"/>
    <w:rsid w:val="000167D2"/>
    <w:rsid w:val="00017C44"/>
    <w:rsid w:val="00023BF1"/>
    <w:rsid w:val="00026DD3"/>
    <w:rsid w:val="00033FF9"/>
    <w:rsid w:val="00034DBA"/>
    <w:rsid w:val="00035AC9"/>
    <w:rsid w:val="00037203"/>
    <w:rsid w:val="000375F0"/>
    <w:rsid w:val="00041CA2"/>
    <w:rsid w:val="00042587"/>
    <w:rsid w:val="00042BFC"/>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87559"/>
    <w:rsid w:val="000951C7"/>
    <w:rsid w:val="000962BC"/>
    <w:rsid w:val="000A1E8D"/>
    <w:rsid w:val="000A20B3"/>
    <w:rsid w:val="000A7739"/>
    <w:rsid w:val="000B0FA2"/>
    <w:rsid w:val="000B29F1"/>
    <w:rsid w:val="000B3174"/>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0F9"/>
    <w:rsid w:val="0019443D"/>
    <w:rsid w:val="0019445E"/>
    <w:rsid w:val="00195C6B"/>
    <w:rsid w:val="001A25D5"/>
    <w:rsid w:val="001A317D"/>
    <w:rsid w:val="001A5A40"/>
    <w:rsid w:val="001A5D33"/>
    <w:rsid w:val="001B05F8"/>
    <w:rsid w:val="001B0CFA"/>
    <w:rsid w:val="001B1CE5"/>
    <w:rsid w:val="001B1F9F"/>
    <w:rsid w:val="001B4F9E"/>
    <w:rsid w:val="001B5021"/>
    <w:rsid w:val="001B74FD"/>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10F05"/>
    <w:rsid w:val="00214632"/>
    <w:rsid w:val="00222880"/>
    <w:rsid w:val="002240C2"/>
    <w:rsid w:val="00224EFB"/>
    <w:rsid w:val="002253AD"/>
    <w:rsid w:val="002266E5"/>
    <w:rsid w:val="0023235F"/>
    <w:rsid w:val="00232EE5"/>
    <w:rsid w:val="00234201"/>
    <w:rsid w:val="00237FA7"/>
    <w:rsid w:val="00241A68"/>
    <w:rsid w:val="00242DF0"/>
    <w:rsid w:val="002442C5"/>
    <w:rsid w:val="00256743"/>
    <w:rsid w:val="00256F67"/>
    <w:rsid w:val="002570E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2F2"/>
    <w:rsid w:val="002A1BAF"/>
    <w:rsid w:val="002A3AE1"/>
    <w:rsid w:val="002A4C83"/>
    <w:rsid w:val="002A4CC9"/>
    <w:rsid w:val="002A4FB8"/>
    <w:rsid w:val="002A6585"/>
    <w:rsid w:val="002A6913"/>
    <w:rsid w:val="002B1B20"/>
    <w:rsid w:val="002B31CC"/>
    <w:rsid w:val="002B49F1"/>
    <w:rsid w:val="002B640E"/>
    <w:rsid w:val="002B6D84"/>
    <w:rsid w:val="002C0046"/>
    <w:rsid w:val="002C2B62"/>
    <w:rsid w:val="002D48C7"/>
    <w:rsid w:val="002D56F6"/>
    <w:rsid w:val="002D6823"/>
    <w:rsid w:val="002D6DA4"/>
    <w:rsid w:val="002E1B18"/>
    <w:rsid w:val="002E24D1"/>
    <w:rsid w:val="002E2698"/>
    <w:rsid w:val="002E2748"/>
    <w:rsid w:val="002E2949"/>
    <w:rsid w:val="002E2CCD"/>
    <w:rsid w:val="002E3910"/>
    <w:rsid w:val="002E41E0"/>
    <w:rsid w:val="002E59A2"/>
    <w:rsid w:val="002E6077"/>
    <w:rsid w:val="002F1709"/>
    <w:rsid w:val="002F199C"/>
    <w:rsid w:val="002F21B7"/>
    <w:rsid w:val="002F6D9A"/>
    <w:rsid w:val="002F7CE8"/>
    <w:rsid w:val="003009FB"/>
    <w:rsid w:val="00300D56"/>
    <w:rsid w:val="003058C9"/>
    <w:rsid w:val="0031489C"/>
    <w:rsid w:val="0031722B"/>
    <w:rsid w:val="00325892"/>
    <w:rsid w:val="00326D2A"/>
    <w:rsid w:val="00330CC9"/>
    <w:rsid w:val="00330ED8"/>
    <w:rsid w:val="0033349C"/>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7AB9"/>
    <w:rsid w:val="003F0573"/>
    <w:rsid w:val="003F0E15"/>
    <w:rsid w:val="003F17B1"/>
    <w:rsid w:val="003F2150"/>
    <w:rsid w:val="003F3DCF"/>
    <w:rsid w:val="003F5344"/>
    <w:rsid w:val="003F6CD1"/>
    <w:rsid w:val="003F777F"/>
    <w:rsid w:val="004059CA"/>
    <w:rsid w:val="004117C4"/>
    <w:rsid w:val="00411DAE"/>
    <w:rsid w:val="00414839"/>
    <w:rsid w:val="00416C07"/>
    <w:rsid w:val="00421253"/>
    <w:rsid w:val="00422687"/>
    <w:rsid w:val="00425380"/>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0267"/>
    <w:rsid w:val="004D2156"/>
    <w:rsid w:val="004D4DCF"/>
    <w:rsid w:val="004D4DE1"/>
    <w:rsid w:val="004D67E7"/>
    <w:rsid w:val="004E081E"/>
    <w:rsid w:val="004E0FA1"/>
    <w:rsid w:val="004E1FB0"/>
    <w:rsid w:val="004F224B"/>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5F7C17"/>
    <w:rsid w:val="00604C80"/>
    <w:rsid w:val="00605D78"/>
    <w:rsid w:val="00606986"/>
    <w:rsid w:val="00606AEC"/>
    <w:rsid w:val="0061002A"/>
    <w:rsid w:val="0061373A"/>
    <w:rsid w:val="00615653"/>
    <w:rsid w:val="00621488"/>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0F4F"/>
    <w:rsid w:val="008314DF"/>
    <w:rsid w:val="0083194B"/>
    <w:rsid w:val="00831EC7"/>
    <w:rsid w:val="00836092"/>
    <w:rsid w:val="00840C47"/>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2EFB"/>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623"/>
    <w:rsid w:val="009816B7"/>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1D7"/>
    <w:rsid w:val="009B7DD5"/>
    <w:rsid w:val="009B7F80"/>
    <w:rsid w:val="009C0AF1"/>
    <w:rsid w:val="009C1C57"/>
    <w:rsid w:val="009C53AA"/>
    <w:rsid w:val="009C6894"/>
    <w:rsid w:val="009D14DC"/>
    <w:rsid w:val="009D1A29"/>
    <w:rsid w:val="009D3757"/>
    <w:rsid w:val="009D45AB"/>
    <w:rsid w:val="009D5EB8"/>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4912"/>
    <w:rsid w:val="00AA5823"/>
    <w:rsid w:val="00AA604D"/>
    <w:rsid w:val="00AA6A32"/>
    <w:rsid w:val="00AA782A"/>
    <w:rsid w:val="00AA79FC"/>
    <w:rsid w:val="00AB2414"/>
    <w:rsid w:val="00AB47B2"/>
    <w:rsid w:val="00AB5D3F"/>
    <w:rsid w:val="00AB78A1"/>
    <w:rsid w:val="00AC110B"/>
    <w:rsid w:val="00AC3C5B"/>
    <w:rsid w:val="00AC4FB2"/>
    <w:rsid w:val="00AC5007"/>
    <w:rsid w:val="00AC55F3"/>
    <w:rsid w:val="00AC563B"/>
    <w:rsid w:val="00AC5F11"/>
    <w:rsid w:val="00AC6887"/>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2237"/>
    <w:rsid w:val="00B04BD8"/>
    <w:rsid w:val="00B06744"/>
    <w:rsid w:val="00B07F5E"/>
    <w:rsid w:val="00B10D3E"/>
    <w:rsid w:val="00B12269"/>
    <w:rsid w:val="00B15605"/>
    <w:rsid w:val="00B15BE1"/>
    <w:rsid w:val="00B203B2"/>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4F54"/>
    <w:rsid w:val="00C85FBA"/>
    <w:rsid w:val="00C8614D"/>
    <w:rsid w:val="00C86917"/>
    <w:rsid w:val="00C86B5E"/>
    <w:rsid w:val="00C86D29"/>
    <w:rsid w:val="00C90D02"/>
    <w:rsid w:val="00C913C1"/>
    <w:rsid w:val="00C91DDA"/>
    <w:rsid w:val="00C945A1"/>
    <w:rsid w:val="00CA0340"/>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C7F7A"/>
    <w:rsid w:val="00CD0824"/>
    <w:rsid w:val="00CD0C78"/>
    <w:rsid w:val="00CD5C33"/>
    <w:rsid w:val="00CD6226"/>
    <w:rsid w:val="00CD7D8F"/>
    <w:rsid w:val="00CE0D00"/>
    <w:rsid w:val="00CE1865"/>
    <w:rsid w:val="00CE35D0"/>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6507"/>
    <w:rsid w:val="00D16E2E"/>
    <w:rsid w:val="00D22259"/>
    <w:rsid w:val="00D2235B"/>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5A3E"/>
    <w:rsid w:val="00ED6B86"/>
    <w:rsid w:val="00ED6EC1"/>
    <w:rsid w:val="00ED6FCB"/>
    <w:rsid w:val="00ED7D8B"/>
    <w:rsid w:val="00EE1055"/>
    <w:rsid w:val="00EE73B5"/>
    <w:rsid w:val="00EF0DB5"/>
    <w:rsid w:val="00EF1EC9"/>
    <w:rsid w:val="00EF2123"/>
    <w:rsid w:val="00EF2CA5"/>
    <w:rsid w:val="00EF466E"/>
    <w:rsid w:val="00EF51FF"/>
    <w:rsid w:val="00EF5851"/>
    <w:rsid w:val="00F00715"/>
    <w:rsid w:val="00F00787"/>
    <w:rsid w:val="00F01743"/>
    <w:rsid w:val="00F04F6F"/>
    <w:rsid w:val="00F06E69"/>
    <w:rsid w:val="00F139DA"/>
    <w:rsid w:val="00F14451"/>
    <w:rsid w:val="00F14596"/>
    <w:rsid w:val="00F15659"/>
    <w:rsid w:val="00F16BE0"/>
    <w:rsid w:val="00F17F47"/>
    <w:rsid w:val="00F2112A"/>
    <w:rsid w:val="00F25FBA"/>
    <w:rsid w:val="00F27DB2"/>
    <w:rsid w:val="00F27EE1"/>
    <w:rsid w:val="00F32530"/>
    <w:rsid w:val="00F3397E"/>
    <w:rsid w:val="00F33B6B"/>
    <w:rsid w:val="00F374D9"/>
    <w:rsid w:val="00F3792B"/>
    <w:rsid w:val="00F40C20"/>
    <w:rsid w:val="00F4281E"/>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0C1A"/>
    <w:rsid w:val="00FB28AE"/>
    <w:rsid w:val="00FB4DAF"/>
    <w:rsid w:val="00FD10D8"/>
    <w:rsid w:val="00FD1426"/>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indecosoft.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3267D-754B-42F9-BD4D-5769604F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218</cp:revision>
  <cp:lastPrinted>2019-12-23T09:12:00Z</cp:lastPrinted>
  <dcterms:created xsi:type="dcterms:W3CDTF">2019-03-21T09:32:00Z</dcterms:created>
  <dcterms:modified xsi:type="dcterms:W3CDTF">2021-09-02T09:09:00Z</dcterms:modified>
</cp:coreProperties>
</file>