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E31B6" w:rsidTr="00177F1B">
        <w:tc>
          <w:tcPr>
            <w:tcW w:w="3969" w:type="dxa"/>
            <w:shd w:val="clear" w:color="auto" w:fill="auto"/>
          </w:tcPr>
          <w:p w:rsidR="00203AF1" w:rsidRPr="003E31B6" w:rsidRDefault="00203AF1"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Primăria Municipiului Oradea</w:t>
            </w:r>
          </w:p>
          <w:p w:rsidR="00EF1EC9" w:rsidRPr="003E31B6" w:rsidRDefault="00EF1EC9"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Serviciul Achizitii Publice</w:t>
            </w:r>
          </w:p>
          <w:p w:rsidR="007E06C4" w:rsidRPr="003E31B6" w:rsidRDefault="007E06C4" w:rsidP="000B43F3">
            <w:pPr>
              <w:spacing w:line="264" w:lineRule="auto"/>
              <w:ind w:left="284" w:right="284"/>
              <w:jc w:val="both"/>
              <w:rPr>
                <w:rFonts w:ascii="Arial" w:hAnsi="Arial" w:cs="Arial"/>
                <w:b/>
                <w:sz w:val="20"/>
                <w:szCs w:val="20"/>
                <w:lang w:val="ro-RO"/>
              </w:rPr>
            </w:pPr>
            <w:r w:rsidRPr="003E31B6">
              <w:rPr>
                <w:rFonts w:ascii="Arial" w:hAnsi="Arial" w:cs="Arial"/>
                <w:b/>
                <w:sz w:val="20"/>
                <w:szCs w:val="20"/>
                <w:lang w:val="ro-RO"/>
              </w:rPr>
              <w:t>Cod operator:16140</w:t>
            </w:r>
          </w:p>
        </w:tc>
      </w:tr>
    </w:tbl>
    <w:p w:rsidR="00177F1B" w:rsidRPr="003E31B6"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Piaţa Unirii, nr. 1</w:t>
            </w:r>
          </w:p>
        </w:tc>
      </w:tr>
      <w:tr w:rsidR="00041CA2" w:rsidRPr="003E31B6" w:rsidTr="00177F1B">
        <w:trPr>
          <w:cantSplit/>
          <w:trHeight w:val="20"/>
        </w:trPr>
        <w:tc>
          <w:tcPr>
            <w:tcW w:w="2988" w:type="dxa"/>
            <w:shd w:val="clear" w:color="auto" w:fill="auto"/>
            <w:vAlign w:val="center"/>
          </w:tcPr>
          <w:p w:rsidR="00041CA2" w:rsidRPr="003E31B6" w:rsidRDefault="00041CA2"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410 100, Oradea</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Tel.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000</w:t>
            </w:r>
          </w:p>
        </w:tc>
      </w:tr>
      <w:tr w:rsidR="00041CA2" w:rsidRPr="003E31B6" w:rsidTr="00177F1B">
        <w:trPr>
          <w:cantSplit/>
          <w:trHeight w:val="20"/>
        </w:trPr>
        <w:tc>
          <w:tcPr>
            <w:tcW w:w="2988" w:type="dxa"/>
            <w:shd w:val="clear" w:color="auto" w:fill="auto"/>
            <w:vAlign w:val="center"/>
          </w:tcPr>
          <w:p w:rsidR="00041CA2" w:rsidRPr="003E31B6" w:rsidRDefault="00A17586"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004</w:t>
            </w:r>
            <w:r w:rsidR="00041CA2" w:rsidRPr="003E31B6">
              <w:rPr>
                <w:rFonts w:ascii="Arial" w:hAnsi="Arial" w:cs="Arial"/>
                <w:sz w:val="16"/>
                <w:szCs w:val="16"/>
                <w:lang w:val="ro-RO"/>
              </w:rPr>
              <w:t>0</w:t>
            </w:r>
            <w:r w:rsidRPr="003E31B6">
              <w:rPr>
                <w:rFonts w:ascii="Arial" w:hAnsi="Arial" w:cs="Arial"/>
                <w:sz w:val="16"/>
                <w:szCs w:val="16"/>
                <w:lang w:val="ro-RO"/>
              </w:rPr>
              <w:t xml:space="preserve"> </w:t>
            </w:r>
            <w:r w:rsidR="00041CA2" w:rsidRPr="003E31B6">
              <w:rPr>
                <w:rFonts w:ascii="Arial" w:hAnsi="Arial" w:cs="Arial"/>
                <w:sz w:val="16"/>
                <w:szCs w:val="16"/>
                <w:lang w:val="ro-RO"/>
              </w:rPr>
              <w:t>259</w:t>
            </w:r>
            <w:r w:rsidR="003F777F" w:rsidRPr="003E31B6">
              <w:rPr>
                <w:rFonts w:ascii="Arial" w:hAnsi="Arial" w:cs="Arial"/>
                <w:sz w:val="16"/>
                <w:szCs w:val="16"/>
                <w:lang w:val="ro-RO"/>
              </w:rPr>
              <w:t>/437.</w:t>
            </w:r>
            <w:r w:rsidR="00041CA2" w:rsidRPr="003E31B6">
              <w:rPr>
                <w:rFonts w:ascii="Arial" w:hAnsi="Arial" w:cs="Arial"/>
                <w:sz w:val="16"/>
                <w:szCs w:val="16"/>
                <w:lang w:val="ro-RO"/>
              </w:rPr>
              <w:t>544</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203:</w:t>
            </w:r>
            <w:r w:rsidR="003F777F" w:rsidRPr="003E31B6">
              <w:rPr>
                <w:rFonts w:ascii="Arial" w:hAnsi="Arial" w:cs="Arial"/>
                <w:sz w:val="16"/>
                <w:szCs w:val="16"/>
                <w:lang w:val="ro-RO"/>
              </w:rPr>
              <w:t xml:space="preserve"> 0040 259/409.406</w:t>
            </w:r>
          </w:p>
          <w:p w:rsidR="003F777F" w:rsidRPr="003E31B6" w:rsidRDefault="00C91DDA" w:rsidP="00A17586">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Fax int 288:</w:t>
            </w:r>
            <w:r w:rsidR="003F777F" w:rsidRPr="003E31B6">
              <w:rPr>
                <w:rFonts w:ascii="Arial" w:hAnsi="Arial" w:cs="Arial"/>
                <w:sz w:val="16"/>
                <w:szCs w:val="16"/>
                <w:lang w:val="ro-RO"/>
              </w:rPr>
              <w:t xml:space="preserve"> 0040 259/408.803</w:t>
            </w:r>
          </w:p>
        </w:tc>
      </w:tr>
      <w:tr w:rsidR="00041CA2" w:rsidRPr="003E31B6" w:rsidTr="00177F1B">
        <w:trPr>
          <w:cantSplit/>
          <w:trHeight w:val="20"/>
        </w:trPr>
        <w:tc>
          <w:tcPr>
            <w:tcW w:w="2988" w:type="dxa"/>
            <w:shd w:val="clear" w:color="auto" w:fill="auto"/>
            <w:vAlign w:val="center"/>
          </w:tcPr>
          <w:p w:rsidR="00041CA2" w:rsidRPr="003E31B6" w:rsidRDefault="003F777F" w:rsidP="000B43F3">
            <w:pPr>
              <w:spacing w:line="264" w:lineRule="auto"/>
              <w:ind w:left="284" w:right="284"/>
              <w:jc w:val="both"/>
              <w:rPr>
                <w:rFonts w:ascii="Arial" w:hAnsi="Arial" w:cs="Arial"/>
                <w:sz w:val="16"/>
                <w:szCs w:val="16"/>
                <w:lang w:val="ro-RO"/>
              </w:rPr>
            </w:pPr>
            <w:r w:rsidRPr="003E31B6">
              <w:rPr>
                <w:rFonts w:ascii="Arial" w:hAnsi="Arial" w:cs="Arial"/>
                <w:sz w:val="16"/>
                <w:szCs w:val="16"/>
                <w:lang w:val="ro-RO"/>
              </w:rPr>
              <w:t xml:space="preserve">E-mail: </w:t>
            </w:r>
            <w:r w:rsidR="00041CA2" w:rsidRPr="003E31B6">
              <w:rPr>
                <w:rFonts w:ascii="Arial" w:hAnsi="Arial" w:cs="Arial"/>
                <w:sz w:val="16"/>
                <w:szCs w:val="16"/>
                <w:lang w:val="ro-RO"/>
              </w:rPr>
              <w:t>primarie@oradea.ro</w:t>
            </w:r>
          </w:p>
        </w:tc>
      </w:tr>
    </w:tbl>
    <w:p w:rsidR="002E2698" w:rsidRPr="003E31B6" w:rsidRDefault="00E63B31" w:rsidP="004946EB">
      <w:pPr>
        <w:tabs>
          <w:tab w:val="left" w:pos="6120"/>
        </w:tabs>
        <w:spacing w:line="264" w:lineRule="auto"/>
        <w:ind w:right="284"/>
        <w:jc w:val="both"/>
        <w:rPr>
          <w:rFonts w:ascii="Arial" w:hAnsi="Arial" w:cs="Arial"/>
          <w:b/>
          <w:lang w:val="ro-RO"/>
        </w:rPr>
        <w:sectPr w:rsidR="002E2698" w:rsidRPr="003E31B6" w:rsidSect="00813105">
          <w:footerReference w:type="default" r:id="rId9"/>
          <w:type w:val="continuous"/>
          <w:pgSz w:w="11907" w:h="16840" w:code="9"/>
          <w:pgMar w:top="2696" w:right="567" w:bottom="1134" w:left="1928" w:header="709" w:footer="709" w:gutter="0"/>
          <w:cols w:space="708"/>
          <w:docGrid w:linePitch="360"/>
        </w:sectPr>
      </w:pPr>
      <w:r w:rsidRPr="003E31B6">
        <w:rPr>
          <w:rFonts w:ascii="Arial" w:hAnsi="Arial" w:cs="Arial"/>
          <w:b/>
          <w:noProof/>
          <w:lang w:val="en-GB" w:eastAsia="en-GB"/>
        </w:rPr>
        <w:lastRenderedPageBreak/>
        <w:drawing>
          <wp:anchor distT="0" distB="0" distL="114935" distR="114935" simplePos="0" relativeHeight="251657728" behindDoc="0" locked="0" layoutInCell="1" allowOverlap="1" wp14:anchorId="1EC3B42D" wp14:editId="54E3D24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A13C0" w:rsidRPr="003E31B6" w:rsidRDefault="004A13C0" w:rsidP="00575335">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A13C0" w:rsidRPr="003E31B6" w:rsidRDefault="004A13C0" w:rsidP="004A13C0">
      <w:pPr>
        <w:pStyle w:val="DefaultText"/>
        <w:tabs>
          <w:tab w:val="left" w:pos="4005"/>
        </w:tabs>
        <w:rPr>
          <w:rFonts w:ascii="Arial" w:hAnsi="Arial" w:cs="Arial"/>
          <w:b/>
          <w:sz w:val="22"/>
          <w:szCs w:val="22"/>
        </w:rPr>
      </w:pPr>
    </w:p>
    <w:p w:rsidR="004835E4" w:rsidRDefault="004835E4" w:rsidP="004835E4">
      <w:pPr>
        <w:pStyle w:val="DefaultText"/>
        <w:jc w:val="center"/>
        <w:rPr>
          <w:rFonts w:ascii="Arial" w:hAnsi="Arial" w:cs="Arial"/>
          <w:b/>
          <w:szCs w:val="24"/>
        </w:rPr>
      </w:pPr>
      <w:r w:rsidRPr="00650D11">
        <w:rPr>
          <w:rFonts w:ascii="Arial" w:hAnsi="Arial" w:cs="Arial"/>
          <w:b/>
          <w:szCs w:val="24"/>
        </w:rPr>
        <w:t>Contract subsecvent</w:t>
      </w:r>
      <w:r w:rsidR="006637F0">
        <w:rPr>
          <w:rFonts w:ascii="Arial" w:hAnsi="Arial" w:cs="Arial"/>
          <w:b/>
          <w:szCs w:val="24"/>
        </w:rPr>
        <w:t xml:space="preserve"> nr. </w:t>
      </w:r>
      <w:r w:rsidR="00C94DE4">
        <w:rPr>
          <w:rFonts w:ascii="Arial" w:hAnsi="Arial" w:cs="Arial"/>
          <w:b/>
          <w:szCs w:val="24"/>
        </w:rPr>
        <w:t>4</w:t>
      </w:r>
    </w:p>
    <w:p w:rsidR="009D0FD6" w:rsidRPr="00650D11" w:rsidRDefault="009D0FD6" w:rsidP="004835E4">
      <w:pPr>
        <w:pStyle w:val="DefaultText"/>
        <w:jc w:val="center"/>
        <w:rPr>
          <w:rFonts w:ascii="Arial" w:hAnsi="Arial" w:cs="Arial"/>
          <w:b/>
          <w:szCs w:val="24"/>
        </w:rPr>
      </w:pPr>
    </w:p>
    <w:p w:rsidR="004835E4" w:rsidRPr="00650D11" w:rsidRDefault="004835E4" w:rsidP="004835E4">
      <w:pPr>
        <w:tabs>
          <w:tab w:val="num" w:pos="-567"/>
          <w:tab w:val="left" w:pos="180"/>
        </w:tabs>
        <w:ind w:hanging="142"/>
        <w:jc w:val="center"/>
        <w:rPr>
          <w:rFonts w:ascii="Arial" w:hAnsi="Arial" w:cs="Arial"/>
          <w:b/>
        </w:rPr>
      </w:pPr>
      <w:r w:rsidRPr="00650D11">
        <w:rPr>
          <w:rFonts w:ascii="Arial" w:hAnsi="Arial" w:cs="Arial"/>
          <w:b/>
        </w:rPr>
        <w:t>Privind asigurarea serviciilor de intretinere si amenajare a parcurilor si scuarurilor din Municipiul Oradea –</w:t>
      </w:r>
      <w:r w:rsidR="00F832C0">
        <w:rPr>
          <w:rFonts w:ascii="Arial" w:hAnsi="Arial" w:cs="Arial"/>
          <w:b/>
        </w:rPr>
        <w:t xml:space="preserve"> </w:t>
      </w:r>
      <w:r w:rsidR="00C477C5" w:rsidRPr="00C477C5">
        <w:rPr>
          <w:rFonts w:ascii="Arial" w:hAnsi="Arial" w:cs="Arial"/>
          <w:b/>
        </w:rPr>
        <w:t>Lotul nr. 2 - Intretinere si amenajare Parcul Traian</w:t>
      </w:r>
    </w:p>
    <w:p w:rsidR="004835E4" w:rsidRPr="00650D11" w:rsidRDefault="004835E4" w:rsidP="004835E4">
      <w:pPr>
        <w:tabs>
          <w:tab w:val="num" w:pos="-567"/>
          <w:tab w:val="left" w:pos="180"/>
        </w:tabs>
        <w:ind w:hanging="142"/>
        <w:jc w:val="center"/>
        <w:rPr>
          <w:rFonts w:ascii="Arial" w:hAnsi="Arial" w:cs="Arial"/>
          <w:b/>
        </w:rPr>
      </w:pPr>
    </w:p>
    <w:p w:rsidR="004835E4" w:rsidRPr="00650D11" w:rsidRDefault="004835E4" w:rsidP="004835E4">
      <w:pPr>
        <w:ind w:firstLine="720"/>
        <w:jc w:val="center"/>
        <w:rPr>
          <w:rFonts w:ascii="Arial" w:hAnsi="Arial" w:cs="Arial"/>
          <w:b/>
          <w:lang w:val="ro-RO"/>
        </w:rPr>
      </w:pPr>
      <w:r w:rsidRPr="00650D11">
        <w:rPr>
          <w:rFonts w:ascii="Arial" w:hAnsi="Arial" w:cs="Arial"/>
          <w:b/>
          <w:lang w:val="ro-RO"/>
        </w:rPr>
        <w:t>nr.</w:t>
      </w:r>
      <w:r w:rsidR="007A6A09">
        <w:rPr>
          <w:rFonts w:ascii="Arial" w:hAnsi="Arial" w:cs="Arial"/>
          <w:b/>
          <w:lang w:val="ro-RO"/>
        </w:rPr>
        <w:t xml:space="preserve"> </w:t>
      </w:r>
      <w:r w:rsidR="006F76CD">
        <w:rPr>
          <w:rFonts w:ascii="Arial" w:hAnsi="Arial" w:cs="Arial"/>
          <w:b/>
          <w:lang w:val="ro-RO"/>
        </w:rPr>
        <w:t>254876</w:t>
      </w:r>
      <w:r w:rsidR="008F3CFF">
        <w:rPr>
          <w:rFonts w:ascii="Arial" w:hAnsi="Arial" w:cs="Arial"/>
          <w:b/>
          <w:lang w:val="ro-RO"/>
        </w:rPr>
        <w:t xml:space="preserve"> </w:t>
      </w:r>
      <w:r w:rsidRPr="00650D11">
        <w:rPr>
          <w:rFonts w:ascii="Arial" w:hAnsi="Arial" w:cs="Arial"/>
          <w:b/>
          <w:lang w:val="ro-RO"/>
        </w:rPr>
        <w:t>data</w:t>
      </w:r>
      <w:r w:rsidR="008F3CFF">
        <w:rPr>
          <w:rFonts w:ascii="Arial" w:hAnsi="Arial" w:cs="Arial"/>
          <w:b/>
          <w:lang w:val="ro-RO"/>
        </w:rPr>
        <w:t xml:space="preserve"> </w:t>
      </w:r>
      <w:r w:rsidR="006F76CD">
        <w:rPr>
          <w:rFonts w:ascii="Arial" w:hAnsi="Arial" w:cs="Arial"/>
          <w:b/>
          <w:lang w:val="ro-RO"/>
        </w:rPr>
        <w:t>08.05.2020</w:t>
      </w:r>
    </w:p>
    <w:p w:rsidR="004835E4" w:rsidRPr="00650D11" w:rsidRDefault="004835E4" w:rsidP="004835E4">
      <w:pPr>
        <w:pStyle w:val="DefaultText"/>
        <w:jc w:val="both"/>
        <w:rPr>
          <w:rFonts w:ascii="Arial" w:hAnsi="Arial" w:cs="Arial"/>
          <w:szCs w:val="24"/>
          <w:lang w:val="ro-RO"/>
        </w:rPr>
      </w:pPr>
    </w:p>
    <w:p w:rsidR="004835E4" w:rsidRPr="00650D11" w:rsidRDefault="008F3CFF" w:rsidP="004835E4">
      <w:pPr>
        <w:pStyle w:val="DefaultText"/>
        <w:jc w:val="both"/>
        <w:rPr>
          <w:rFonts w:ascii="Arial" w:hAnsi="Arial" w:cs="Arial"/>
          <w:szCs w:val="24"/>
          <w:lang w:val="ro-RO"/>
        </w:rPr>
      </w:pPr>
      <w:r>
        <w:rPr>
          <w:rFonts w:ascii="Arial" w:hAnsi="Arial" w:cs="Arial"/>
          <w:szCs w:val="24"/>
          <w:lang w:val="ro-RO"/>
        </w:rPr>
        <w:t>In baza acordului cadru nr.157457 din data de 10.05.2017</w:t>
      </w:r>
      <w:r w:rsidR="004835E4" w:rsidRPr="00650D11">
        <w:rPr>
          <w:rFonts w:ascii="Arial" w:hAnsi="Arial" w:cs="Arial"/>
          <w:szCs w:val="24"/>
          <w:lang w:val="ro-RO"/>
        </w:rPr>
        <w:t xml:space="preserve"> se incheie prezentul contract subsecvent.</w:t>
      </w:r>
    </w:p>
    <w:p w:rsidR="004835E4" w:rsidRPr="00650D11" w:rsidRDefault="004835E4" w:rsidP="004835E4">
      <w:pPr>
        <w:pStyle w:val="DefaultText"/>
        <w:jc w:val="both"/>
        <w:rPr>
          <w:rFonts w:ascii="Arial" w:hAnsi="Arial" w:cs="Arial"/>
          <w:b/>
          <w:szCs w:val="24"/>
          <w:lang w:val="ro-RO"/>
        </w:rPr>
      </w:pPr>
    </w:p>
    <w:p w:rsidR="004835E4" w:rsidRPr="00650D11" w:rsidRDefault="004835E4" w:rsidP="004835E4">
      <w:pPr>
        <w:pStyle w:val="DefaultText"/>
        <w:jc w:val="both"/>
        <w:rPr>
          <w:rFonts w:ascii="Arial" w:hAnsi="Arial" w:cs="Arial"/>
          <w:b/>
          <w:szCs w:val="24"/>
          <w:lang w:val="ro-RO"/>
        </w:rPr>
      </w:pPr>
      <w:r w:rsidRPr="00650D11">
        <w:rPr>
          <w:rFonts w:ascii="Arial" w:hAnsi="Arial" w:cs="Arial"/>
          <w:b/>
          <w:szCs w:val="24"/>
          <w:lang w:val="ro-RO"/>
        </w:rPr>
        <w:t>1. Părţile contractului subsecvent</w:t>
      </w:r>
    </w:p>
    <w:p w:rsidR="004835E4" w:rsidRDefault="004835E4" w:rsidP="004835E4">
      <w:pPr>
        <w:pStyle w:val="DefaultText"/>
        <w:jc w:val="both"/>
        <w:rPr>
          <w:rFonts w:ascii="Arial" w:hAnsi="Arial" w:cs="Arial"/>
          <w:szCs w:val="24"/>
        </w:rPr>
      </w:pPr>
      <w:r w:rsidRPr="00650D11">
        <w:rPr>
          <w:rFonts w:ascii="Arial" w:hAnsi="Arial" w:cs="Arial"/>
          <w:szCs w:val="24"/>
          <w:lang w:val="ro-RO"/>
        </w:rPr>
        <w:t>În temeiul Acordului Cadru nr</w:t>
      </w:r>
      <w:r w:rsidR="008F3CFF">
        <w:rPr>
          <w:rFonts w:ascii="Arial" w:hAnsi="Arial" w:cs="Arial"/>
          <w:szCs w:val="24"/>
          <w:lang w:val="ro-RO"/>
        </w:rPr>
        <w:t>. 157457 din data de 10.05.2017</w:t>
      </w:r>
      <w:r w:rsidR="008F3CFF" w:rsidRPr="00650D11">
        <w:rPr>
          <w:rFonts w:ascii="Arial" w:hAnsi="Arial" w:cs="Arial"/>
          <w:szCs w:val="24"/>
          <w:lang w:val="ro-RO"/>
        </w:rPr>
        <w:t xml:space="preserve"> </w:t>
      </w:r>
      <w:r w:rsidR="008F3CFF">
        <w:rPr>
          <w:rFonts w:ascii="Arial" w:hAnsi="Arial" w:cs="Arial"/>
          <w:szCs w:val="24"/>
          <w:lang w:val="ro-RO"/>
        </w:rPr>
        <w:t xml:space="preserve">, </w:t>
      </w:r>
      <w:r w:rsidRPr="00650D11">
        <w:rPr>
          <w:rFonts w:ascii="Arial" w:hAnsi="Arial" w:cs="Arial"/>
          <w:szCs w:val="24"/>
          <w:lang w:val="ro-RO"/>
        </w:rPr>
        <w:t>a intervenit prezentul contract subsecvent, încheiat</w:t>
      </w:r>
      <w:r w:rsidRPr="00650D11">
        <w:rPr>
          <w:rFonts w:ascii="Arial" w:hAnsi="Arial" w:cs="Arial"/>
          <w:szCs w:val="24"/>
        </w:rPr>
        <w:t xml:space="preserve">  </w:t>
      </w: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szCs w:val="24"/>
        </w:rPr>
        <w:t xml:space="preserve"> Între,</w:t>
      </w:r>
    </w:p>
    <w:p w:rsidR="004835E4" w:rsidRPr="00650D11" w:rsidRDefault="004835E4" w:rsidP="004835E4">
      <w:pPr>
        <w:pStyle w:val="DefaultText"/>
        <w:jc w:val="both"/>
        <w:rPr>
          <w:rFonts w:ascii="Arial" w:hAnsi="Arial" w:cs="Arial"/>
          <w:szCs w:val="24"/>
        </w:rPr>
      </w:pPr>
    </w:p>
    <w:p w:rsidR="004835E4" w:rsidRDefault="004835E4" w:rsidP="004835E4">
      <w:pPr>
        <w:pStyle w:val="DefaultText"/>
        <w:jc w:val="both"/>
        <w:rPr>
          <w:rFonts w:ascii="Arial" w:hAnsi="Arial" w:cs="Arial"/>
          <w:szCs w:val="24"/>
        </w:rPr>
      </w:pPr>
      <w:r w:rsidRPr="00650D11">
        <w:rPr>
          <w:rFonts w:ascii="Arial" w:hAnsi="Arial" w:cs="Arial"/>
          <w:b/>
          <w:szCs w:val="24"/>
          <w:u w:val="single"/>
        </w:rPr>
        <w:t>MUNICIPIUL ORADEA</w:t>
      </w:r>
      <w:r w:rsidRPr="00650D11">
        <w:rPr>
          <w:rFonts w:ascii="Arial" w:hAnsi="Arial" w:cs="Arial"/>
          <w:szCs w:val="24"/>
        </w:rPr>
        <w:t xml:space="preserve">,cu sediul in ORADEA, judetul Bihor, Piata Unirii nr.1, telefon 0259/437000, fax 0259/437544, cod fiscal 4230487, cont nr </w:t>
      </w:r>
      <w:r w:rsidR="00F03558">
        <w:rPr>
          <w:rFonts w:ascii="Arial" w:hAnsi="Arial" w:cs="Arial"/>
          <w:szCs w:val="24"/>
        </w:rPr>
        <w:t>RO83TREZ24A670503200130X</w:t>
      </w:r>
      <w:r w:rsidRPr="00650D11">
        <w:rPr>
          <w:rFonts w:ascii="Arial" w:hAnsi="Arial" w:cs="Arial"/>
          <w:szCs w:val="24"/>
        </w:rPr>
        <w:t xml:space="preserve"> </w:t>
      </w:r>
      <w:r w:rsidRPr="00650D11">
        <w:rPr>
          <w:rFonts w:ascii="Arial" w:hAnsi="Arial" w:cs="Arial"/>
          <w:i/>
          <w:szCs w:val="24"/>
        </w:rPr>
        <w:t xml:space="preserve"> </w:t>
      </w:r>
      <w:r w:rsidRPr="00650D11">
        <w:rPr>
          <w:rFonts w:ascii="Arial" w:hAnsi="Arial" w:cs="Arial"/>
          <w:szCs w:val="24"/>
        </w:rPr>
        <w:t>deschis la Trezoreria Municipiului Oradea, reprezentata prin Primar- Ilie Bolojan si  Director Economic</w:t>
      </w:r>
      <w:r w:rsidR="005A33A5">
        <w:rPr>
          <w:rFonts w:ascii="Arial" w:hAnsi="Arial" w:cs="Arial"/>
          <w:szCs w:val="24"/>
        </w:rPr>
        <w:t xml:space="preserve"> Adj.</w:t>
      </w:r>
      <w:r w:rsidRPr="00650D11">
        <w:rPr>
          <w:rFonts w:ascii="Arial" w:hAnsi="Arial" w:cs="Arial"/>
          <w:szCs w:val="24"/>
        </w:rPr>
        <w:t xml:space="preserve">- </w:t>
      </w:r>
      <w:r w:rsidR="005A33A5">
        <w:rPr>
          <w:rFonts w:ascii="Arial" w:hAnsi="Arial" w:cs="Arial"/>
          <w:szCs w:val="24"/>
        </w:rPr>
        <w:t>Simona Vlad</w:t>
      </w:r>
      <w:r w:rsidRPr="00650D11">
        <w:rPr>
          <w:rFonts w:ascii="Arial" w:hAnsi="Arial" w:cs="Arial"/>
          <w:szCs w:val="24"/>
        </w:rPr>
        <w:t xml:space="preserve">, în calitate de </w:t>
      </w:r>
      <w:r w:rsidRPr="00650D11">
        <w:rPr>
          <w:rFonts w:ascii="Arial" w:hAnsi="Arial" w:cs="Arial"/>
          <w:b/>
          <w:szCs w:val="24"/>
        </w:rPr>
        <w:t>achizitor</w:t>
      </w:r>
      <w:r w:rsidRPr="00650D11">
        <w:rPr>
          <w:rFonts w:ascii="Arial" w:hAnsi="Arial" w:cs="Arial"/>
          <w:szCs w:val="24"/>
        </w:rPr>
        <w:t>, pe de o parte</w:t>
      </w:r>
    </w:p>
    <w:p w:rsidR="009D0FD6" w:rsidRPr="00650D11" w:rsidRDefault="009D0FD6" w:rsidP="004835E4">
      <w:pPr>
        <w:pStyle w:val="DefaultText"/>
        <w:jc w:val="both"/>
        <w:rPr>
          <w:rFonts w:ascii="Arial" w:hAnsi="Arial" w:cs="Arial"/>
          <w:szCs w:val="24"/>
        </w:rPr>
      </w:pPr>
    </w:p>
    <w:p w:rsidR="004835E4" w:rsidRDefault="009D0FD6" w:rsidP="004835E4">
      <w:pPr>
        <w:pStyle w:val="DefaultText"/>
        <w:tabs>
          <w:tab w:val="left" w:pos="2040"/>
          <w:tab w:val="center" w:pos="4536"/>
        </w:tabs>
        <w:rPr>
          <w:rFonts w:ascii="Arial" w:hAnsi="Arial" w:cs="Arial"/>
          <w:b/>
          <w:szCs w:val="24"/>
        </w:rPr>
      </w:pPr>
      <w:r w:rsidRPr="00650D11">
        <w:rPr>
          <w:rFonts w:ascii="Arial" w:hAnsi="Arial" w:cs="Arial"/>
          <w:b/>
          <w:szCs w:val="24"/>
        </w:rPr>
        <w:t>Ş</w:t>
      </w:r>
      <w:r w:rsidR="004835E4" w:rsidRPr="00650D11">
        <w:rPr>
          <w:rFonts w:ascii="Arial" w:hAnsi="Arial" w:cs="Arial"/>
          <w:b/>
          <w:szCs w:val="24"/>
        </w:rPr>
        <w:t>i</w:t>
      </w:r>
    </w:p>
    <w:p w:rsidR="009D0FD6" w:rsidRPr="00650D11" w:rsidRDefault="009D0FD6" w:rsidP="004835E4">
      <w:pPr>
        <w:pStyle w:val="DefaultText"/>
        <w:tabs>
          <w:tab w:val="left" w:pos="2040"/>
          <w:tab w:val="center" w:pos="4536"/>
        </w:tabs>
        <w:rPr>
          <w:rFonts w:ascii="Arial" w:hAnsi="Arial" w:cs="Arial"/>
          <w:b/>
          <w:szCs w:val="24"/>
        </w:rPr>
      </w:pPr>
    </w:p>
    <w:p w:rsidR="004835E4" w:rsidRPr="00650D11" w:rsidRDefault="009C72A7" w:rsidP="004835E4">
      <w:pPr>
        <w:pStyle w:val="DefaultText"/>
        <w:jc w:val="both"/>
        <w:rPr>
          <w:rFonts w:ascii="Arial" w:hAnsi="Arial" w:cs="Arial"/>
          <w:szCs w:val="24"/>
        </w:rPr>
      </w:pPr>
      <w:r w:rsidRPr="009C72A7">
        <w:rPr>
          <w:rFonts w:ascii="Arial" w:hAnsi="Arial" w:cs="Arial"/>
          <w:b/>
          <w:szCs w:val="24"/>
          <w:u w:val="single"/>
          <w:lang w:val="ro-RO"/>
        </w:rPr>
        <w:t xml:space="preserve">SC RER </w:t>
      </w:r>
      <w:r w:rsidR="006637F0">
        <w:rPr>
          <w:rFonts w:ascii="Arial" w:hAnsi="Arial" w:cs="Arial"/>
          <w:b/>
          <w:szCs w:val="24"/>
          <w:u w:val="single"/>
          <w:lang w:val="ro-RO"/>
        </w:rPr>
        <w:t>VEST SA</w:t>
      </w:r>
      <w:r w:rsidRPr="004D7689">
        <w:rPr>
          <w:rFonts w:ascii="Arial" w:hAnsi="Arial" w:cs="Arial"/>
          <w:b/>
          <w:szCs w:val="24"/>
          <w:lang w:val="ro-RO"/>
        </w:rPr>
        <w:t>,</w:t>
      </w:r>
      <w:r w:rsidRPr="004D7689">
        <w:rPr>
          <w:rFonts w:ascii="Arial" w:hAnsi="Arial" w:cs="Arial"/>
          <w:szCs w:val="24"/>
          <w:lang w:val="ro-RO"/>
        </w:rPr>
        <w:t xml:space="preserve"> </w:t>
      </w:r>
      <w:r>
        <w:rPr>
          <w:rFonts w:ascii="Arial" w:hAnsi="Arial" w:cs="Arial"/>
          <w:szCs w:val="24"/>
          <w:lang w:val="ro-RO"/>
        </w:rPr>
        <w:t xml:space="preserve">cu sediul in Oradea, str.Tudor Vladimirescu, nr.79, telefon/fax 0259433044/0259431621, </w:t>
      </w:r>
      <w:r w:rsidRPr="004D7689">
        <w:rPr>
          <w:rFonts w:ascii="Arial" w:hAnsi="Arial" w:cs="Arial"/>
          <w:szCs w:val="24"/>
          <w:lang w:val="ro-RO"/>
        </w:rPr>
        <w:t>număr de înmatriculare</w:t>
      </w:r>
      <w:r>
        <w:rPr>
          <w:rFonts w:ascii="Arial" w:hAnsi="Arial" w:cs="Arial"/>
          <w:szCs w:val="24"/>
          <w:lang w:val="ro-RO"/>
        </w:rPr>
        <w:t xml:space="preserve"> J5/480/1996</w:t>
      </w:r>
      <w:r w:rsidRPr="004D7689">
        <w:rPr>
          <w:rFonts w:ascii="Arial" w:hAnsi="Arial" w:cs="Arial"/>
          <w:szCs w:val="24"/>
          <w:lang w:val="ro-RO"/>
        </w:rPr>
        <w:t xml:space="preserve">, cod fiscal </w:t>
      </w:r>
      <w:r>
        <w:rPr>
          <w:rFonts w:ascii="Arial" w:hAnsi="Arial" w:cs="Arial"/>
          <w:szCs w:val="24"/>
          <w:lang w:val="ro-RO"/>
        </w:rPr>
        <w:t xml:space="preserve">RO 8309690, </w:t>
      </w:r>
      <w:r w:rsidRPr="004D7689">
        <w:rPr>
          <w:rFonts w:ascii="Arial" w:hAnsi="Arial" w:cs="Arial"/>
          <w:szCs w:val="24"/>
          <w:lang w:val="ro-RO"/>
        </w:rPr>
        <w:t xml:space="preserve">cont </w:t>
      </w:r>
      <w:r>
        <w:rPr>
          <w:rFonts w:ascii="Arial" w:hAnsi="Arial" w:cs="Arial"/>
          <w:szCs w:val="24"/>
          <w:lang w:val="ro-RO"/>
        </w:rPr>
        <w:t>RO19BTRL00501202405750XX, Banca Transilvania,</w:t>
      </w:r>
      <w:r w:rsidRPr="004D7689">
        <w:rPr>
          <w:rFonts w:ascii="Arial" w:hAnsi="Arial" w:cs="Arial"/>
          <w:szCs w:val="24"/>
          <w:lang w:val="ro-RO"/>
        </w:rPr>
        <w:t xml:space="preserve"> </w:t>
      </w:r>
      <w:r w:rsidR="006637F0" w:rsidRPr="006637F0">
        <w:rPr>
          <w:rFonts w:ascii="Arial" w:hAnsi="Arial" w:cs="Arial"/>
          <w:szCs w:val="24"/>
          <w:lang w:val="ro-RO"/>
        </w:rPr>
        <w:t>reprezentată prin Gontariu Florin-Mircea, avand functia de Director General Tehnic –</w:t>
      </w:r>
      <w:r w:rsidR="006637F0">
        <w:rPr>
          <w:rFonts w:ascii="Arial" w:hAnsi="Arial" w:cs="Arial"/>
          <w:szCs w:val="24"/>
          <w:lang w:val="ro-RO"/>
        </w:rPr>
        <w:t xml:space="preserve"> Investitii si Zoltán Pálhegyi avand </w:t>
      </w:r>
      <w:r w:rsidR="006637F0" w:rsidRPr="006637F0">
        <w:rPr>
          <w:rFonts w:ascii="Arial" w:hAnsi="Arial" w:cs="Arial"/>
          <w:szCs w:val="24"/>
          <w:lang w:val="ro-RO"/>
        </w:rPr>
        <w:t>funcţia Director General Economic Marketing</w:t>
      </w:r>
      <w:r w:rsidR="00F832C0">
        <w:rPr>
          <w:rFonts w:ascii="Arial" w:hAnsi="Arial" w:cs="Arial"/>
          <w:szCs w:val="24"/>
          <w:lang w:val="ro-RO"/>
        </w:rPr>
        <w:t xml:space="preserve">, </w:t>
      </w:r>
      <w:r w:rsidR="004835E4" w:rsidRPr="00650D11">
        <w:rPr>
          <w:rFonts w:ascii="Arial" w:hAnsi="Arial" w:cs="Arial"/>
          <w:szCs w:val="24"/>
        </w:rPr>
        <w:t xml:space="preserve">în calitate de </w:t>
      </w:r>
      <w:r w:rsidR="004835E4" w:rsidRPr="00650D11">
        <w:rPr>
          <w:rFonts w:ascii="Arial" w:hAnsi="Arial" w:cs="Arial"/>
          <w:b/>
          <w:szCs w:val="24"/>
        </w:rPr>
        <w:t>prestator</w:t>
      </w:r>
      <w:r w:rsidR="004835E4" w:rsidRPr="00650D11">
        <w:rPr>
          <w:rFonts w:ascii="Arial" w:hAnsi="Arial" w:cs="Arial"/>
          <w:szCs w:val="24"/>
        </w:rPr>
        <w:t>, pe de altă parte.</w:t>
      </w:r>
    </w:p>
    <w:p w:rsidR="004835E4" w:rsidRPr="00650D11" w:rsidRDefault="004835E4" w:rsidP="004835E4">
      <w:pPr>
        <w:pStyle w:val="DefaultText"/>
        <w:jc w:val="both"/>
        <w:rPr>
          <w:rFonts w:ascii="Arial" w:hAnsi="Arial" w:cs="Arial"/>
          <w:b/>
          <w:szCs w:val="24"/>
        </w:rPr>
      </w:pPr>
    </w:p>
    <w:p w:rsidR="004835E4" w:rsidRPr="00650D11" w:rsidRDefault="004835E4" w:rsidP="004835E4">
      <w:pPr>
        <w:pStyle w:val="DefaultText"/>
        <w:jc w:val="both"/>
        <w:rPr>
          <w:rFonts w:ascii="Arial" w:hAnsi="Arial" w:cs="Arial"/>
          <w:b/>
          <w:i/>
          <w:szCs w:val="24"/>
        </w:rPr>
      </w:pPr>
      <w:r w:rsidRPr="00650D11">
        <w:rPr>
          <w:rFonts w:ascii="Arial" w:hAnsi="Arial" w:cs="Arial"/>
          <w:b/>
          <w:i/>
          <w:szCs w:val="24"/>
        </w:rPr>
        <w:t xml:space="preserve">2. Definiţii </w:t>
      </w:r>
    </w:p>
    <w:p w:rsidR="004835E4" w:rsidRPr="00650D11" w:rsidRDefault="004835E4" w:rsidP="004835E4">
      <w:pPr>
        <w:pStyle w:val="DefaultText"/>
        <w:jc w:val="both"/>
        <w:rPr>
          <w:rFonts w:ascii="Arial" w:hAnsi="Arial" w:cs="Arial"/>
          <w:szCs w:val="24"/>
        </w:rPr>
      </w:pPr>
      <w:r w:rsidRPr="00650D11">
        <w:rPr>
          <w:rFonts w:ascii="Arial" w:hAnsi="Arial" w:cs="Arial"/>
          <w:szCs w:val="24"/>
        </w:rPr>
        <w:t>2.1 - În prezentul contract următorii termeni vor fi interpretaţi astfel:</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contract</w:t>
      </w:r>
      <w:r w:rsidRPr="00650D11">
        <w:rPr>
          <w:rFonts w:ascii="Arial" w:hAnsi="Arial" w:cs="Arial"/>
          <w:b/>
          <w:szCs w:val="24"/>
        </w:rPr>
        <w:t xml:space="preserve"> </w:t>
      </w:r>
      <w:r w:rsidRPr="00650D11">
        <w:rPr>
          <w:rFonts w:ascii="Arial" w:hAnsi="Arial" w:cs="Arial"/>
          <w:szCs w:val="24"/>
        </w:rPr>
        <w:t xml:space="preserve">– reprezintă prezentul contract  şi toate Anexele sale. </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achizitor şi  prestator</w:t>
      </w:r>
      <w:r w:rsidRPr="00650D11">
        <w:rPr>
          <w:rFonts w:ascii="Arial" w:hAnsi="Arial" w:cs="Arial"/>
          <w:szCs w:val="24"/>
        </w:rPr>
        <w:t xml:space="preserve"> - părţile contractante, aşa cum sunt acestea numite în prezentul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preţul contractului</w:t>
      </w:r>
      <w:r w:rsidRPr="00650D11">
        <w:rPr>
          <w:rFonts w:ascii="Arial" w:hAnsi="Arial" w:cs="Arial"/>
          <w:b/>
          <w:szCs w:val="24"/>
        </w:rPr>
        <w:t xml:space="preserve"> </w:t>
      </w:r>
      <w:r w:rsidRPr="00650D11">
        <w:rPr>
          <w:rFonts w:ascii="Arial" w:hAnsi="Arial" w:cs="Arial"/>
          <w:szCs w:val="24"/>
        </w:rPr>
        <w:t>- preţul plătibil furnizorului de către achizitor, în baza contractului, pentru îndeplinirea integrală şi corespunzătoare a tuturor obligaţiilor asumate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lastRenderedPageBreak/>
        <w:t>produse</w:t>
      </w:r>
      <w:r w:rsidRPr="00650D11">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servicii</w:t>
      </w:r>
      <w:r w:rsidRPr="00650D11">
        <w:rPr>
          <w:rFonts w:ascii="Arial" w:hAnsi="Arial" w:cs="Arial"/>
          <w:i/>
          <w:szCs w:val="24"/>
        </w:rPr>
        <w:t xml:space="preserve"> -</w:t>
      </w:r>
      <w:r w:rsidRPr="00650D11">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origine</w:t>
      </w:r>
      <w:r w:rsidRPr="00650D11">
        <w:rPr>
          <w:rFonts w:ascii="Arial" w:hAnsi="Arial" w:cs="Arial"/>
          <w:b/>
          <w:szCs w:val="24"/>
        </w:rPr>
        <w:t xml:space="preserve"> </w:t>
      </w:r>
      <w:r w:rsidRPr="00650D11">
        <w:rPr>
          <w:rFonts w:ascii="Arial" w:hAnsi="Arial" w:cs="Arial"/>
          <w:szCs w:val="24"/>
        </w:rPr>
        <w:t>-</w:t>
      </w:r>
      <w:r w:rsidRPr="00650D11">
        <w:rPr>
          <w:rFonts w:ascii="Arial" w:hAnsi="Arial" w:cs="Arial"/>
          <w:b/>
          <w:szCs w:val="24"/>
        </w:rPr>
        <w:t xml:space="preserve"> </w:t>
      </w:r>
      <w:r w:rsidRPr="00650D11">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destinaţie finală</w:t>
      </w:r>
      <w:r w:rsidRPr="00650D11">
        <w:rPr>
          <w:rFonts w:ascii="Arial" w:hAnsi="Arial" w:cs="Arial"/>
          <w:i/>
          <w:szCs w:val="24"/>
        </w:rPr>
        <w:t xml:space="preserve">  </w:t>
      </w:r>
      <w:r w:rsidRPr="00650D11">
        <w:rPr>
          <w:rFonts w:ascii="Arial" w:hAnsi="Arial" w:cs="Arial"/>
          <w:szCs w:val="24"/>
        </w:rPr>
        <w:t>- locul unde furnizorul are obligaţia de a furniza produsele;</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termenii comerciali</w:t>
      </w:r>
      <w:r w:rsidRPr="00650D11">
        <w:rPr>
          <w:rFonts w:ascii="Arial" w:hAnsi="Arial" w:cs="Arial"/>
          <w:szCs w:val="24"/>
        </w:rPr>
        <w:t xml:space="preserve"> de livrare vor fi interpreaţi conform  INCOTERMS 2000 – Camera Internaţională de Comerţ (CIC).</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forţa majoră</w:t>
      </w:r>
      <w:r w:rsidRPr="00650D11">
        <w:rPr>
          <w:rFonts w:ascii="Arial" w:hAnsi="Arial" w:cs="Arial"/>
          <w:i/>
          <w:szCs w:val="24"/>
        </w:rPr>
        <w:t xml:space="preserve"> </w:t>
      </w:r>
      <w:r w:rsidRPr="00650D11">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4835E4" w:rsidRPr="00650D11" w:rsidRDefault="004835E4" w:rsidP="004835E4">
      <w:pPr>
        <w:pStyle w:val="DefaultText"/>
        <w:numPr>
          <w:ilvl w:val="3"/>
          <w:numId w:val="3"/>
        </w:numPr>
        <w:ind w:left="0" w:firstLine="0"/>
        <w:jc w:val="both"/>
        <w:rPr>
          <w:rFonts w:ascii="Arial" w:hAnsi="Arial" w:cs="Arial"/>
          <w:szCs w:val="24"/>
        </w:rPr>
      </w:pPr>
      <w:r w:rsidRPr="00650D11">
        <w:rPr>
          <w:rFonts w:ascii="Arial" w:hAnsi="Arial" w:cs="Arial"/>
          <w:b/>
          <w:i/>
          <w:szCs w:val="24"/>
        </w:rPr>
        <w:t>zi</w:t>
      </w:r>
      <w:r w:rsidRPr="00650D11">
        <w:rPr>
          <w:rFonts w:ascii="Arial" w:hAnsi="Arial" w:cs="Arial"/>
          <w:b/>
          <w:szCs w:val="24"/>
        </w:rPr>
        <w:t xml:space="preserve"> </w:t>
      </w:r>
      <w:r w:rsidRPr="00650D11">
        <w:rPr>
          <w:rFonts w:ascii="Arial" w:hAnsi="Arial" w:cs="Arial"/>
          <w:szCs w:val="24"/>
        </w:rPr>
        <w:t xml:space="preserve">- zi calendaristică; </w:t>
      </w:r>
      <w:r w:rsidRPr="00650D11">
        <w:rPr>
          <w:rFonts w:ascii="Arial" w:hAnsi="Arial" w:cs="Arial"/>
          <w:i/>
          <w:szCs w:val="24"/>
        </w:rPr>
        <w:t>an</w:t>
      </w:r>
      <w:r w:rsidRPr="00650D11">
        <w:rPr>
          <w:rFonts w:ascii="Arial" w:hAnsi="Arial" w:cs="Arial"/>
          <w:szCs w:val="24"/>
        </w:rPr>
        <w:t xml:space="preserve"> - 365 de zile.</w:t>
      </w:r>
    </w:p>
    <w:p w:rsidR="004835E4" w:rsidRPr="00650D11" w:rsidRDefault="004835E4" w:rsidP="004835E4">
      <w:pPr>
        <w:pStyle w:val="DefaultText"/>
        <w:jc w:val="both"/>
        <w:rPr>
          <w:rFonts w:ascii="Arial" w:hAnsi="Arial" w:cs="Arial"/>
          <w:szCs w:val="24"/>
        </w:rPr>
      </w:pPr>
    </w:p>
    <w:p w:rsidR="004835E4" w:rsidRPr="00650D11" w:rsidRDefault="004835E4" w:rsidP="004835E4">
      <w:pPr>
        <w:pStyle w:val="DefaultText"/>
        <w:jc w:val="both"/>
        <w:rPr>
          <w:rFonts w:ascii="Arial" w:hAnsi="Arial" w:cs="Arial"/>
          <w:b/>
          <w:szCs w:val="24"/>
        </w:rPr>
      </w:pPr>
      <w:r w:rsidRPr="00650D11">
        <w:rPr>
          <w:rFonts w:ascii="Arial" w:hAnsi="Arial" w:cs="Arial"/>
          <w:b/>
          <w:szCs w:val="24"/>
        </w:rPr>
        <w:t xml:space="preserve">3. </w:t>
      </w:r>
      <w:r w:rsidRPr="00650D11">
        <w:rPr>
          <w:rFonts w:ascii="Arial" w:hAnsi="Arial" w:cs="Arial"/>
          <w:b/>
          <w:i/>
          <w:szCs w:val="24"/>
        </w:rPr>
        <w:t>Interpretare</w:t>
      </w:r>
    </w:p>
    <w:p w:rsidR="004835E4" w:rsidRPr="00650D11" w:rsidRDefault="004835E4" w:rsidP="004835E4">
      <w:pPr>
        <w:pStyle w:val="DefaultText"/>
        <w:jc w:val="both"/>
        <w:rPr>
          <w:rFonts w:ascii="Arial" w:hAnsi="Arial" w:cs="Arial"/>
          <w:szCs w:val="24"/>
        </w:rPr>
      </w:pPr>
      <w:r w:rsidRPr="00650D11">
        <w:rPr>
          <w:rFonts w:ascii="Arial" w:hAnsi="Arial" w:cs="Arial"/>
          <w:b/>
          <w:szCs w:val="24"/>
        </w:rPr>
        <w:t xml:space="preserve">3.1 </w:t>
      </w:r>
      <w:r w:rsidRPr="00650D11">
        <w:rPr>
          <w:rFonts w:ascii="Arial" w:hAnsi="Arial" w:cs="Arial"/>
          <w:szCs w:val="24"/>
        </w:rPr>
        <w:t>În prezentul contract, cu excepţia unei prevederi contrare, cuvintele la forma singular vor include forma de plural şi vice versa, acolo unde acest lucru este permis de context.</w:t>
      </w:r>
    </w:p>
    <w:p w:rsidR="004835E4" w:rsidRDefault="004835E4" w:rsidP="004835E4">
      <w:pPr>
        <w:pStyle w:val="DefaultText"/>
        <w:jc w:val="both"/>
        <w:rPr>
          <w:rFonts w:ascii="Arial" w:hAnsi="Arial" w:cs="Arial"/>
          <w:szCs w:val="24"/>
        </w:rPr>
      </w:pPr>
      <w:r w:rsidRPr="00650D11">
        <w:rPr>
          <w:rFonts w:ascii="Arial" w:hAnsi="Arial" w:cs="Arial"/>
          <w:b/>
          <w:szCs w:val="24"/>
        </w:rPr>
        <w:t xml:space="preserve">3.2 </w:t>
      </w:r>
      <w:r w:rsidRPr="00650D11">
        <w:rPr>
          <w:rFonts w:ascii="Arial" w:hAnsi="Arial" w:cs="Arial"/>
          <w:szCs w:val="24"/>
        </w:rPr>
        <w:t>Termenul “zi”sau “zile” sau orice referire la zile reprezintă zile calendaristice daca nu se specifică în mod diferit.</w:t>
      </w:r>
    </w:p>
    <w:p w:rsidR="009D0FD6" w:rsidRPr="00650D11" w:rsidRDefault="009D0FD6" w:rsidP="004835E4">
      <w:pPr>
        <w:pStyle w:val="DefaultText"/>
        <w:jc w:val="both"/>
        <w:rPr>
          <w:rFonts w:ascii="Arial" w:hAnsi="Arial" w:cs="Arial"/>
          <w:szCs w:val="24"/>
        </w:rPr>
      </w:pPr>
    </w:p>
    <w:p w:rsidR="004835E4" w:rsidRDefault="004835E4" w:rsidP="004835E4">
      <w:pPr>
        <w:pStyle w:val="DefaultText"/>
        <w:jc w:val="center"/>
        <w:rPr>
          <w:rFonts w:ascii="Arial" w:hAnsi="Arial" w:cs="Arial"/>
          <w:b/>
          <w:i/>
          <w:szCs w:val="24"/>
          <w:lang w:val="it-IT"/>
        </w:rPr>
      </w:pPr>
      <w:r w:rsidRPr="00650D11">
        <w:rPr>
          <w:rFonts w:ascii="Arial" w:hAnsi="Arial" w:cs="Arial"/>
          <w:b/>
          <w:i/>
          <w:szCs w:val="24"/>
          <w:lang w:val="it-IT"/>
        </w:rPr>
        <w:t>Clauze obligatorii</w:t>
      </w:r>
    </w:p>
    <w:p w:rsidR="009D0FD6" w:rsidRPr="00650D11" w:rsidRDefault="009D0FD6" w:rsidP="004835E4">
      <w:pPr>
        <w:pStyle w:val="DefaultText"/>
        <w:jc w:val="center"/>
        <w:rPr>
          <w:rFonts w:ascii="Arial" w:hAnsi="Arial" w:cs="Arial"/>
          <w:b/>
          <w:i/>
          <w:szCs w:val="24"/>
          <w:lang w:val="it-IT"/>
        </w:rPr>
      </w:pPr>
    </w:p>
    <w:p w:rsidR="004835E4" w:rsidRPr="00650D11" w:rsidRDefault="004835E4" w:rsidP="004835E4">
      <w:pPr>
        <w:pStyle w:val="DefaultText"/>
        <w:tabs>
          <w:tab w:val="left" w:pos="3375"/>
        </w:tabs>
        <w:jc w:val="both"/>
        <w:rPr>
          <w:rFonts w:ascii="Arial" w:hAnsi="Arial" w:cs="Arial"/>
          <w:b/>
          <w:i/>
          <w:szCs w:val="24"/>
          <w:lang w:val="it-IT"/>
        </w:rPr>
      </w:pPr>
    </w:p>
    <w:p w:rsidR="004835E4" w:rsidRPr="00650D11" w:rsidRDefault="004835E4" w:rsidP="004835E4">
      <w:pPr>
        <w:pStyle w:val="DefaultText"/>
        <w:jc w:val="both"/>
        <w:rPr>
          <w:rFonts w:ascii="Arial" w:hAnsi="Arial" w:cs="Arial"/>
          <w:szCs w:val="24"/>
          <w:lang w:val="it-IT"/>
        </w:rPr>
      </w:pPr>
      <w:r w:rsidRPr="00650D11">
        <w:rPr>
          <w:rFonts w:ascii="Arial" w:hAnsi="Arial" w:cs="Arial"/>
          <w:b/>
          <w:szCs w:val="24"/>
          <w:lang w:val="it-IT"/>
        </w:rPr>
        <w:t>4. Obiectul şi preţul contractului subsecvent</w:t>
      </w:r>
    </w:p>
    <w:p w:rsidR="004835E4" w:rsidRPr="00650D11" w:rsidRDefault="004835E4" w:rsidP="009D0FD6">
      <w:pPr>
        <w:autoSpaceDE w:val="0"/>
        <w:autoSpaceDN w:val="0"/>
        <w:adjustRightInd w:val="0"/>
        <w:jc w:val="both"/>
        <w:rPr>
          <w:rFonts w:ascii="Arial" w:hAnsi="Arial" w:cs="Arial"/>
          <w:lang w:val="it-IT"/>
        </w:rPr>
      </w:pPr>
      <w:r w:rsidRPr="00650D11">
        <w:rPr>
          <w:rFonts w:ascii="Arial" w:hAnsi="Arial" w:cs="Arial"/>
          <w:lang w:val="it-IT"/>
        </w:rPr>
        <w:t xml:space="preserve"> 4.1. – Prestatorul se obliga sa presteze servicii </w:t>
      </w:r>
      <w:r w:rsidR="009D0FD6" w:rsidRPr="009D0FD6">
        <w:rPr>
          <w:rFonts w:ascii="Arial" w:hAnsi="Arial" w:cs="Arial"/>
          <w:b/>
        </w:rPr>
        <w:t xml:space="preserve">de intretinere si amenajare a parcurilor si scuarurilor din Municipiul Oradea – </w:t>
      </w:r>
      <w:r w:rsidR="00C477C5" w:rsidRPr="00C477C5">
        <w:rPr>
          <w:rFonts w:ascii="Arial" w:hAnsi="Arial" w:cs="Arial"/>
          <w:b/>
        </w:rPr>
        <w:t>Lotul nr. 2 - Intretinere si amenajare Parcul Traian</w:t>
      </w:r>
      <w:r w:rsidR="009D0FD6">
        <w:rPr>
          <w:rFonts w:ascii="Arial" w:hAnsi="Arial" w:cs="Arial"/>
          <w:b/>
        </w:rPr>
        <w:t xml:space="preserve">, </w:t>
      </w:r>
      <w:r w:rsidRPr="00650D11">
        <w:rPr>
          <w:rFonts w:ascii="Arial" w:hAnsi="Arial" w:cs="Arial"/>
          <w:lang w:val="it-IT"/>
        </w:rPr>
        <w:t>în perioada/perioadele convenite şi în conformitate cu obligaţiile asumate prin prezentul contract.</w:t>
      </w:r>
    </w:p>
    <w:p w:rsidR="009C3252" w:rsidRDefault="004835E4" w:rsidP="004835E4">
      <w:pPr>
        <w:autoSpaceDE w:val="0"/>
        <w:autoSpaceDN w:val="0"/>
        <w:adjustRightInd w:val="0"/>
        <w:jc w:val="both"/>
        <w:rPr>
          <w:rFonts w:ascii="Arial" w:hAnsi="Arial" w:cs="Arial"/>
          <w:b/>
        </w:rPr>
      </w:pPr>
      <w:r w:rsidRPr="00650D11">
        <w:rPr>
          <w:rFonts w:ascii="Arial" w:hAnsi="Arial" w:cs="Arial"/>
          <w:b/>
        </w:rPr>
        <w:t xml:space="preserve"> </w:t>
      </w:r>
      <w:r w:rsidRPr="00650D11">
        <w:rPr>
          <w:rFonts w:ascii="Arial" w:hAnsi="Arial" w:cs="Arial"/>
          <w:lang w:val="it-IT"/>
        </w:rPr>
        <w:t xml:space="preserve">4.2. - Achizitorul se obligă să plătească prestatorului preţul convenit pentru îndeplinirea contractului de servicii </w:t>
      </w:r>
      <w:r w:rsidR="009D0FD6" w:rsidRPr="009D0FD6">
        <w:rPr>
          <w:rFonts w:ascii="Arial" w:hAnsi="Arial" w:cs="Arial"/>
          <w:b/>
        </w:rPr>
        <w:t xml:space="preserve">de intretinere si amenajare a parcurilor si scuarurilor din Municipiul Oradea – </w:t>
      </w:r>
      <w:r w:rsidR="00C477C5" w:rsidRPr="00C477C5">
        <w:rPr>
          <w:rFonts w:ascii="Arial" w:hAnsi="Arial" w:cs="Arial"/>
          <w:b/>
        </w:rPr>
        <w:t>Lotul nr. 2 - Intretinere si amenajare Parcul Traian</w:t>
      </w:r>
      <w:r w:rsidR="009C72A7">
        <w:rPr>
          <w:rFonts w:ascii="Arial" w:hAnsi="Arial" w:cs="Arial"/>
          <w:b/>
        </w:rPr>
        <w:t>.</w:t>
      </w: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t xml:space="preserve">5. Pretul contractului </w:t>
      </w:r>
    </w:p>
    <w:p w:rsidR="004835E4" w:rsidRDefault="004835E4" w:rsidP="004835E4">
      <w:pPr>
        <w:autoSpaceDE w:val="0"/>
        <w:autoSpaceDN w:val="0"/>
        <w:adjustRightInd w:val="0"/>
        <w:jc w:val="both"/>
        <w:rPr>
          <w:rFonts w:ascii="Arial" w:hAnsi="Arial" w:cs="Arial"/>
          <w:lang w:val="it-IT"/>
        </w:rPr>
      </w:pPr>
      <w:r w:rsidRPr="00650D11">
        <w:rPr>
          <w:rFonts w:ascii="Arial" w:hAnsi="Arial" w:cs="Arial"/>
          <w:lang w:val="it-IT"/>
        </w:rPr>
        <w:t xml:space="preserve">5.1.  Pretul convenit pentru indeplinirea contractului, respectiv pretul total al serviciilor prestate, platibil prestatorului de catre achizitor conform graficului de plati  este </w:t>
      </w:r>
      <w:r w:rsidRPr="00650D11">
        <w:rPr>
          <w:rFonts w:ascii="Arial" w:hAnsi="Arial" w:cs="Arial"/>
          <w:b/>
          <w:lang w:val="it-IT"/>
        </w:rPr>
        <w:t xml:space="preserve">de </w:t>
      </w:r>
      <w:r w:rsidR="00C94DE4">
        <w:rPr>
          <w:rFonts w:ascii="Arial" w:hAnsi="Arial" w:cs="Arial"/>
          <w:b/>
          <w:lang w:val="it-IT"/>
        </w:rPr>
        <w:t>8</w:t>
      </w:r>
      <w:r w:rsidR="00F832C0">
        <w:rPr>
          <w:rFonts w:ascii="Arial" w:hAnsi="Arial" w:cs="Arial"/>
          <w:b/>
          <w:lang w:val="it-IT"/>
        </w:rPr>
        <w:t>.</w:t>
      </w:r>
      <w:r w:rsidR="00C94DE4">
        <w:rPr>
          <w:rFonts w:ascii="Arial" w:hAnsi="Arial" w:cs="Arial"/>
          <w:b/>
          <w:lang w:val="it-IT"/>
        </w:rPr>
        <w:t>334</w:t>
      </w:r>
      <w:r w:rsidR="00777E22">
        <w:rPr>
          <w:rFonts w:ascii="Arial" w:hAnsi="Arial" w:cs="Arial"/>
          <w:b/>
          <w:lang w:val="it-IT"/>
        </w:rPr>
        <w:t>,</w:t>
      </w:r>
      <w:r w:rsidR="00C94DE4">
        <w:rPr>
          <w:rFonts w:ascii="Arial" w:hAnsi="Arial" w:cs="Arial"/>
          <w:b/>
          <w:lang w:val="it-IT"/>
        </w:rPr>
        <w:t>07</w:t>
      </w:r>
      <w:r w:rsidRPr="00650D11">
        <w:rPr>
          <w:rFonts w:ascii="Arial" w:hAnsi="Arial" w:cs="Arial"/>
          <w:b/>
          <w:lang w:val="it-IT"/>
        </w:rPr>
        <w:t xml:space="preserve"> lei fara TVA</w:t>
      </w:r>
      <w:r w:rsidRPr="00650D11">
        <w:rPr>
          <w:rFonts w:ascii="Arial" w:hAnsi="Arial" w:cs="Arial"/>
          <w:lang w:val="it-IT"/>
        </w:rPr>
        <w:t xml:space="preserve">, reprezentand valoarea de contract acceptata.La aceasta suma se va adauga taxa pe valoare adaugata stabilita potrivit dispozitiilor legale aplicabile. </w:t>
      </w:r>
    </w:p>
    <w:p w:rsidR="00C94DE4" w:rsidRDefault="00C94DE4" w:rsidP="00C94DE4">
      <w:pPr>
        <w:autoSpaceDE w:val="0"/>
        <w:autoSpaceDN w:val="0"/>
        <w:adjustRightInd w:val="0"/>
        <w:jc w:val="both"/>
        <w:rPr>
          <w:rFonts w:ascii="Arial" w:hAnsi="Arial" w:cs="Arial"/>
          <w:lang w:val="it-IT"/>
        </w:rPr>
      </w:pPr>
      <w:r w:rsidRPr="00A57511">
        <w:rPr>
          <w:rFonts w:ascii="Arial" w:hAnsi="Arial" w:cs="Arial"/>
          <w:lang w:val="it-IT"/>
        </w:rPr>
        <w:t>5.2 Se vor asigura urmatoarele servicii:</w:t>
      </w:r>
    </w:p>
    <w:p w:rsidR="00C94DE4" w:rsidRPr="00A57511" w:rsidRDefault="00C94DE4" w:rsidP="00C94DE4">
      <w:pPr>
        <w:autoSpaceDE w:val="0"/>
        <w:autoSpaceDN w:val="0"/>
        <w:adjustRightInd w:val="0"/>
        <w:jc w:val="both"/>
        <w:rPr>
          <w:rFonts w:ascii="Arial" w:hAnsi="Arial" w:cs="Arial"/>
          <w:lang w:val="it-IT"/>
        </w:rPr>
      </w:pPr>
    </w:p>
    <w:tbl>
      <w:tblPr>
        <w:tblW w:w="5000" w:type="pct"/>
        <w:tblLayout w:type="fixed"/>
        <w:tblLook w:val="04A0" w:firstRow="1" w:lastRow="0" w:firstColumn="1" w:lastColumn="0" w:noHBand="0" w:noVBand="1"/>
      </w:tblPr>
      <w:tblGrid>
        <w:gridCol w:w="384"/>
        <w:gridCol w:w="3504"/>
        <w:gridCol w:w="539"/>
        <w:gridCol w:w="901"/>
        <w:gridCol w:w="630"/>
        <w:gridCol w:w="812"/>
        <w:gridCol w:w="810"/>
        <w:gridCol w:w="723"/>
        <w:gridCol w:w="986"/>
      </w:tblGrid>
      <w:tr w:rsidR="00C94DE4" w:rsidRPr="00C94DE4" w:rsidTr="00C94DE4">
        <w:trPr>
          <w:trHeight w:val="300"/>
        </w:trPr>
        <w:tc>
          <w:tcPr>
            <w:tcW w:w="5000" w:type="pct"/>
            <w:gridSpan w:val="9"/>
            <w:tcBorders>
              <w:top w:val="nil"/>
              <w:left w:val="nil"/>
              <w:bottom w:val="nil"/>
              <w:right w:val="nil"/>
            </w:tcBorders>
            <w:shd w:val="clear" w:color="auto" w:fill="auto"/>
            <w:noWrap/>
            <w:vAlign w:val="bottom"/>
            <w:hideMark/>
          </w:tcPr>
          <w:p w:rsidR="00C94DE4" w:rsidRPr="00C94DE4" w:rsidRDefault="00C94DE4">
            <w:pPr>
              <w:jc w:val="center"/>
              <w:rPr>
                <w:rFonts w:ascii="Arial" w:hAnsi="Arial" w:cs="Arial"/>
                <w:b/>
                <w:bCs/>
                <w:color w:val="000000"/>
                <w:sz w:val="18"/>
                <w:szCs w:val="18"/>
              </w:rPr>
            </w:pPr>
            <w:r w:rsidRPr="00C94DE4">
              <w:rPr>
                <w:rFonts w:ascii="Arial" w:hAnsi="Arial" w:cs="Arial"/>
                <w:b/>
                <w:bCs/>
                <w:color w:val="000000"/>
                <w:sz w:val="18"/>
                <w:szCs w:val="18"/>
              </w:rPr>
              <w:lastRenderedPageBreak/>
              <w:t>A. Servicii  de intretinere si amenajare  a parcului Traian</w:t>
            </w:r>
          </w:p>
        </w:tc>
      </w:tr>
      <w:tr w:rsidR="0030397B" w:rsidRPr="00C94DE4" w:rsidTr="0030397B">
        <w:trPr>
          <w:trHeight w:val="765"/>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Nr. Crt.</w:t>
            </w:r>
          </w:p>
        </w:tc>
        <w:tc>
          <w:tcPr>
            <w:tcW w:w="1886"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Specificatie</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 xml:space="preserve">U.M. </w:t>
            </w:r>
          </w:p>
        </w:tc>
        <w:tc>
          <w:tcPr>
            <w:tcW w:w="485"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Ca</w:t>
            </w:r>
            <w:r w:rsidR="0030397B">
              <w:rPr>
                <w:rFonts w:ascii="Calibri" w:hAnsi="Calibri" w:cs="Calibri"/>
                <w:color w:val="000000"/>
                <w:sz w:val="18"/>
                <w:szCs w:val="18"/>
              </w:rPr>
              <w:t>n</w:t>
            </w:r>
            <w:r w:rsidRPr="00C94DE4">
              <w:rPr>
                <w:rFonts w:ascii="Calibri" w:hAnsi="Calibri" w:cs="Calibri"/>
                <w:color w:val="000000"/>
                <w:sz w:val="18"/>
                <w:szCs w:val="18"/>
              </w:rPr>
              <w:t>titati</w:t>
            </w:r>
          </w:p>
        </w:tc>
        <w:tc>
          <w:tcPr>
            <w:tcW w:w="339"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Frecventa lunara (zile)</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Frecventa anuala (luni)</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Cantitate 4 luni</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Tarif lei fara TVA</w:t>
            </w: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 xml:space="preserve">Valoare oferta </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0</w:t>
            </w:r>
          </w:p>
        </w:tc>
        <w:tc>
          <w:tcPr>
            <w:tcW w:w="1886"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2</w:t>
            </w:r>
          </w:p>
        </w:tc>
        <w:tc>
          <w:tcPr>
            <w:tcW w:w="485"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3</w:t>
            </w:r>
          </w:p>
        </w:tc>
        <w:tc>
          <w:tcPr>
            <w:tcW w:w="33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4</w:t>
            </w:r>
          </w:p>
        </w:tc>
        <w:tc>
          <w:tcPr>
            <w:tcW w:w="437"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5</w:t>
            </w:r>
          </w:p>
        </w:tc>
        <w:tc>
          <w:tcPr>
            <w:tcW w:w="436"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6</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7</w:t>
            </w:r>
          </w:p>
        </w:tc>
        <w:tc>
          <w:tcPr>
            <w:tcW w:w="531"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8</w:t>
            </w:r>
          </w:p>
        </w:tc>
      </w:tr>
      <w:tr w:rsidR="0030397B" w:rsidRPr="00C94DE4" w:rsidTr="0030397B">
        <w:trPr>
          <w:trHeight w:val="12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xml:space="preserve">Adunat, colectat deseuri de pe zone </w:t>
            </w:r>
            <w:proofErr w:type="gramStart"/>
            <w:r w:rsidRPr="00C94DE4">
              <w:rPr>
                <w:rFonts w:ascii="Calibri" w:hAnsi="Calibri" w:cs="Calibri"/>
                <w:color w:val="000000"/>
                <w:sz w:val="18"/>
                <w:szCs w:val="18"/>
              </w:rPr>
              <w:t>verzi(</w:t>
            </w:r>
            <w:proofErr w:type="gramEnd"/>
            <w:r w:rsidRPr="00C94DE4">
              <w:rPr>
                <w:rFonts w:ascii="Calibri" w:hAnsi="Calibri" w:cs="Calibri"/>
                <w:color w:val="000000"/>
                <w:sz w:val="18"/>
                <w:szCs w:val="18"/>
              </w:rPr>
              <w:t xml:space="preserve">se efectueaza zilnic, dimineata in intervalul orar cuprins intre orele 8,00 si 9,00.) </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 xml:space="preserve">   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30</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345720</w:t>
            </w:r>
          </w:p>
        </w:tc>
        <w:tc>
          <w:tcPr>
            <w:tcW w:w="38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rsidP="0030397B">
            <w:pPr>
              <w:jc w:val="right"/>
              <w:rPr>
                <w:rFonts w:ascii="Calibri" w:hAnsi="Calibri" w:cs="Calibri"/>
                <w:color w:val="000000"/>
                <w:sz w:val="18"/>
                <w:szCs w:val="18"/>
              </w:rPr>
            </w:pPr>
            <w:r w:rsidRPr="00C94DE4">
              <w:rPr>
                <w:rFonts w:ascii="Calibri" w:hAnsi="Calibri" w:cs="Calibri"/>
                <w:color w:val="000000"/>
                <w:sz w:val="18"/>
                <w:szCs w:val="18"/>
              </w:rPr>
              <w:t>0.00</w:t>
            </w:r>
            <w:r w:rsidR="0030397B">
              <w:rPr>
                <w:rFonts w:ascii="Calibri" w:hAnsi="Calibri" w:cs="Calibri"/>
                <w:color w:val="000000"/>
                <w:sz w:val="18"/>
                <w:szCs w:val="18"/>
              </w:rPr>
              <w:t>28</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968.02</w:t>
            </w:r>
          </w:p>
        </w:tc>
      </w:tr>
      <w:tr w:rsidR="0030397B" w:rsidRPr="00C94DE4" w:rsidTr="0030397B">
        <w:trPr>
          <w:trHeight w:val="1103"/>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2</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Maturat manual alei, (se efectueaza zilnic, dimineata in intervalul orar cuprins intre orele 7</w:t>
            </w:r>
            <w:proofErr w:type="gramStart"/>
            <w:r w:rsidRPr="00C94DE4">
              <w:rPr>
                <w:rFonts w:ascii="Calibri" w:hAnsi="Calibri" w:cs="Calibri"/>
                <w:color w:val="000000"/>
                <w:sz w:val="18"/>
                <w:szCs w:val="18"/>
              </w:rPr>
              <w:t>,00</w:t>
            </w:r>
            <w:proofErr w:type="gramEnd"/>
            <w:r w:rsidRPr="00C94DE4">
              <w:rPr>
                <w:rFonts w:ascii="Calibri" w:hAnsi="Calibri" w:cs="Calibri"/>
                <w:color w:val="000000"/>
                <w:sz w:val="18"/>
                <w:szCs w:val="18"/>
              </w:rPr>
              <w:t xml:space="preserve"> si 8,00.)</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2836</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30</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340320</w:t>
            </w:r>
          </w:p>
        </w:tc>
        <w:tc>
          <w:tcPr>
            <w:tcW w:w="38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rsidP="0030397B">
            <w:pPr>
              <w:jc w:val="right"/>
              <w:rPr>
                <w:rFonts w:ascii="Calibri" w:hAnsi="Calibri" w:cs="Calibri"/>
                <w:color w:val="000000"/>
                <w:sz w:val="18"/>
                <w:szCs w:val="18"/>
              </w:rPr>
            </w:pPr>
            <w:r w:rsidRPr="00C94DE4">
              <w:rPr>
                <w:rFonts w:ascii="Calibri" w:hAnsi="Calibri" w:cs="Calibri"/>
                <w:color w:val="000000"/>
                <w:sz w:val="18"/>
                <w:szCs w:val="18"/>
              </w:rPr>
              <w:t>0.00</w:t>
            </w:r>
            <w:r w:rsidR="0030397B">
              <w:rPr>
                <w:rFonts w:ascii="Calibri" w:hAnsi="Calibri" w:cs="Calibri"/>
                <w:color w:val="000000"/>
                <w:sz w:val="18"/>
                <w:szCs w:val="18"/>
              </w:rPr>
              <w:t>05</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170.16</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3</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Golit cosuri de deseuri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buc</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30</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480</w:t>
            </w:r>
          </w:p>
        </w:tc>
        <w:tc>
          <w:tcPr>
            <w:tcW w:w="38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0.200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96.00</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4</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Cosit mecanic gazon -doua actiuni:1-15;16-30 ale lunii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23048</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0.040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921.92</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5</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Scarificare gazon</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0.003</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8.64</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6</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Mobilizat teren pentru semanat gazon</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0.040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11.52</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7</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Nivelat teren</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0.020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5.76</w:t>
            </w:r>
          </w:p>
        </w:tc>
      </w:tr>
      <w:tr w:rsidR="0030397B" w:rsidRPr="00C94DE4" w:rsidTr="0030397B">
        <w:trPr>
          <w:trHeight w:val="12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8</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Administrarea manuala a ingrasamintelor chimice  complexe inclusiv valoare material</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kg</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86</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86</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2.310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198.66</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9</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Suprainsamantarea manuala inclusiv valoare material</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0.620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178.56</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10</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Erbicidare inclusiv valoare material</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2881</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0.050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144.05</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11</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Tuns gard viu ligustrum</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950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3800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0.010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38.00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12</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Tuns gard viu buxus</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110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440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0.010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4.40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13</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Sapat intre arbusti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50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400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0.050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20.00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14</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Taieri corectie arbusti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buc</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84</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84</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2.180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183.12</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15</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Pregatit teren pentru plantat flori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1.090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43.60</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16</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Plantat flori anuale  inclusiv valoare material</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100 buc</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1600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1600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120.000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1920.00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17</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Prasit, plivit flori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100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800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0.550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440.00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18</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Prasit, plivit gard viu</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ml</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352</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2816</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0.550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1548.80</w:t>
            </w:r>
          </w:p>
        </w:tc>
      </w:tr>
      <w:tr w:rsidR="0030397B" w:rsidRPr="00C94DE4" w:rsidTr="0030397B">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19</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Prasit, plivit trandafiri</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110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880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1.090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959.20</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20</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Udat plantatii(flori) de la hidrant</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40</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30</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4800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0.010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48.00</w:t>
            </w:r>
          </w:p>
        </w:tc>
      </w:tr>
      <w:tr w:rsidR="0030397B" w:rsidRPr="00C94DE4" w:rsidTr="0030397B">
        <w:trPr>
          <w:trHeight w:val="6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21</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Udat plantatii( gazon) de la hidrant</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mp</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10</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1</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2880</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0.010</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28.80</w:t>
            </w:r>
          </w:p>
        </w:tc>
      </w:tr>
      <w:tr w:rsidR="0030397B" w:rsidRPr="00C94DE4" w:rsidTr="0030397B">
        <w:trPr>
          <w:trHeight w:val="1800"/>
        </w:trPr>
        <w:tc>
          <w:tcPr>
            <w:tcW w:w="207" w:type="pct"/>
            <w:tcBorders>
              <w:top w:val="nil"/>
              <w:left w:val="single" w:sz="4" w:space="0" w:color="auto"/>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lastRenderedPageBreak/>
              <w:t>22</w:t>
            </w:r>
          </w:p>
        </w:tc>
        <w:tc>
          <w:tcPr>
            <w:tcW w:w="1886" w:type="pct"/>
            <w:tcBorders>
              <w:top w:val="nil"/>
              <w:left w:val="nil"/>
              <w:bottom w:val="single" w:sz="4" w:space="0" w:color="auto"/>
              <w:right w:val="single" w:sz="4" w:space="0" w:color="auto"/>
            </w:tcBorders>
            <w:shd w:val="clear" w:color="auto" w:fill="auto"/>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Lucrari de reparatii mobilier urban, aparate de joaca si alte cheltuieli neprevazute specifice de atelier mecanic (maxim5% din valoarea lucrarilor de la 1 la 33)</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Calibri" w:hAnsi="Calibri" w:cs="Calibri"/>
                <w:color w:val="000000"/>
                <w:sz w:val="18"/>
                <w:szCs w:val="18"/>
              </w:rPr>
            </w:pPr>
            <w:r w:rsidRPr="00C94DE4">
              <w:rPr>
                <w:rFonts w:ascii="Calibri" w:hAnsi="Calibri" w:cs="Calibri"/>
                <w:color w:val="000000"/>
                <w:sz w:val="18"/>
                <w:szCs w:val="18"/>
              </w:rPr>
              <w:t> </w:t>
            </w:r>
          </w:p>
        </w:tc>
        <w:tc>
          <w:tcPr>
            <w:tcW w:w="485"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339"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437"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436"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531"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right"/>
              <w:rPr>
                <w:rFonts w:ascii="Calibri" w:hAnsi="Calibri" w:cs="Calibri"/>
                <w:color w:val="000000"/>
                <w:sz w:val="18"/>
                <w:szCs w:val="18"/>
              </w:rPr>
            </w:pPr>
            <w:r w:rsidRPr="00C94DE4">
              <w:rPr>
                <w:rFonts w:ascii="Calibri" w:hAnsi="Calibri" w:cs="Calibri"/>
                <w:color w:val="000000"/>
                <w:sz w:val="18"/>
                <w:szCs w:val="18"/>
              </w:rPr>
              <w:t>396.86</w:t>
            </w:r>
          </w:p>
        </w:tc>
      </w:tr>
      <w:tr w:rsidR="0030397B" w:rsidRPr="00C94DE4" w:rsidTr="0030397B">
        <w:trPr>
          <w:trHeight w:val="31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C94DE4" w:rsidRPr="00C94DE4" w:rsidRDefault="00C94DE4">
            <w:pPr>
              <w:rPr>
                <w:rFonts w:ascii="Calibri" w:hAnsi="Calibri" w:cs="Calibri"/>
                <w:color w:val="000000"/>
                <w:sz w:val="18"/>
                <w:szCs w:val="18"/>
              </w:rPr>
            </w:pPr>
            <w:r w:rsidRPr="00C94DE4">
              <w:rPr>
                <w:rFonts w:ascii="Calibri" w:hAnsi="Calibri" w:cs="Calibri"/>
                <w:color w:val="000000"/>
                <w:sz w:val="18"/>
                <w:szCs w:val="18"/>
              </w:rPr>
              <w:t> </w:t>
            </w:r>
          </w:p>
        </w:tc>
        <w:tc>
          <w:tcPr>
            <w:tcW w:w="1886"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TOTAL  VALOARE a serviciilor de intretinere si amenajare  a parcului Traian</w:t>
            </w:r>
          </w:p>
        </w:tc>
        <w:tc>
          <w:tcPr>
            <w:tcW w:w="290" w:type="pct"/>
            <w:tcBorders>
              <w:top w:val="nil"/>
              <w:left w:val="nil"/>
              <w:bottom w:val="single" w:sz="4" w:space="0" w:color="auto"/>
              <w:right w:val="single" w:sz="4" w:space="0" w:color="auto"/>
            </w:tcBorders>
            <w:shd w:val="clear" w:color="auto" w:fill="auto"/>
            <w:noWrap/>
            <w:vAlign w:val="center"/>
            <w:hideMark/>
          </w:tcPr>
          <w:p w:rsidR="00C94DE4" w:rsidRPr="00C94DE4" w:rsidRDefault="00C94DE4">
            <w:pPr>
              <w:jc w:val="center"/>
              <w:rPr>
                <w:rFonts w:ascii="Arial" w:hAnsi="Arial" w:cs="Arial"/>
                <w:b/>
                <w:bCs/>
                <w:color w:val="000000"/>
                <w:sz w:val="18"/>
                <w:szCs w:val="18"/>
              </w:rPr>
            </w:pPr>
            <w:r w:rsidRPr="00C94DE4">
              <w:rPr>
                <w:rFonts w:ascii="Arial" w:hAnsi="Arial" w:cs="Arial"/>
                <w:b/>
                <w:bCs/>
                <w:color w:val="000000"/>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 </w:t>
            </w:r>
          </w:p>
        </w:tc>
        <w:tc>
          <w:tcPr>
            <w:tcW w:w="33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 </w:t>
            </w:r>
          </w:p>
        </w:tc>
        <w:tc>
          <w:tcPr>
            <w:tcW w:w="437"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 </w:t>
            </w:r>
          </w:p>
        </w:tc>
        <w:tc>
          <w:tcPr>
            <w:tcW w:w="436"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 </w:t>
            </w:r>
          </w:p>
        </w:tc>
        <w:tc>
          <w:tcPr>
            <w:tcW w:w="389"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rPr>
                <w:rFonts w:ascii="Arial" w:hAnsi="Arial" w:cs="Arial"/>
                <w:b/>
                <w:bCs/>
                <w:color w:val="000000"/>
                <w:sz w:val="18"/>
                <w:szCs w:val="18"/>
              </w:rPr>
            </w:pPr>
            <w:r w:rsidRPr="00C94DE4">
              <w:rPr>
                <w:rFonts w:ascii="Arial" w:hAnsi="Arial" w:cs="Arial"/>
                <w:b/>
                <w:bCs/>
                <w:color w:val="000000"/>
                <w:sz w:val="18"/>
                <w:szCs w:val="18"/>
              </w:rPr>
              <w:t> </w:t>
            </w:r>
          </w:p>
        </w:tc>
        <w:tc>
          <w:tcPr>
            <w:tcW w:w="531" w:type="pct"/>
            <w:tcBorders>
              <w:top w:val="nil"/>
              <w:left w:val="nil"/>
              <w:bottom w:val="single" w:sz="4" w:space="0" w:color="auto"/>
              <w:right w:val="single" w:sz="4" w:space="0" w:color="auto"/>
            </w:tcBorders>
            <w:shd w:val="clear" w:color="auto" w:fill="auto"/>
            <w:noWrap/>
            <w:vAlign w:val="bottom"/>
            <w:hideMark/>
          </w:tcPr>
          <w:p w:rsidR="00C94DE4" w:rsidRPr="00C94DE4" w:rsidRDefault="00C94DE4">
            <w:pPr>
              <w:jc w:val="right"/>
              <w:rPr>
                <w:rFonts w:ascii="Arial" w:hAnsi="Arial" w:cs="Arial"/>
                <w:b/>
                <w:bCs/>
                <w:color w:val="000000"/>
                <w:sz w:val="18"/>
                <w:szCs w:val="18"/>
              </w:rPr>
            </w:pPr>
            <w:r w:rsidRPr="00C94DE4">
              <w:rPr>
                <w:rFonts w:ascii="Arial" w:hAnsi="Arial" w:cs="Arial"/>
                <w:b/>
                <w:bCs/>
                <w:color w:val="000000"/>
                <w:sz w:val="18"/>
                <w:szCs w:val="18"/>
              </w:rPr>
              <w:t>8,334.07</w:t>
            </w:r>
          </w:p>
        </w:tc>
      </w:tr>
    </w:tbl>
    <w:p w:rsidR="00C94DE4" w:rsidRDefault="00C94DE4" w:rsidP="004835E4">
      <w:pPr>
        <w:autoSpaceDE w:val="0"/>
        <w:autoSpaceDN w:val="0"/>
        <w:adjustRightInd w:val="0"/>
        <w:jc w:val="both"/>
        <w:rPr>
          <w:rFonts w:ascii="Arial" w:hAnsi="Arial" w:cs="Arial"/>
          <w:lang w:val="it-IT"/>
        </w:rPr>
      </w:pPr>
    </w:p>
    <w:p w:rsidR="004835E4" w:rsidRDefault="004835E4" w:rsidP="004835E4">
      <w:pPr>
        <w:autoSpaceDE w:val="0"/>
        <w:autoSpaceDN w:val="0"/>
        <w:adjustRightInd w:val="0"/>
        <w:jc w:val="both"/>
        <w:rPr>
          <w:rFonts w:ascii="Arial" w:hAnsi="Arial" w:cs="Arial"/>
          <w:lang w:val="it-IT"/>
        </w:rPr>
      </w:pPr>
    </w:p>
    <w:p w:rsidR="004835E4" w:rsidRPr="00650D11" w:rsidRDefault="004835E4" w:rsidP="004835E4">
      <w:pPr>
        <w:autoSpaceDE w:val="0"/>
        <w:autoSpaceDN w:val="0"/>
        <w:adjustRightInd w:val="0"/>
        <w:jc w:val="both"/>
        <w:rPr>
          <w:rFonts w:ascii="Arial" w:hAnsi="Arial" w:cs="Arial"/>
          <w:b/>
          <w:lang w:val="it-IT"/>
        </w:rPr>
      </w:pPr>
      <w:r w:rsidRPr="00650D11">
        <w:rPr>
          <w:rFonts w:ascii="Arial" w:hAnsi="Arial" w:cs="Arial"/>
          <w:b/>
          <w:lang w:val="it-IT"/>
        </w:rPr>
        <w:t xml:space="preserve">6. Modalitati de plata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6.1.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6.2.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6.3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6.4 -</w:t>
      </w:r>
      <w:r w:rsidRPr="00650D11">
        <w:rPr>
          <w:rFonts w:ascii="Arial" w:hAnsi="Arial" w:cs="Arial"/>
          <w:bCs/>
          <w:iCs/>
          <w:szCs w:val="24"/>
          <w:lang w:val="ro-RO"/>
        </w:rPr>
        <w:t xml:space="preserve"> (1) Plăţile parţiale (daca este cazul) trebuie să fie făcute, la cererea prestatorului la valoarea serviciilor prestate, conform punctului 4.1.2.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6.5 -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6.6 -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autoSpaceDE w:val="0"/>
        <w:autoSpaceDN w:val="0"/>
        <w:adjustRightInd w:val="0"/>
        <w:jc w:val="both"/>
        <w:rPr>
          <w:rFonts w:ascii="Arial" w:hAnsi="Arial" w:cs="Arial"/>
          <w:lang w:val="it-IT"/>
        </w:rPr>
      </w:pPr>
    </w:p>
    <w:p w:rsidR="004835E4" w:rsidRPr="00650D11" w:rsidRDefault="004835E4" w:rsidP="004835E4">
      <w:pPr>
        <w:pStyle w:val="DefaultText2"/>
        <w:tabs>
          <w:tab w:val="left" w:pos="3075"/>
        </w:tabs>
        <w:jc w:val="both"/>
        <w:rPr>
          <w:rFonts w:ascii="Arial" w:hAnsi="Arial" w:cs="Arial"/>
          <w:b/>
          <w:szCs w:val="24"/>
          <w:lang w:val="it-IT"/>
        </w:rPr>
      </w:pPr>
      <w:r w:rsidRPr="00650D11">
        <w:rPr>
          <w:rFonts w:ascii="Arial" w:hAnsi="Arial" w:cs="Arial"/>
          <w:b/>
          <w:szCs w:val="24"/>
          <w:lang w:val="it-IT"/>
        </w:rPr>
        <w:t>7. Durata contractului</w:t>
      </w:r>
      <w:r w:rsidRPr="00650D11">
        <w:rPr>
          <w:rFonts w:ascii="Arial" w:hAnsi="Arial" w:cs="Arial"/>
          <w:b/>
          <w:szCs w:val="24"/>
          <w:lang w:val="it-IT"/>
        </w:rPr>
        <w:tab/>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7.1 – Contractul intra in vigoare la data semnarii si produce efecte pana  la data incheierii procesului verbal de receptie la finalizarea prestarii serviciilor si restituirea garantiei de buna executie.</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 xml:space="preserve">7.2  Termenul de prestare este de </w:t>
      </w:r>
      <w:r w:rsidR="00C94DE4">
        <w:rPr>
          <w:rFonts w:ascii="Arial" w:hAnsi="Arial" w:cs="Arial"/>
          <w:szCs w:val="24"/>
          <w:lang w:val="it-IT"/>
        </w:rPr>
        <w:t>4</w:t>
      </w:r>
      <w:r w:rsidRPr="00650D11">
        <w:rPr>
          <w:rFonts w:ascii="Arial" w:hAnsi="Arial" w:cs="Arial"/>
          <w:szCs w:val="24"/>
          <w:lang w:val="it-IT"/>
        </w:rPr>
        <w:t xml:space="preserve"> luni adică de la data de </w:t>
      </w:r>
      <w:r w:rsidR="00C94DE4">
        <w:rPr>
          <w:rFonts w:ascii="Arial" w:hAnsi="Arial" w:cs="Arial"/>
          <w:szCs w:val="24"/>
          <w:lang w:val="it-IT"/>
        </w:rPr>
        <w:t>09</w:t>
      </w:r>
      <w:r w:rsidR="007A6A09">
        <w:rPr>
          <w:rFonts w:ascii="Arial" w:hAnsi="Arial" w:cs="Arial"/>
          <w:szCs w:val="24"/>
          <w:lang w:val="it-IT"/>
        </w:rPr>
        <w:t>.05.20</w:t>
      </w:r>
      <w:r w:rsidR="003B4399">
        <w:rPr>
          <w:rFonts w:ascii="Arial" w:hAnsi="Arial" w:cs="Arial"/>
          <w:szCs w:val="24"/>
          <w:lang w:val="it-IT"/>
        </w:rPr>
        <w:t>20</w:t>
      </w:r>
      <w:r w:rsidR="007A6A09">
        <w:rPr>
          <w:rFonts w:ascii="Arial" w:hAnsi="Arial" w:cs="Arial"/>
          <w:szCs w:val="24"/>
          <w:lang w:val="it-IT"/>
        </w:rPr>
        <w:t xml:space="preserve"> </w:t>
      </w:r>
      <w:r w:rsidRPr="00650D11">
        <w:rPr>
          <w:rFonts w:ascii="Arial" w:hAnsi="Arial" w:cs="Arial"/>
          <w:szCs w:val="24"/>
          <w:lang w:val="it-IT"/>
        </w:rPr>
        <w:t>până la data de</w:t>
      </w:r>
      <w:r w:rsidR="007A6A09">
        <w:rPr>
          <w:rFonts w:ascii="Arial" w:hAnsi="Arial" w:cs="Arial"/>
          <w:szCs w:val="24"/>
          <w:lang w:val="it-IT"/>
        </w:rPr>
        <w:t xml:space="preserve"> </w:t>
      </w:r>
      <w:r w:rsidR="00C94DE4">
        <w:rPr>
          <w:rFonts w:ascii="Arial" w:hAnsi="Arial" w:cs="Arial"/>
          <w:szCs w:val="24"/>
          <w:lang w:val="it-IT"/>
        </w:rPr>
        <w:t>09</w:t>
      </w:r>
      <w:r w:rsidR="007A6A09">
        <w:rPr>
          <w:rFonts w:ascii="Arial" w:hAnsi="Arial" w:cs="Arial"/>
          <w:szCs w:val="24"/>
          <w:lang w:val="it-IT"/>
        </w:rPr>
        <w:t>.0</w:t>
      </w:r>
      <w:r w:rsidR="00C94DE4">
        <w:rPr>
          <w:rFonts w:ascii="Arial" w:hAnsi="Arial" w:cs="Arial"/>
          <w:szCs w:val="24"/>
          <w:lang w:val="it-IT"/>
        </w:rPr>
        <w:t>9</w:t>
      </w:r>
      <w:r w:rsidR="007A6A09">
        <w:rPr>
          <w:rFonts w:ascii="Arial" w:hAnsi="Arial" w:cs="Arial"/>
          <w:szCs w:val="24"/>
          <w:lang w:val="it-IT"/>
        </w:rPr>
        <w:t>.20</w:t>
      </w:r>
      <w:r w:rsidR="005A33A5">
        <w:rPr>
          <w:rFonts w:ascii="Arial" w:hAnsi="Arial" w:cs="Arial"/>
          <w:szCs w:val="24"/>
          <w:lang w:val="it-IT"/>
        </w:rPr>
        <w:t>20</w:t>
      </w:r>
      <w:r w:rsidR="007A6A09">
        <w:rPr>
          <w:rFonts w:ascii="Arial" w:hAnsi="Arial" w:cs="Arial"/>
          <w:szCs w:val="24"/>
          <w:lang w:val="it-IT"/>
        </w:rPr>
        <w:t>.</w:t>
      </w: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t xml:space="preserve">8. Executarea contractului </w:t>
      </w:r>
    </w:p>
    <w:p w:rsidR="004835E4" w:rsidRDefault="004835E4" w:rsidP="004835E4">
      <w:pPr>
        <w:pStyle w:val="DefaultText2"/>
        <w:jc w:val="both"/>
        <w:rPr>
          <w:rFonts w:ascii="Arial" w:hAnsi="Arial" w:cs="Arial"/>
          <w:szCs w:val="24"/>
          <w:lang w:val="it-IT"/>
        </w:rPr>
      </w:pPr>
      <w:r w:rsidRPr="00650D11">
        <w:rPr>
          <w:rFonts w:ascii="Arial" w:hAnsi="Arial" w:cs="Arial"/>
          <w:szCs w:val="24"/>
          <w:lang w:val="it-IT"/>
        </w:rPr>
        <w:t>8.1 Contractul intra in vigoare la data semnarii contractului. Executarea incepe de la data emiterii ordinului de incepere a prestarii serviciilor ulterior constituirii garantiei de buna executie de catre prestator .</w:t>
      </w:r>
    </w:p>
    <w:p w:rsidR="00D63844" w:rsidRPr="00650D11" w:rsidRDefault="00D6384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szCs w:val="24"/>
          <w:lang w:val="it-IT"/>
        </w:rPr>
      </w:pPr>
    </w:p>
    <w:p w:rsidR="004835E4" w:rsidRPr="00650D11" w:rsidRDefault="004835E4" w:rsidP="004835E4">
      <w:pPr>
        <w:pStyle w:val="DefaultText2"/>
        <w:jc w:val="both"/>
        <w:rPr>
          <w:rFonts w:ascii="Arial" w:hAnsi="Arial" w:cs="Arial"/>
          <w:b/>
          <w:szCs w:val="24"/>
          <w:lang w:val="it-IT"/>
        </w:rPr>
      </w:pPr>
      <w:r w:rsidRPr="00650D11">
        <w:rPr>
          <w:rFonts w:ascii="Arial" w:hAnsi="Arial" w:cs="Arial"/>
          <w:b/>
          <w:szCs w:val="24"/>
          <w:lang w:val="it-IT"/>
        </w:rPr>
        <w:lastRenderedPageBreak/>
        <w:t>9. Documentele contractului</w:t>
      </w:r>
    </w:p>
    <w:p w:rsidR="004835E4" w:rsidRPr="00650D11" w:rsidRDefault="004835E4" w:rsidP="004835E4">
      <w:pPr>
        <w:pStyle w:val="DefaultText1"/>
        <w:jc w:val="both"/>
        <w:rPr>
          <w:rFonts w:ascii="Arial" w:hAnsi="Arial" w:cs="Arial"/>
          <w:szCs w:val="24"/>
          <w:lang w:val="it-IT"/>
        </w:rPr>
      </w:pPr>
      <w:r w:rsidRPr="00650D11">
        <w:rPr>
          <w:rFonts w:ascii="Arial" w:hAnsi="Arial" w:cs="Arial"/>
          <w:szCs w:val="24"/>
          <w:lang w:val="it-IT"/>
        </w:rPr>
        <w:t>9.1 - Documentele contractului sunt:</w:t>
      </w:r>
    </w:p>
    <w:p w:rsidR="004835E4" w:rsidRPr="00650D11" w:rsidRDefault="004835E4" w:rsidP="004835E4">
      <w:pPr>
        <w:jc w:val="both"/>
        <w:rPr>
          <w:rFonts w:ascii="Arial" w:hAnsi="Arial" w:cs="Arial"/>
          <w:lang w:val="pt-BR"/>
        </w:rPr>
      </w:pPr>
      <w:r w:rsidRPr="00650D11">
        <w:rPr>
          <w:rFonts w:ascii="Arial" w:hAnsi="Arial" w:cs="Arial"/>
          <w:lang w:val="pt-BR"/>
        </w:rPr>
        <w:t xml:space="preserve">Anexa nr. 1- </w:t>
      </w:r>
      <w:r w:rsidRPr="00650D11">
        <w:rPr>
          <w:rFonts w:ascii="Arial" w:hAnsi="Arial" w:cs="Arial"/>
          <w:lang w:val="es-ES"/>
        </w:rPr>
        <w:t>Documentatia tehnica:</w:t>
      </w:r>
    </w:p>
    <w:p w:rsidR="004835E4" w:rsidRPr="00650D11" w:rsidRDefault="004835E4" w:rsidP="004835E4">
      <w:pPr>
        <w:jc w:val="both"/>
        <w:rPr>
          <w:rFonts w:ascii="Arial" w:hAnsi="Arial" w:cs="Arial"/>
          <w:lang w:val="pt-BR"/>
        </w:rPr>
      </w:pPr>
      <w:r w:rsidRPr="00650D11">
        <w:rPr>
          <w:rFonts w:ascii="Arial" w:hAnsi="Arial" w:cs="Arial"/>
          <w:lang w:val="pt-BR"/>
        </w:rPr>
        <w:t>a) caietul de sarcini;</w:t>
      </w:r>
    </w:p>
    <w:p w:rsidR="004835E4" w:rsidRPr="00650D11" w:rsidRDefault="004835E4" w:rsidP="004835E4">
      <w:pPr>
        <w:jc w:val="both"/>
        <w:rPr>
          <w:rFonts w:ascii="Arial" w:hAnsi="Arial" w:cs="Arial"/>
          <w:lang w:val="pt-BR"/>
        </w:rPr>
      </w:pPr>
      <w:r w:rsidRPr="00650D11">
        <w:rPr>
          <w:rFonts w:ascii="Arial" w:hAnsi="Arial" w:cs="Arial"/>
          <w:lang w:val="pt-BR"/>
        </w:rPr>
        <w:t>b) propunerea tehnica,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c) propunere financiara, inclusiv solicitarile de clarificare si raspunsurile la acestea;</w:t>
      </w:r>
    </w:p>
    <w:p w:rsidR="004835E4" w:rsidRPr="00650D11" w:rsidRDefault="004835E4" w:rsidP="004835E4">
      <w:pPr>
        <w:jc w:val="both"/>
        <w:rPr>
          <w:rFonts w:ascii="Arial" w:hAnsi="Arial" w:cs="Arial"/>
          <w:lang w:val="pt-BR"/>
        </w:rPr>
      </w:pPr>
      <w:r w:rsidRPr="00650D11">
        <w:rPr>
          <w:rFonts w:ascii="Arial" w:hAnsi="Arial" w:cs="Arial"/>
          <w:lang w:val="pt-BR"/>
        </w:rPr>
        <w:t>d) grafice de prestare;</w:t>
      </w:r>
    </w:p>
    <w:p w:rsidR="004835E4" w:rsidRPr="00650D11" w:rsidRDefault="004835E4" w:rsidP="004835E4">
      <w:pPr>
        <w:jc w:val="both"/>
        <w:rPr>
          <w:rFonts w:ascii="Arial" w:hAnsi="Arial" w:cs="Arial"/>
          <w:lang w:val="pt-BR"/>
        </w:rPr>
      </w:pPr>
      <w:r w:rsidRPr="00650D11">
        <w:rPr>
          <w:rFonts w:ascii="Arial" w:hAnsi="Arial" w:cs="Arial"/>
          <w:lang w:val="pt-BR"/>
        </w:rPr>
        <w:t>e) grafice de plati,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2- acordul de asociere, legalizat,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3- instrumentul de garantare pentru constituirea garantiei de buna executie;</w:t>
      </w:r>
    </w:p>
    <w:p w:rsidR="004835E4" w:rsidRPr="00650D11" w:rsidRDefault="004835E4" w:rsidP="004835E4">
      <w:pPr>
        <w:jc w:val="both"/>
        <w:rPr>
          <w:rFonts w:ascii="Arial" w:hAnsi="Arial" w:cs="Arial"/>
          <w:lang w:val="pt-BR"/>
        </w:rPr>
      </w:pPr>
      <w:r w:rsidRPr="00650D11">
        <w:rPr>
          <w:rFonts w:ascii="Arial" w:hAnsi="Arial" w:cs="Arial"/>
          <w:lang w:val="pt-BR"/>
        </w:rPr>
        <w:t>-  Anexa nr. 4- declaratia cuprinzand lista subcontractantilor</w:t>
      </w:r>
      <w:r w:rsidRPr="00650D11">
        <w:rPr>
          <w:rFonts w:ascii="Arial" w:hAnsi="Arial" w:cs="Arial"/>
        </w:rPr>
        <w:t>;</w:t>
      </w:r>
      <w:r w:rsidRPr="00650D11">
        <w:rPr>
          <w:rFonts w:ascii="Arial" w:hAnsi="Arial" w:cs="Arial"/>
          <w:lang w:val="pt-BR"/>
        </w:rPr>
        <w:t xml:space="preserve"> daca este cazul;</w:t>
      </w:r>
    </w:p>
    <w:p w:rsidR="004835E4" w:rsidRPr="00650D11" w:rsidRDefault="004835E4" w:rsidP="004835E4">
      <w:pPr>
        <w:jc w:val="both"/>
        <w:rPr>
          <w:rFonts w:ascii="Arial" w:hAnsi="Arial" w:cs="Arial"/>
          <w:lang w:val="pt-BR"/>
        </w:rPr>
      </w:pPr>
      <w:r w:rsidRPr="00650D11">
        <w:rPr>
          <w:rFonts w:ascii="Arial" w:hAnsi="Arial" w:cs="Arial"/>
          <w:lang w:val="pt-BR"/>
        </w:rPr>
        <w:t>-  Anexa nr. 5- acordurile de subcontractare daca este cazul;</w:t>
      </w:r>
    </w:p>
    <w:p w:rsidR="004835E4" w:rsidRDefault="004835E4" w:rsidP="004835E4">
      <w:pPr>
        <w:jc w:val="both"/>
        <w:rPr>
          <w:rFonts w:ascii="Arial" w:hAnsi="Arial" w:cs="Arial"/>
          <w:lang w:val="pt-BR"/>
        </w:rPr>
      </w:pPr>
      <w:r w:rsidRPr="00650D11">
        <w:rPr>
          <w:rFonts w:ascii="Arial" w:hAnsi="Arial" w:cs="Arial"/>
          <w:lang w:val="pt-BR"/>
        </w:rPr>
        <w:t xml:space="preserve">- Anexa nr. 6-angajamentul ferm de sustinere din partea </w:t>
      </w:r>
      <w:r w:rsidRPr="00650D11">
        <w:rPr>
          <w:rFonts w:ascii="Arial" w:hAnsi="Arial" w:cs="Arial"/>
        </w:rPr>
        <w:t xml:space="preserve">tertilor sustinatori; </w:t>
      </w:r>
      <w:r w:rsidRPr="00650D11">
        <w:rPr>
          <w:rFonts w:ascii="Arial" w:hAnsi="Arial" w:cs="Arial"/>
          <w:lang w:val="pt-BR"/>
        </w:rPr>
        <w:t>daca este cazul;</w:t>
      </w:r>
    </w:p>
    <w:p w:rsidR="004835E4" w:rsidRPr="00650D11" w:rsidRDefault="004835E4" w:rsidP="004835E4">
      <w:pPr>
        <w:autoSpaceDE w:val="0"/>
        <w:autoSpaceDN w:val="0"/>
        <w:adjustRightInd w:val="0"/>
        <w:ind w:firstLine="720"/>
        <w:rPr>
          <w:rFonts w:ascii="Arial" w:hAnsi="Arial" w:cs="Arial"/>
          <w:lang w:val="ro-RO"/>
        </w:rPr>
      </w:pPr>
    </w:p>
    <w:p w:rsidR="004835E4" w:rsidRPr="00650D11" w:rsidRDefault="004835E4" w:rsidP="004835E4">
      <w:pPr>
        <w:autoSpaceDE w:val="0"/>
        <w:autoSpaceDN w:val="0"/>
        <w:adjustRightInd w:val="0"/>
        <w:rPr>
          <w:rFonts w:ascii="Arial" w:hAnsi="Arial" w:cs="Arial"/>
          <w:b/>
          <w:lang w:val="ro-RO"/>
        </w:rPr>
      </w:pPr>
      <w:r w:rsidRPr="00650D11">
        <w:rPr>
          <w:rFonts w:ascii="Arial" w:hAnsi="Arial" w:cs="Arial"/>
          <w:b/>
          <w:lang w:val="ro-RO"/>
        </w:rPr>
        <w:t>10. Obligatiile principale ale prestatorului</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10.1 Prestatorul se obliga sa presteze serviciile care fac obiectul prezentului contract in perioada/perioadele convenite, in conformitate cu obligatiile asumate. </w:t>
      </w:r>
    </w:p>
    <w:p w:rsidR="004835E4" w:rsidRPr="00650D11" w:rsidRDefault="004835E4" w:rsidP="004835E4">
      <w:pPr>
        <w:autoSpaceDE w:val="0"/>
        <w:autoSpaceDN w:val="0"/>
        <w:adjustRightInd w:val="0"/>
        <w:rPr>
          <w:rFonts w:ascii="Arial" w:hAnsi="Arial" w:cs="Arial"/>
          <w:lang w:val="ro-RO"/>
        </w:rPr>
      </w:pPr>
      <w:r w:rsidRPr="00650D11">
        <w:rPr>
          <w:rFonts w:ascii="Arial" w:hAnsi="Arial" w:cs="Arial"/>
          <w:lang w:val="ro-RO"/>
        </w:rPr>
        <w:t xml:space="preserve">10.2 Prestatorul este singurul raspunzator pentru pagubele cauzate unor terti persoane, pentru neexecutarea sau executarea improprie a serviciilor ce fac obiectul prezentului contract. </w:t>
      </w:r>
      <w:r w:rsidRPr="00650D11">
        <w:rPr>
          <w:rFonts w:ascii="Arial" w:hAnsi="Arial" w:cs="Arial"/>
          <w:lang w:val="it-IT"/>
        </w:rPr>
        <w:t xml:space="preserve">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10.3. Prestatorul are obligaţia de a executa serviciile prevăzute în contract cu profesionalismul şi promptitudinea cuvenite angajamentului asumat şi în conformitate cu propunerea sa tehnică.</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w:t>
      </w:r>
      <w:r w:rsidRPr="00650D11">
        <w:rPr>
          <w:rFonts w:ascii="Arial" w:hAnsi="Arial" w:cs="Arial"/>
          <w:szCs w:val="24"/>
        </w:rPr>
        <w:t xml:space="preserve">.4. </w:t>
      </w:r>
      <w:r w:rsidRPr="00650D11">
        <w:rPr>
          <w:rFonts w:ascii="Arial" w:hAnsi="Arial" w:cs="Arial"/>
          <w:szCs w:val="24"/>
          <w:lang w:val="pt-BR"/>
        </w:rPr>
        <w:t>Prestatorul se obligă să supravegheze prestarea serviciilor, să asigure resursele umane, materialele, uneltele de lucru şi orice alte asemenea, fie de natură provizorie, fie definitivă, cerute de şi pentru contract.</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pt-BR"/>
        </w:rPr>
        <w:t xml:space="preserve">10.5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10.6</w:t>
      </w:r>
      <w:r w:rsidRPr="00650D11">
        <w:rPr>
          <w:rFonts w:ascii="Arial" w:hAnsi="Arial" w:cs="Arial"/>
          <w:b/>
          <w:szCs w:val="24"/>
          <w:lang w:val="pt-BR"/>
        </w:rPr>
        <w:t>.</w:t>
      </w:r>
      <w:r w:rsidRPr="00650D11">
        <w:rPr>
          <w:rFonts w:ascii="Arial" w:hAnsi="Arial" w:cs="Arial"/>
          <w:szCs w:val="24"/>
          <w:lang w:val="pt-BR"/>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 xml:space="preserve">10.7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4835E4" w:rsidRPr="00650D11" w:rsidRDefault="004835E4" w:rsidP="004835E4">
      <w:pPr>
        <w:pStyle w:val="DefaultText"/>
        <w:tabs>
          <w:tab w:val="left" w:pos="3626"/>
        </w:tabs>
        <w:jc w:val="both"/>
        <w:rPr>
          <w:rFonts w:ascii="Arial" w:hAnsi="Arial" w:cs="Arial"/>
          <w:szCs w:val="24"/>
          <w:lang w:val="es-ES"/>
        </w:rPr>
      </w:pPr>
      <w:r w:rsidRPr="00650D11">
        <w:rPr>
          <w:rFonts w:ascii="Arial" w:hAnsi="Arial" w:cs="Arial"/>
          <w:szCs w:val="24"/>
          <w:lang w:val="es-ES"/>
        </w:rPr>
        <w:t>10.8 -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D63844" w:rsidRDefault="004835E4" w:rsidP="004835E4">
      <w:pPr>
        <w:jc w:val="both"/>
        <w:rPr>
          <w:rFonts w:ascii="Arial" w:hAnsi="Arial" w:cs="Arial"/>
          <w:lang w:val="fr-FR"/>
        </w:rPr>
      </w:pPr>
      <w:r w:rsidRPr="00650D11">
        <w:rPr>
          <w:rFonts w:ascii="Arial" w:hAnsi="Arial" w:cs="Arial"/>
          <w:lang w:val="fr-FR"/>
        </w:rPr>
        <w:t xml:space="preserve">10.9- Prestatorul de servicii isi va dimensiona personalul, echipamentele, uneltele de lucru, mijloacele de transport, in functie de volumul de lucrari estimate, avand in vedere ca suprafata parcului/scuarului sa fie zilnic in stare de curatenie si intretinuta </w:t>
      </w:r>
    </w:p>
    <w:p w:rsidR="00D63844" w:rsidRDefault="00D63844" w:rsidP="004835E4">
      <w:pPr>
        <w:jc w:val="both"/>
        <w:rPr>
          <w:rFonts w:ascii="Arial" w:hAnsi="Arial" w:cs="Arial"/>
          <w:lang w:val="fr-FR"/>
        </w:rPr>
      </w:pPr>
    </w:p>
    <w:p w:rsidR="004835E4" w:rsidRPr="00650D11" w:rsidRDefault="004835E4" w:rsidP="004835E4">
      <w:pPr>
        <w:jc w:val="both"/>
        <w:rPr>
          <w:rFonts w:ascii="Arial" w:hAnsi="Arial" w:cs="Arial"/>
          <w:lang w:val="fr-FR"/>
        </w:rPr>
      </w:pPr>
      <w:proofErr w:type="gramStart"/>
      <w:r w:rsidRPr="00650D11">
        <w:rPr>
          <w:rFonts w:ascii="Arial" w:hAnsi="Arial" w:cs="Arial"/>
          <w:lang w:val="fr-FR"/>
        </w:rPr>
        <w:lastRenderedPageBreak/>
        <w:t>prin</w:t>
      </w:r>
      <w:proofErr w:type="gramEnd"/>
      <w:r w:rsidRPr="00650D11">
        <w:rPr>
          <w:rFonts w:ascii="Arial" w:hAnsi="Arial" w:cs="Arial"/>
          <w:lang w:val="fr-FR"/>
        </w:rPr>
        <w:t xml:space="preserve"> exercitarea tuturor serviciilor necesare in functie de anotimp, in scopul obtinerii si mentinerii calitatii cerute conform prevederilor prezentului caiet de sarcini.</w:t>
      </w:r>
    </w:p>
    <w:p w:rsidR="004835E4" w:rsidRPr="00650D11" w:rsidRDefault="004835E4" w:rsidP="004835E4">
      <w:pPr>
        <w:jc w:val="both"/>
        <w:rPr>
          <w:rFonts w:ascii="Arial" w:hAnsi="Arial" w:cs="Arial"/>
          <w:bCs/>
          <w:iCs/>
          <w:lang w:val="ro-RO"/>
        </w:rPr>
      </w:pPr>
      <w:r w:rsidRPr="00650D11">
        <w:rPr>
          <w:rFonts w:ascii="Arial" w:hAnsi="Arial" w:cs="Arial"/>
        </w:rPr>
        <w:t>10.10</w:t>
      </w:r>
      <w:proofErr w:type="gramStart"/>
      <w:r w:rsidRPr="00650D11">
        <w:rPr>
          <w:rFonts w:ascii="Arial" w:hAnsi="Arial" w:cs="Arial"/>
        </w:rPr>
        <w:t>.  Prestatorul</w:t>
      </w:r>
      <w:proofErr w:type="gramEnd"/>
      <w:r w:rsidRPr="00650D11">
        <w:rPr>
          <w:rFonts w:ascii="Arial" w:hAnsi="Arial" w:cs="Arial"/>
        </w:rPr>
        <w:t xml:space="preserve"> se obliga sa presteze serviciile in conformitate  cu activitatile </w:t>
      </w:r>
      <w:r w:rsidRPr="00650D11">
        <w:rPr>
          <w:rFonts w:ascii="Arial" w:hAnsi="Arial" w:cs="Arial"/>
          <w:bCs/>
          <w:iCs/>
          <w:lang w:val="ro-RO"/>
        </w:rPr>
        <w:t xml:space="preserve">stabilite prin legislatia in vigoare. </w:t>
      </w:r>
    </w:p>
    <w:p w:rsidR="004835E4" w:rsidRPr="00650D11" w:rsidRDefault="004835E4" w:rsidP="004835E4">
      <w:pPr>
        <w:ind w:right="-165"/>
        <w:jc w:val="both"/>
        <w:rPr>
          <w:rFonts w:ascii="Arial" w:hAnsi="Arial" w:cs="Arial"/>
          <w:lang w:val="es-ES"/>
        </w:rPr>
      </w:pPr>
      <w:r w:rsidRPr="00650D11">
        <w:rPr>
          <w:rFonts w:ascii="Arial" w:hAnsi="Arial" w:cs="Arial"/>
          <w:lang w:val="es-ES"/>
        </w:rPr>
        <w:t>10.11. 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szCs w:val="24"/>
          <w:lang w:val="ro-RO"/>
        </w:rPr>
        <w:t>10.12.  Prestatorul se obligă să despăgubească achizitorul împotriva oricăror:</w:t>
      </w:r>
    </w:p>
    <w:p w:rsidR="004835E4" w:rsidRPr="00650D11" w:rsidRDefault="004835E4" w:rsidP="004835E4">
      <w:pPr>
        <w:pStyle w:val="DefaultText"/>
        <w:numPr>
          <w:ilvl w:val="0"/>
          <w:numId w:val="4"/>
        </w:numPr>
        <w:tabs>
          <w:tab w:val="left" w:pos="142"/>
          <w:tab w:val="left" w:pos="426"/>
        </w:tabs>
        <w:ind w:left="0" w:firstLine="0"/>
        <w:jc w:val="both"/>
        <w:rPr>
          <w:rFonts w:ascii="Arial" w:hAnsi="Arial" w:cs="Arial"/>
          <w:szCs w:val="24"/>
          <w:lang w:val="ro-RO"/>
        </w:rPr>
      </w:pPr>
      <w:r w:rsidRPr="00650D11">
        <w:rPr>
          <w:rFonts w:ascii="Arial" w:hAnsi="Arial" w:cs="Arial"/>
          <w:szCs w:val="24"/>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4835E4" w:rsidRDefault="004835E4" w:rsidP="004835E4">
      <w:pPr>
        <w:pStyle w:val="DefaultText"/>
        <w:numPr>
          <w:ilvl w:val="0"/>
          <w:numId w:val="4"/>
        </w:numPr>
        <w:tabs>
          <w:tab w:val="left" w:pos="142"/>
          <w:tab w:val="left" w:pos="426"/>
        </w:tabs>
        <w:ind w:left="0" w:firstLine="360"/>
        <w:jc w:val="both"/>
        <w:rPr>
          <w:rFonts w:ascii="Arial" w:hAnsi="Arial" w:cs="Arial"/>
          <w:szCs w:val="24"/>
          <w:lang w:val="ro-RO"/>
        </w:rPr>
      </w:pPr>
      <w:r w:rsidRPr="00650D11">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9C3252" w:rsidRPr="00650D11" w:rsidRDefault="009C3252" w:rsidP="009C3252">
      <w:pPr>
        <w:pStyle w:val="DefaultText"/>
        <w:tabs>
          <w:tab w:val="left" w:pos="142"/>
          <w:tab w:val="left" w:pos="426"/>
        </w:tabs>
        <w:ind w:left="360"/>
        <w:jc w:val="both"/>
        <w:rPr>
          <w:rFonts w:ascii="Arial" w:hAnsi="Arial" w:cs="Arial"/>
          <w:szCs w:val="24"/>
          <w:lang w:val="ro-RO"/>
        </w:rPr>
      </w:pPr>
    </w:p>
    <w:p w:rsidR="004835E4" w:rsidRPr="00650D11" w:rsidRDefault="004835E4" w:rsidP="004835E4">
      <w:pPr>
        <w:pStyle w:val="DefaultText"/>
        <w:tabs>
          <w:tab w:val="left" w:pos="3626"/>
        </w:tabs>
        <w:jc w:val="both"/>
        <w:rPr>
          <w:rFonts w:ascii="Arial" w:hAnsi="Arial" w:cs="Arial"/>
          <w:b/>
          <w:szCs w:val="24"/>
          <w:lang w:val="ro-RO"/>
        </w:rPr>
      </w:pPr>
      <w:r w:rsidRPr="00650D11">
        <w:rPr>
          <w:rFonts w:ascii="Arial" w:hAnsi="Arial" w:cs="Arial"/>
          <w:b/>
          <w:szCs w:val="24"/>
          <w:lang w:val="ro-RO"/>
        </w:rPr>
        <w:t>11. Obligaţiile principale ale achizitorului</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11.1. Achizitorul se obligă să plătească preţul convenit în prezentul contract pentru serviciile prestate.</w:t>
      </w:r>
    </w:p>
    <w:p w:rsidR="004835E4" w:rsidRPr="00650D11" w:rsidRDefault="004835E4" w:rsidP="004835E4">
      <w:pPr>
        <w:pStyle w:val="DefaultText"/>
        <w:jc w:val="both"/>
        <w:rPr>
          <w:rFonts w:ascii="Arial" w:hAnsi="Arial" w:cs="Arial"/>
          <w:szCs w:val="24"/>
          <w:lang w:val="ro-RO"/>
        </w:rPr>
      </w:pPr>
      <w:r w:rsidRPr="00650D11">
        <w:rPr>
          <w:rFonts w:ascii="Arial" w:hAnsi="Arial" w:cs="Arial"/>
          <w:szCs w:val="24"/>
          <w:lang w:val="es-ES"/>
        </w:rPr>
        <w:t xml:space="preserve">11.2. - </w:t>
      </w:r>
      <w:r w:rsidRPr="00650D11">
        <w:rPr>
          <w:rFonts w:ascii="Arial" w:hAnsi="Arial" w:cs="Arial"/>
          <w:szCs w:val="24"/>
          <w:lang w:val="ro-RO"/>
        </w:rPr>
        <w:t xml:space="preserve">Achizitorul va efectua plata către prestator, in maxim 30 de zile de la data primirii (inregistrarii) facturii insotita de procesul verbal de receptie a serviciilor prestate. Factura va fi emisa numai dupa semnarea fara obiectiuni de catre achizitor a procesului verbal de receptie calitativă si cantitativă al serviciilor prestate. Plata se va realiza, prin ordin de plată, pe baza facturii acceptate de achizitor, în contul prestatorului deschis la  trezorerie.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11.3 – Lunar prestatorul de servicii va intocmi o situatie de plata pe baza programelor de servicii emise de achizitor. La sfarsitul fiecarei luni se intocmeste de catre beneficiar un proces verbal de receptie semnat de ambele parti, care va sta la baza emiterii facturii.</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szCs w:val="24"/>
          <w:lang w:val="ro-RO"/>
        </w:rPr>
        <w:t>11.4 -</w:t>
      </w:r>
      <w:r w:rsidRPr="00650D11">
        <w:rPr>
          <w:rFonts w:ascii="Arial" w:hAnsi="Arial" w:cs="Arial"/>
          <w:bCs/>
          <w:iCs/>
          <w:szCs w:val="24"/>
          <w:lang w:val="ro-RO"/>
        </w:rPr>
        <w:t xml:space="preserve"> (1) Plăţile parţiale (daca este cazul) trebuie să fie făcute, la cererea prestatorului la valoarea serviciilor prestate, conform punctului 11.3. </w:t>
      </w:r>
    </w:p>
    <w:p w:rsidR="004835E4" w:rsidRPr="00650D11" w:rsidRDefault="004835E4" w:rsidP="004835E4">
      <w:pPr>
        <w:pStyle w:val="DefaultText2"/>
        <w:jc w:val="both"/>
        <w:rPr>
          <w:rFonts w:ascii="Arial" w:hAnsi="Arial" w:cs="Arial"/>
          <w:bCs/>
          <w:iCs/>
          <w:szCs w:val="24"/>
          <w:lang w:val="ro-RO"/>
        </w:rPr>
      </w:pPr>
      <w:r w:rsidRPr="00650D11">
        <w:rPr>
          <w:rFonts w:ascii="Arial" w:hAnsi="Arial" w:cs="Arial"/>
          <w:bCs/>
          <w:iCs/>
          <w:szCs w:val="24"/>
          <w:lang w:val="ro-RO"/>
        </w:rPr>
        <w:t>(2) Plăţile parţiale se efectuează, de regulă, la intervale lunare, dar nu influenţează responsabilitatea şi garanţia de bună execuţie a prestatorului; ele nu se consideră, de către achizitor, ca recepţie a serviciilor prestate.</w:t>
      </w:r>
    </w:p>
    <w:p w:rsidR="004835E4" w:rsidRPr="00650D11" w:rsidRDefault="004835E4" w:rsidP="004835E4">
      <w:pPr>
        <w:jc w:val="both"/>
        <w:rPr>
          <w:rFonts w:ascii="Arial" w:hAnsi="Arial" w:cs="Arial"/>
          <w:lang w:val="ro-RO"/>
        </w:rPr>
      </w:pPr>
      <w:r w:rsidRPr="00650D11">
        <w:rPr>
          <w:rFonts w:ascii="Arial" w:hAnsi="Arial" w:cs="Arial"/>
          <w:lang w:val="ro-RO"/>
        </w:rPr>
        <w:t xml:space="preserve">11.5 - Plata facturii finale se va face dupa verificarea si acceptarea situatiei de servicii definitive de catre achizitor si semnarea procesului verbal de receptie la finalizarea prestarii. Daca verificarea se prelungeste din diferite motive, dar, in special, datorita unor eventuale litigii, contravaloarea serviciilor care nu sunt in litigiu va fi platita imediat. Emiterea facturii finale si plata acesteia se va face dupa semnarea procesului verbal de receptie la finalizarea prestarii. </w:t>
      </w:r>
    </w:p>
    <w:p w:rsidR="004835E4" w:rsidRPr="00650D11" w:rsidRDefault="004835E4" w:rsidP="004835E4">
      <w:pPr>
        <w:tabs>
          <w:tab w:val="num" w:pos="567"/>
        </w:tabs>
        <w:jc w:val="both"/>
        <w:rPr>
          <w:rFonts w:ascii="Arial" w:hAnsi="Arial" w:cs="Arial"/>
          <w:lang w:val="ro-RO"/>
        </w:rPr>
      </w:pPr>
      <w:r w:rsidRPr="00650D11">
        <w:rPr>
          <w:rFonts w:ascii="Arial" w:hAnsi="Arial" w:cs="Arial"/>
          <w:lang w:val="ro-RO"/>
        </w:rPr>
        <w:t xml:space="preserve">11.6 - Contractul nu va fi considerat terminat pana cand procesul-verbal de receptie la finalizarea prestarii nu va fi semnat de comisia de receptie, care confirma ca serviciile au fost prestate conform contractului. </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Cs/>
          <w:lang w:val="ro-RO"/>
        </w:rPr>
      </w:pPr>
      <w:r w:rsidRPr="00650D11">
        <w:rPr>
          <w:rFonts w:ascii="Arial" w:hAnsi="Arial" w:cs="Arial"/>
          <w:b/>
          <w:lang w:val="es-ES"/>
        </w:rPr>
        <w:t xml:space="preserve">12. </w:t>
      </w:r>
      <w:r w:rsidRPr="00650D11">
        <w:rPr>
          <w:rFonts w:ascii="Arial" w:hAnsi="Arial" w:cs="Arial"/>
          <w:b/>
          <w:bCs/>
          <w:iCs/>
          <w:lang w:val="ro-RO"/>
        </w:rPr>
        <w:t xml:space="preserve">Sanctiuni pentru neindeplinirea culpabila a obligatiilor </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es-ES"/>
        </w:rPr>
        <w:t>12.1</w:t>
      </w:r>
      <w:r w:rsidRPr="00650D11">
        <w:rPr>
          <w:rFonts w:ascii="Arial" w:hAnsi="Arial" w:cs="Arial"/>
          <w:b/>
          <w:bCs/>
          <w:lang w:val="es-ES"/>
        </w:rPr>
        <w:t xml:space="preserve"> </w:t>
      </w:r>
      <w:r w:rsidRPr="00650D11">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650D11">
        <w:rPr>
          <w:rFonts w:ascii="Arial" w:hAnsi="Arial" w:cs="Arial"/>
        </w:rPr>
        <w:t>o dobanda penalizatoare egala cu 1%  pentru fiecare zi de intarziere pana la indeplinirea efectiva a obligatiilor, dobanda aplicata la valoarea contractului fara tva diminuata cu contravaloarea fara tva a produselor care au fost receptionate de catre achizitor fara obiectiuni.</w:t>
      </w:r>
    </w:p>
    <w:p w:rsidR="004835E4" w:rsidRPr="00650D11" w:rsidRDefault="004835E4" w:rsidP="004835E4">
      <w:pPr>
        <w:tabs>
          <w:tab w:val="num" w:pos="-567"/>
        </w:tabs>
        <w:autoSpaceDE w:val="0"/>
        <w:autoSpaceDN w:val="0"/>
        <w:adjustRightInd w:val="0"/>
        <w:ind w:right="-180"/>
        <w:jc w:val="both"/>
        <w:rPr>
          <w:rFonts w:ascii="Arial" w:hAnsi="Arial" w:cs="Arial"/>
        </w:rPr>
      </w:pPr>
      <w:r w:rsidRPr="00650D11">
        <w:rPr>
          <w:rFonts w:ascii="Arial" w:hAnsi="Arial" w:cs="Arial"/>
          <w:lang w:val="ro-RO"/>
        </w:rPr>
        <w:lastRenderedPageBreak/>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 xml:space="preserve">12.3. Penalităţile datorate conform clauzelor  12.1. şi 12.2. curg de drept de la data scadenţei obligaţiilor asumate conform prezentului contract. </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12.4 Pentru prejudiciul provocat prin neexecutarea sau executarea necorespunzatoare a obligatiilor asumate, care depaseste valoarea penalitatilor ce pot fi percepute in conditiile art.12.1 si 12.2, in completare, partile datoreaza daune interese suplimentare in conditiile dreptului comun.</w:t>
      </w:r>
    </w:p>
    <w:p w:rsidR="004835E4" w:rsidRPr="00650D11" w:rsidRDefault="004835E4" w:rsidP="004835E4">
      <w:pPr>
        <w:pStyle w:val="DefaultText"/>
        <w:tabs>
          <w:tab w:val="num" w:pos="-567"/>
        </w:tabs>
        <w:ind w:right="-180"/>
        <w:jc w:val="both"/>
        <w:rPr>
          <w:rFonts w:ascii="Arial" w:hAnsi="Arial" w:cs="Arial"/>
          <w:szCs w:val="24"/>
          <w:lang w:val="ro-RO"/>
        </w:rPr>
      </w:pPr>
      <w:r w:rsidRPr="00650D11">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4835E4" w:rsidRPr="00650D11" w:rsidRDefault="004835E4" w:rsidP="004835E4">
      <w:pPr>
        <w:ind w:right="-180"/>
        <w:jc w:val="both"/>
        <w:rPr>
          <w:rFonts w:ascii="Arial" w:hAnsi="Arial" w:cs="Arial"/>
          <w:lang w:val="es-ES"/>
        </w:rPr>
      </w:pPr>
      <w:r w:rsidRPr="00650D11">
        <w:rPr>
          <w:rFonts w:ascii="Arial" w:hAnsi="Arial" w:cs="Arial"/>
        </w:rPr>
        <w:t xml:space="preserve">12.6 </w:t>
      </w:r>
      <w:r w:rsidRPr="00650D11">
        <w:rPr>
          <w:rFonts w:ascii="Arial" w:hAnsi="Arial" w:cs="Arial"/>
          <w:lang w:val="es-ES"/>
        </w:rPr>
        <w:t xml:space="preserve">Partile au convenit de comun acord ca prezentul contract </w:t>
      </w:r>
      <w:proofErr w:type="gramStart"/>
      <w:r w:rsidRPr="00650D11">
        <w:rPr>
          <w:rFonts w:ascii="Arial" w:hAnsi="Arial" w:cs="Arial"/>
          <w:lang w:val="es-ES"/>
        </w:rPr>
        <w:t>sa</w:t>
      </w:r>
      <w:proofErr w:type="gramEnd"/>
      <w:r w:rsidRPr="00650D11">
        <w:rPr>
          <w:rFonts w:ascii="Arial" w:hAnsi="Arial" w:cs="Arial"/>
          <w:lang w:val="es-ES"/>
        </w:rPr>
        <w:t xml:space="preserve"> inceteze de plin drept, in temeiul unui pact comisoriu, fara punerea in intarziere a furnizorului, sau fara alta formalitate si fara interventia instantelor judecatoresti, in urmatoarele situatii:</w:t>
      </w:r>
    </w:p>
    <w:p w:rsidR="004835E4" w:rsidRPr="00650D11" w:rsidRDefault="004835E4" w:rsidP="004835E4">
      <w:pPr>
        <w:ind w:right="-180"/>
        <w:jc w:val="both"/>
        <w:rPr>
          <w:rFonts w:ascii="Arial" w:hAnsi="Arial" w:cs="Arial"/>
          <w:lang w:val="es-ES"/>
        </w:rPr>
      </w:pPr>
      <w:r w:rsidRPr="00650D11">
        <w:rPr>
          <w:rFonts w:ascii="Arial" w:hAnsi="Arial" w:cs="Arial"/>
          <w:lang w:val="es-ES"/>
        </w:rPr>
        <w:t>a) Daca furnizorului ii sunt retrase sau nu obtine autorizatiile, certificarile sau orice alte documente necesare executarii obligatiilor contractuale;</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b)daca una dintre parti cesioneaza drepturile si obligatiile contractuale fara acordul celeilalte parti</w:t>
      </w:r>
    </w:p>
    <w:p w:rsidR="004835E4" w:rsidRPr="00650D11" w:rsidRDefault="004835E4" w:rsidP="004835E4">
      <w:pPr>
        <w:pStyle w:val="DefaultText"/>
        <w:ind w:right="-180"/>
        <w:jc w:val="both"/>
        <w:rPr>
          <w:rFonts w:ascii="Arial" w:hAnsi="Arial" w:cs="Arial"/>
          <w:szCs w:val="24"/>
        </w:rPr>
      </w:pPr>
      <w:r w:rsidRPr="00650D11">
        <w:rPr>
          <w:rFonts w:ascii="Arial" w:hAnsi="Arial" w:cs="Arial"/>
          <w:szCs w:val="24"/>
        </w:rPr>
        <w:t>c)in cazul incalcarii de catre una dintre parti a obligatiilor sale, dupa ce a fost notificata, in scris, de cealalta parte ca o noua nerespectare a obligatiilor contractuale va conduce la rezilierea contractulu</w:t>
      </w:r>
    </w:p>
    <w:p w:rsidR="004835E4" w:rsidRDefault="004835E4" w:rsidP="004835E4">
      <w:pPr>
        <w:pStyle w:val="DefaultText"/>
        <w:jc w:val="both"/>
        <w:rPr>
          <w:rFonts w:ascii="Arial" w:hAnsi="Arial" w:cs="Arial"/>
          <w:szCs w:val="24"/>
        </w:rPr>
      </w:pPr>
    </w:p>
    <w:p w:rsidR="009D0FD6" w:rsidRPr="00650D11" w:rsidRDefault="009D0FD6" w:rsidP="004835E4">
      <w:pPr>
        <w:pStyle w:val="DefaultText"/>
        <w:jc w:val="both"/>
        <w:rPr>
          <w:rFonts w:ascii="Arial" w:hAnsi="Arial" w:cs="Arial"/>
          <w:szCs w:val="24"/>
        </w:rPr>
      </w:pPr>
    </w:p>
    <w:p w:rsidR="004835E4" w:rsidRPr="00650D11" w:rsidRDefault="004835E4" w:rsidP="004835E4">
      <w:pPr>
        <w:pStyle w:val="DefaultText"/>
        <w:tabs>
          <w:tab w:val="left" w:pos="3626"/>
        </w:tabs>
        <w:ind w:left="360"/>
        <w:rPr>
          <w:rFonts w:ascii="Arial" w:hAnsi="Arial" w:cs="Arial"/>
          <w:b/>
          <w:szCs w:val="24"/>
          <w:lang w:val="ro-RO"/>
        </w:rPr>
      </w:pPr>
      <w:r w:rsidRPr="00650D11">
        <w:rPr>
          <w:rFonts w:ascii="Arial" w:hAnsi="Arial" w:cs="Arial"/>
          <w:b/>
          <w:szCs w:val="24"/>
          <w:lang w:val="ro-RO"/>
        </w:rPr>
        <w:t xml:space="preserve">                                           Clauze specifice</w:t>
      </w:r>
    </w:p>
    <w:p w:rsidR="004835E4" w:rsidRDefault="004835E4" w:rsidP="004835E4">
      <w:pPr>
        <w:pStyle w:val="DefaultText"/>
        <w:tabs>
          <w:tab w:val="left" w:pos="3626"/>
        </w:tabs>
        <w:ind w:left="360"/>
        <w:rPr>
          <w:rFonts w:ascii="Arial" w:hAnsi="Arial" w:cs="Arial"/>
          <w:b/>
          <w:szCs w:val="24"/>
          <w:lang w:val="ro-RO"/>
        </w:rPr>
      </w:pPr>
    </w:p>
    <w:p w:rsidR="009D0FD6" w:rsidRPr="00650D11" w:rsidRDefault="009D0FD6" w:rsidP="004835E4">
      <w:pPr>
        <w:pStyle w:val="DefaultText"/>
        <w:tabs>
          <w:tab w:val="left" w:pos="3626"/>
        </w:tabs>
        <w:ind w:left="360"/>
        <w:rPr>
          <w:rFonts w:ascii="Arial" w:hAnsi="Arial" w:cs="Arial"/>
          <w:b/>
          <w:szCs w:val="24"/>
          <w:lang w:val="ro-RO"/>
        </w:rPr>
      </w:pPr>
    </w:p>
    <w:p w:rsidR="004835E4" w:rsidRPr="00650D11" w:rsidRDefault="004835E4" w:rsidP="004835E4">
      <w:pPr>
        <w:tabs>
          <w:tab w:val="num" w:pos="567"/>
        </w:tabs>
        <w:ind w:left="-90" w:right="-157" w:hanging="90"/>
        <w:jc w:val="both"/>
        <w:rPr>
          <w:rFonts w:ascii="Arial" w:hAnsi="Arial" w:cs="Arial"/>
          <w:b/>
          <w:bCs/>
          <w:iCs/>
          <w:lang w:val="ro-RO"/>
        </w:rPr>
      </w:pPr>
      <w:r w:rsidRPr="00650D11">
        <w:rPr>
          <w:rFonts w:ascii="Arial" w:hAnsi="Arial" w:cs="Arial"/>
          <w:b/>
          <w:bCs/>
          <w:iCs/>
          <w:lang w:val="ro-RO"/>
        </w:rPr>
        <w:t>13. Garantia de bună executie a contractului.</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13.1 </w:t>
      </w:r>
      <w:r w:rsidRPr="00650D11">
        <w:rPr>
          <w:rFonts w:ascii="Arial" w:hAnsi="Arial" w:cs="Arial"/>
        </w:rPr>
        <w:t>Garanţia de bună execuţie este in cu</w:t>
      </w:r>
      <w:r w:rsidR="00F832C0">
        <w:rPr>
          <w:rFonts w:ascii="Arial" w:hAnsi="Arial" w:cs="Arial"/>
        </w:rPr>
        <w:t xml:space="preserve">antum de </w:t>
      </w:r>
      <w:r w:rsidRPr="00650D11">
        <w:rPr>
          <w:rFonts w:ascii="Arial" w:eastAsia="Arial Unicode MS" w:hAnsi="Arial" w:cs="Arial"/>
          <w:lang w:val="fr-FR"/>
        </w:rPr>
        <w:t>10% din valoarea fara tva a contractului  respectiv</w:t>
      </w:r>
      <w:r w:rsidR="00F832C0">
        <w:rPr>
          <w:rFonts w:ascii="Arial" w:eastAsia="Arial Unicode MS" w:hAnsi="Arial" w:cs="Arial"/>
          <w:lang w:val="fr-FR"/>
        </w:rPr>
        <w:t xml:space="preserve"> </w:t>
      </w:r>
      <w:r w:rsidR="00C94DE4">
        <w:rPr>
          <w:rFonts w:ascii="Arial" w:eastAsia="Arial Unicode MS" w:hAnsi="Arial" w:cs="Arial"/>
          <w:lang w:val="fr-FR"/>
        </w:rPr>
        <w:t>833</w:t>
      </w:r>
      <w:r w:rsidR="00F832C0">
        <w:rPr>
          <w:rFonts w:ascii="Arial" w:eastAsia="Arial Unicode MS" w:hAnsi="Arial" w:cs="Arial"/>
          <w:lang w:val="fr-FR"/>
        </w:rPr>
        <w:t>,</w:t>
      </w:r>
      <w:r w:rsidR="00C94DE4">
        <w:rPr>
          <w:rFonts w:ascii="Arial" w:eastAsia="Arial Unicode MS" w:hAnsi="Arial" w:cs="Arial"/>
          <w:lang w:val="fr-FR"/>
        </w:rPr>
        <w:t>41</w:t>
      </w:r>
      <w:r w:rsidR="00F832C0">
        <w:rPr>
          <w:rFonts w:ascii="Arial" w:eastAsia="Arial Unicode MS" w:hAnsi="Arial" w:cs="Arial"/>
          <w:lang w:val="fr-FR"/>
        </w:rPr>
        <w:t xml:space="preserve"> RON</w:t>
      </w:r>
      <w:r w:rsidRPr="00650D11">
        <w:rPr>
          <w:rFonts w:ascii="Arial" w:eastAsia="Arial Unicode MS" w:hAnsi="Arial" w:cs="Arial"/>
          <w:lang w:val="fr-FR"/>
        </w:rPr>
        <w:t xml:space="preserve"> si </w:t>
      </w:r>
      <w:r w:rsidRPr="00650D11">
        <w:rPr>
          <w:rFonts w:ascii="Arial" w:hAnsi="Arial" w:cs="Arial"/>
        </w:rPr>
        <w:t>se constituie în termen de 5 zile lucrătoare de la data semnării contractului de achiziţie publică/contractului subsecvent (art 39 din HG 395/2016)</w:t>
      </w:r>
    </w:p>
    <w:p w:rsidR="004835E4" w:rsidRPr="00650D11" w:rsidRDefault="004835E4" w:rsidP="004835E4">
      <w:pPr>
        <w:tabs>
          <w:tab w:val="num" w:pos="567"/>
        </w:tabs>
        <w:ind w:left="-90" w:right="-157" w:hanging="90"/>
        <w:jc w:val="both"/>
        <w:rPr>
          <w:rFonts w:ascii="Arial" w:hAnsi="Arial" w:cs="Arial"/>
          <w:bCs/>
          <w:iCs/>
          <w:lang w:val="ro-RO"/>
        </w:rPr>
      </w:pPr>
      <w:r w:rsidRPr="00650D11">
        <w:rPr>
          <w:rFonts w:ascii="Arial" w:hAnsi="Arial" w:cs="Arial"/>
          <w:bCs/>
          <w:iCs/>
          <w:lang w:val="ro-RO"/>
        </w:rPr>
        <w:t xml:space="preserve">13.2 </w:t>
      </w:r>
      <w:r w:rsidRPr="00650D11">
        <w:rPr>
          <w:rFonts w:ascii="Arial" w:hAnsi="Arial" w:cs="Arial"/>
        </w:rPr>
        <w:t>Garanţia de bună execuţie se constituie prin una din urmatoarele modalitati:</w:t>
      </w:r>
    </w:p>
    <w:p w:rsidR="004835E4" w:rsidRPr="00650D11" w:rsidRDefault="004835E4" w:rsidP="004835E4">
      <w:pPr>
        <w:tabs>
          <w:tab w:val="num" w:pos="567"/>
        </w:tabs>
        <w:jc w:val="both"/>
        <w:rPr>
          <w:rFonts w:ascii="Arial" w:hAnsi="Arial" w:cs="Arial"/>
        </w:rPr>
      </w:pPr>
      <w:r w:rsidRPr="00650D11">
        <w:rPr>
          <w:rFonts w:ascii="Arial" w:hAnsi="Arial" w:cs="Arial"/>
        </w:rPr>
        <w:t xml:space="preserve">-  Virament bancar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În cazul în care valoarea garanţiei de bună execuţie </w:t>
      </w:r>
      <w:proofErr w:type="gramStart"/>
      <w:r w:rsidRPr="00650D11">
        <w:rPr>
          <w:rFonts w:ascii="Arial" w:hAnsi="Arial" w:cs="Arial"/>
        </w:rPr>
        <w:t>este</w:t>
      </w:r>
      <w:proofErr w:type="gramEnd"/>
      <w:r w:rsidRPr="00650D11">
        <w:rPr>
          <w:rFonts w:ascii="Arial" w:hAnsi="Arial" w:cs="Arial"/>
        </w:rPr>
        <w:t xml:space="preserve"> mai mică de 5.000 de lei, constituirea garantiei poate fi facuta prin depunerea la casierie a unor sume în numerar.</w:t>
      </w:r>
    </w:p>
    <w:p w:rsidR="004835E4" w:rsidRPr="00650D11" w:rsidRDefault="004835E4" w:rsidP="004835E4">
      <w:pPr>
        <w:tabs>
          <w:tab w:val="num" w:pos="567"/>
        </w:tabs>
        <w:jc w:val="both"/>
        <w:rPr>
          <w:rFonts w:ascii="Arial" w:hAnsi="Arial" w:cs="Arial"/>
        </w:rPr>
      </w:pPr>
      <w:r w:rsidRPr="00650D11">
        <w:rPr>
          <w:rFonts w:ascii="Arial" w:eastAsia="Calibri" w:hAnsi="Arial" w:cs="Arial"/>
          <w:lang w:val="ro-RO"/>
        </w:rPr>
        <w:t>- Instrument de garantare emis in conditiile legii de o societate bancara sau de o societate de asigurari-asigurare de garantii;</w:t>
      </w:r>
      <w:r w:rsidRPr="00650D11">
        <w:rPr>
          <w:rFonts w:ascii="Arial" w:hAnsi="Arial" w:cs="Arial"/>
        </w:rPr>
        <w:t xml:space="preserv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 Prin reţineri succesive din sumele datorate pentru facturi parţiale. In acest caz, contractantul are obligaţia de a deschide </w:t>
      </w:r>
      <w:proofErr w:type="gramStart"/>
      <w:r w:rsidRPr="00650D11">
        <w:rPr>
          <w:rFonts w:ascii="Arial" w:hAnsi="Arial" w:cs="Arial"/>
        </w:rPr>
        <w:t>un</w:t>
      </w:r>
      <w:proofErr w:type="gramEnd"/>
      <w:r w:rsidRPr="00650D11">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650D11">
        <w:rPr>
          <w:rFonts w:ascii="Arial" w:hAnsi="Arial" w:cs="Arial"/>
        </w:rPr>
        <w:t>fi  de</w:t>
      </w:r>
      <w:proofErr w:type="gramEnd"/>
      <w:r w:rsidRPr="00650D11">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w:t>
      </w:r>
      <w:r w:rsidRPr="00650D11">
        <w:rPr>
          <w:rFonts w:ascii="Arial" w:hAnsi="Arial" w:cs="Arial"/>
        </w:rPr>
        <w:lastRenderedPageBreak/>
        <w:t xml:space="preserve">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650D11">
        <w:rPr>
          <w:rFonts w:ascii="Arial" w:hAnsi="Arial" w:cs="Arial"/>
        </w:rPr>
        <w:t>este</w:t>
      </w:r>
      <w:proofErr w:type="gramEnd"/>
      <w:r w:rsidRPr="00650D11">
        <w:rPr>
          <w:rFonts w:ascii="Arial" w:hAnsi="Arial" w:cs="Arial"/>
        </w:rPr>
        <w:t xml:space="preserve"> purtător de dobândă în favoarea contractantului.</w:t>
      </w:r>
    </w:p>
    <w:p w:rsidR="004835E4" w:rsidRPr="00650D11" w:rsidRDefault="004835E4" w:rsidP="004835E4">
      <w:pPr>
        <w:tabs>
          <w:tab w:val="num" w:pos="567"/>
        </w:tabs>
        <w:jc w:val="both"/>
        <w:rPr>
          <w:rFonts w:ascii="Arial" w:hAnsi="Arial" w:cs="Arial"/>
        </w:rPr>
      </w:pPr>
      <w:proofErr w:type="gramStart"/>
      <w:r w:rsidRPr="00650D11">
        <w:rPr>
          <w:rFonts w:ascii="Arial" w:hAnsi="Arial" w:cs="Arial"/>
        </w:rPr>
        <w:t>13.3  Autoritatea</w:t>
      </w:r>
      <w:proofErr w:type="gramEnd"/>
      <w:r w:rsidRPr="00650D11">
        <w:rPr>
          <w:rFonts w:ascii="Arial" w:hAnsi="Arial" w:cs="Arial"/>
        </w:rPr>
        <w:t xml:space="preserve">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r w:rsidR="00F65068">
        <w:rPr>
          <w:rFonts w:ascii="Arial" w:hAnsi="Arial" w:cs="Arial"/>
        </w:rPr>
        <w:t>.</w:t>
      </w:r>
    </w:p>
    <w:p w:rsidR="004835E4" w:rsidRPr="00650D11" w:rsidRDefault="004835E4" w:rsidP="004835E4">
      <w:pPr>
        <w:tabs>
          <w:tab w:val="num" w:pos="567"/>
        </w:tabs>
        <w:jc w:val="both"/>
        <w:rPr>
          <w:rFonts w:ascii="Arial" w:hAnsi="Arial" w:cs="Arial"/>
        </w:rPr>
      </w:pPr>
      <w:r w:rsidRPr="00650D11">
        <w:rPr>
          <w:rFonts w:ascii="Arial" w:hAnsi="Arial" w:cs="Arial"/>
        </w:rPr>
        <w:t xml:space="preserve">13.4 Autoritatea </w:t>
      </w:r>
      <w:proofErr w:type="gramStart"/>
      <w:r w:rsidRPr="00650D11">
        <w:rPr>
          <w:rFonts w:ascii="Arial" w:hAnsi="Arial" w:cs="Arial"/>
        </w:rPr>
        <w:t>contractanta  va</w:t>
      </w:r>
      <w:proofErr w:type="gramEnd"/>
      <w:r w:rsidRPr="00650D11">
        <w:rPr>
          <w:rFonts w:ascii="Arial" w:hAnsi="Arial" w:cs="Arial"/>
        </w:rPr>
        <w:t xml:space="preserve"> elibera/restitui garantia de buna executie in cel mult 14 zile de la data indeplinirii de catre contractant a obligatiilor asumate prin contractul de achizitie publica daca nu a ridicat pana la acea data pretentii asupra ei.</w:t>
      </w:r>
    </w:p>
    <w:p w:rsidR="004835E4" w:rsidRPr="00650D11" w:rsidRDefault="004835E4" w:rsidP="004835E4">
      <w:pPr>
        <w:tabs>
          <w:tab w:val="num" w:pos="567"/>
        </w:tabs>
        <w:jc w:val="both"/>
        <w:rPr>
          <w:rFonts w:ascii="Arial" w:eastAsia="Calibri" w:hAnsi="Arial" w:cs="Arial"/>
          <w:bCs/>
          <w:lang w:val="ro-RO"/>
        </w:rPr>
      </w:pPr>
      <w:r w:rsidRPr="00650D11">
        <w:rPr>
          <w:rFonts w:ascii="Arial" w:hAnsi="Arial" w:cs="Arial"/>
        </w:rPr>
        <w:t xml:space="preserve">13.5 Achizitorul </w:t>
      </w:r>
      <w:proofErr w:type="gramStart"/>
      <w:r w:rsidRPr="00650D11">
        <w:rPr>
          <w:rFonts w:ascii="Arial" w:eastAsia="Calibri" w:hAnsi="Arial" w:cs="Arial"/>
          <w:lang w:val="ro-RO"/>
        </w:rPr>
        <w:t>va</w:t>
      </w:r>
      <w:proofErr w:type="gramEnd"/>
      <w:r w:rsidRPr="00650D11">
        <w:rPr>
          <w:rFonts w:ascii="Arial" w:eastAsia="Calibri" w:hAnsi="Arial" w:cs="Arial"/>
          <w:lang w:val="ro-RO"/>
        </w:rPr>
        <w:t xml:space="preserve"> emite ordinul de incepere a contractului numai dupa ce Prestatorul a facut dovada constituirii garantiei de buna executie</w:t>
      </w:r>
      <w:r w:rsidRPr="00650D11">
        <w:rPr>
          <w:rFonts w:ascii="Arial" w:eastAsia="Calibri" w:hAnsi="Arial" w:cs="Arial"/>
          <w:bCs/>
          <w:lang w:val="ro-RO"/>
        </w:rPr>
        <w:t>.</w:t>
      </w:r>
    </w:p>
    <w:p w:rsidR="004835E4" w:rsidRPr="00650D11" w:rsidRDefault="004835E4" w:rsidP="004835E4">
      <w:pPr>
        <w:jc w:val="both"/>
        <w:rPr>
          <w:rFonts w:ascii="Arial" w:hAnsi="Arial" w:cs="Arial"/>
        </w:rPr>
      </w:pPr>
      <w:r w:rsidRPr="00650D11">
        <w:rPr>
          <w:rFonts w:ascii="Arial" w:eastAsia="Calibri" w:hAnsi="Arial" w:cs="Arial"/>
          <w:bCs/>
          <w:lang w:val="ro-RO"/>
        </w:rPr>
        <w:t xml:space="preserve">13.6 </w:t>
      </w:r>
      <w:r w:rsidRPr="00650D11">
        <w:rPr>
          <w:rFonts w:ascii="Arial" w:hAnsi="Arial" w:cs="Arial"/>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4835E4" w:rsidRPr="00650D11" w:rsidRDefault="004835E4" w:rsidP="004835E4">
      <w:pPr>
        <w:jc w:val="both"/>
        <w:rPr>
          <w:rFonts w:ascii="Arial" w:hAnsi="Arial" w:cs="Arial"/>
        </w:rPr>
      </w:pPr>
      <w:r w:rsidRPr="00650D11">
        <w:rPr>
          <w:rFonts w:ascii="Arial" w:hAnsi="Arial" w:cs="Arial"/>
        </w:rPr>
        <w:t xml:space="preserve">Beneficiarul nu </w:t>
      </w:r>
      <w:proofErr w:type="gramStart"/>
      <w:r w:rsidRPr="00650D11">
        <w:rPr>
          <w:rFonts w:ascii="Arial" w:hAnsi="Arial" w:cs="Arial"/>
        </w:rPr>
        <w:t>va</w:t>
      </w:r>
      <w:proofErr w:type="gramEnd"/>
      <w:r w:rsidRPr="00650D11">
        <w:rPr>
          <w:rFonts w:ascii="Arial" w:hAnsi="Arial" w:cs="Arial"/>
        </w:rPr>
        <w:t xml:space="preserve"> formula nici o revendicare privind executarea Garanţiei de Bună Execuţie cu excepţia revendicării sumelor la care Beneficiarul este îndreptăţit potrivit prevederilor Contractului, în eventualitatea în care: </w:t>
      </w:r>
    </w:p>
    <w:p w:rsidR="004835E4" w:rsidRPr="00650D11" w:rsidRDefault="004835E4" w:rsidP="004835E4">
      <w:pPr>
        <w:jc w:val="both"/>
        <w:rPr>
          <w:rFonts w:ascii="Arial" w:hAnsi="Arial" w:cs="Arial"/>
        </w:rPr>
      </w:pPr>
      <w:r w:rsidRPr="00650D11">
        <w:rPr>
          <w:rFonts w:ascii="Arial" w:hAnsi="Arial" w:cs="Arial"/>
        </w:rPr>
        <w:t xml:space="preserve">(a) Prestatorul nu reuşeşte </w:t>
      </w:r>
      <w:proofErr w:type="gramStart"/>
      <w:r w:rsidRPr="00650D11">
        <w:rPr>
          <w:rFonts w:ascii="Arial" w:hAnsi="Arial" w:cs="Arial"/>
        </w:rPr>
        <w:t>să</w:t>
      </w:r>
      <w:proofErr w:type="gramEnd"/>
      <w:r w:rsidRPr="00650D11">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4835E4" w:rsidRPr="00650D11" w:rsidRDefault="004835E4" w:rsidP="004835E4">
      <w:pPr>
        <w:jc w:val="both"/>
        <w:rPr>
          <w:rFonts w:ascii="Arial" w:hAnsi="Arial" w:cs="Arial"/>
        </w:rPr>
      </w:pPr>
      <w:r w:rsidRPr="00650D11">
        <w:rPr>
          <w:rFonts w:ascii="Arial" w:hAnsi="Arial" w:cs="Arial"/>
        </w:rPr>
        <w:t xml:space="preserve">(b) Prestatorul nu reuşeşte să remedieze o deficienta în termen de </w:t>
      </w:r>
      <w:proofErr w:type="gramStart"/>
      <w:r w:rsidRPr="00650D11">
        <w:rPr>
          <w:rFonts w:ascii="Arial" w:hAnsi="Arial" w:cs="Arial"/>
        </w:rPr>
        <w:t>10  zile</w:t>
      </w:r>
      <w:proofErr w:type="gramEnd"/>
      <w:r w:rsidRPr="00650D11">
        <w:rPr>
          <w:rFonts w:ascii="Arial" w:hAnsi="Arial" w:cs="Arial"/>
        </w:rPr>
        <w:t xml:space="preserve"> de la primirea solicitării Beneficiarului privind remedierea deficientei, sau</w:t>
      </w:r>
    </w:p>
    <w:p w:rsidR="004835E4" w:rsidRPr="00650D11" w:rsidRDefault="004835E4" w:rsidP="004835E4">
      <w:pPr>
        <w:jc w:val="both"/>
        <w:rPr>
          <w:rFonts w:ascii="Arial" w:hAnsi="Arial" w:cs="Arial"/>
        </w:rPr>
      </w:pPr>
      <w:r w:rsidRPr="00650D11">
        <w:rPr>
          <w:rFonts w:ascii="Arial" w:eastAsia="Calibri" w:hAnsi="Arial" w:cs="Arial"/>
          <w:lang w:val="ro-RO"/>
        </w:rPr>
        <w:t xml:space="preserve">(c) </w:t>
      </w:r>
      <w:r w:rsidRPr="00650D11">
        <w:rPr>
          <w:rFonts w:ascii="Arial" w:hAnsi="Arial" w:cs="Arial"/>
        </w:rPr>
        <w:t xml:space="preserve">Prestatorul </w:t>
      </w:r>
      <w:r w:rsidRPr="00650D11">
        <w:rPr>
          <w:rFonts w:ascii="Arial" w:eastAsia="Calibri" w:hAnsi="Arial" w:cs="Arial"/>
          <w:lang w:val="ro-RO"/>
        </w:rPr>
        <w:t>nu isi executa, executa cu intarziere sau executa necorespunzator obligatiile asumate prin prezentul contract</w:t>
      </w:r>
    </w:p>
    <w:p w:rsidR="004835E4" w:rsidRPr="00650D11" w:rsidRDefault="004835E4" w:rsidP="004835E4">
      <w:pPr>
        <w:jc w:val="both"/>
        <w:rPr>
          <w:rFonts w:ascii="Arial" w:hAnsi="Arial" w:cs="Arial"/>
        </w:rPr>
      </w:pPr>
      <w:r w:rsidRPr="00650D11">
        <w:rPr>
          <w:rFonts w:ascii="Arial" w:hAnsi="Arial" w:cs="Arial"/>
        </w:rPr>
        <w:t xml:space="preserve">(d) </w:t>
      </w:r>
      <w:proofErr w:type="gramStart"/>
      <w:r w:rsidRPr="00650D11">
        <w:rPr>
          <w:rFonts w:ascii="Arial" w:hAnsi="Arial" w:cs="Arial"/>
        </w:rPr>
        <w:t>se</w:t>
      </w:r>
      <w:proofErr w:type="gramEnd"/>
      <w:r w:rsidRPr="00650D11">
        <w:rPr>
          <w:rFonts w:ascii="Arial" w:hAnsi="Arial" w:cs="Arial"/>
        </w:rPr>
        <w:t xml:space="preserve"> creează circumstanţe care să îndreptăţească Beneficiarul să rezilieze contractul potrivit prevederilor Clauzei 11.7 [Incetarea Contractului], indiferent dacă s-a trimis sau nu înştiinţare de reziliere. </w:t>
      </w:r>
    </w:p>
    <w:p w:rsidR="004835E4" w:rsidRPr="00650D11" w:rsidRDefault="004835E4" w:rsidP="004835E4">
      <w:pPr>
        <w:tabs>
          <w:tab w:val="num" w:pos="567"/>
        </w:tabs>
        <w:jc w:val="both"/>
        <w:rPr>
          <w:rFonts w:ascii="Arial" w:hAnsi="Arial" w:cs="Arial"/>
        </w:rPr>
      </w:pPr>
      <w:r w:rsidRPr="00650D11">
        <w:rPr>
          <w:rFonts w:ascii="Arial" w:hAnsi="Arial" w:cs="Arial"/>
        </w:rPr>
        <w:t xml:space="preserve">Beneficiarul </w:t>
      </w:r>
      <w:proofErr w:type="gramStart"/>
      <w:r w:rsidRPr="00650D11">
        <w:rPr>
          <w:rFonts w:ascii="Arial" w:hAnsi="Arial" w:cs="Arial"/>
        </w:rPr>
        <w:t>va</w:t>
      </w:r>
      <w:proofErr w:type="gramEnd"/>
      <w:r w:rsidRPr="00650D11">
        <w:rPr>
          <w:rFonts w:ascii="Arial" w:hAnsi="Arial" w:cs="Arial"/>
        </w:rPr>
        <w:t xml:space="preserve">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4835E4" w:rsidRPr="00650D11" w:rsidRDefault="004835E4" w:rsidP="004835E4">
      <w:pPr>
        <w:tabs>
          <w:tab w:val="num" w:pos="567"/>
        </w:tabs>
        <w:jc w:val="both"/>
        <w:rPr>
          <w:rFonts w:ascii="Arial" w:hAnsi="Arial" w:cs="Arial"/>
        </w:rPr>
      </w:pPr>
      <w:r w:rsidRPr="00650D11">
        <w:rPr>
          <w:rFonts w:ascii="Arial" w:hAnsi="Arial" w:cs="Arial"/>
        </w:rPr>
        <w:t>13.7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835E4" w:rsidRPr="00650D11" w:rsidRDefault="004835E4" w:rsidP="004835E4">
      <w:pPr>
        <w:tabs>
          <w:tab w:val="num" w:pos="567"/>
        </w:tabs>
        <w:jc w:val="both"/>
        <w:rPr>
          <w:rFonts w:ascii="Arial" w:hAnsi="Arial" w:cs="Arial"/>
          <w:bCs/>
          <w:iCs/>
          <w:lang w:val="ro-RO"/>
        </w:rPr>
      </w:pPr>
      <w:r w:rsidRPr="00650D11">
        <w:rPr>
          <w:rFonts w:ascii="Arial" w:hAnsi="Arial" w:cs="Arial"/>
          <w:bCs/>
          <w:iCs/>
          <w:lang w:val="ro-RO"/>
        </w:rPr>
        <w:lastRenderedPageBreak/>
        <w:t>13.8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4835E4" w:rsidRPr="00650D11" w:rsidRDefault="004835E4" w:rsidP="004835E4">
      <w:pPr>
        <w:pStyle w:val="DefaultText"/>
        <w:tabs>
          <w:tab w:val="left" w:pos="3626"/>
        </w:tabs>
        <w:rPr>
          <w:rFonts w:ascii="Arial" w:hAnsi="Arial" w:cs="Arial"/>
          <w:b/>
          <w:szCs w:val="24"/>
          <w:lang w:val="ro-RO"/>
        </w:rPr>
      </w:pPr>
    </w:p>
    <w:p w:rsidR="004835E4" w:rsidRPr="00650D11" w:rsidRDefault="004835E4" w:rsidP="004835E4">
      <w:pPr>
        <w:pStyle w:val="DefaultText"/>
        <w:tabs>
          <w:tab w:val="left" w:pos="3626"/>
        </w:tabs>
        <w:ind w:right="56"/>
        <w:jc w:val="both"/>
        <w:rPr>
          <w:rFonts w:ascii="Arial" w:hAnsi="Arial" w:cs="Arial"/>
          <w:b/>
          <w:szCs w:val="24"/>
          <w:lang w:val="es-ES"/>
        </w:rPr>
      </w:pPr>
      <w:r w:rsidRPr="00650D11">
        <w:rPr>
          <w:rFonts w:ascii="Arial" w:hAnsi="Arial" w:cs="Arial"/>
          <w:b/>
          <w:szCs w:val="24"/>
          <w:lang w:val="es-ES"/>
        </w:rPr>
        <w:t>14. Începere, finalizare, întârzieri, sistare</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14.1 - (1) Prestatorul are obligaţia de a începe prestarea serviciilor dupa primirea ordinului de începere a contractului. Ordinul administrativ de incepere a contractului se emite de catre achizitor in termen de maxim 5 zile de la data semnarii.</w:t>
      </w:r>
    </w:p>
    <w:p w:rsidR="004835E4" w:rsidRPr="00650D11" w:rsidRDefault="004835E4" w:rsidP="004835E4">
      <w:pPr>
        <w:pStyle w:val="DefaultText"/>
        <w:jc w:val="both"/>
        <w:rPr>
          <w:rFonts w:ascii="Arial" w:hAnsi="Arial" w:cs="Arial"/>
          <w:szCs w:val="24"/>
          <w:lang w:val="fr-FR"/>
        </w:rPr>
      </w:pPr>
      <w:r w:rsidRPr="00650D11">
        <w:rPr>
          <w:rFonts w:ascii="Arial" w:hAnsi="Arial" w:cs="Arial"/>
          <w:szCs w:val="24"/>
          <w:lang w:val="fr-FR"/>
        </w:rPr>
        <w:t>14.2 - Dacă pe parcursul îndeplinirii contractului prestatorul nu respectă termenul de prestare/graficul de prestare, acesta are obligaţia de a notifica acest lucru, în timp util, achizitorului. Modificarea datei/perioadelor de prestare asumate în graficul de prestare se face cu acordul părţilor, prin act adiţional.</w:t>
      </w:r>
    </w:p>
    <w:p w:rsidR="004835E4" w:rsidRPr="00650D11" w:rsidRDefault="004835E4" w:rsidP="004835E4">
      <w:pPr>
        <w:pStyle w:val="DefaultText"/>
        <w:jc w:val="both"/>
        <w:rPr>
          <w:rFonts w:ascii="Arial" w:hAnsi="Arial" w:cs="Arial"/>
          <w:b/>
          <w:szCs w:val="24"/>
          <w:lang w:val="fr-FR"/>
        </w:rPr>
      </w:pPr>
      <w:r w:rsidRPr="00650D11">
        <w:rPr>
          <w:rFonts w:ascii="Arial" w:hAnsi="Arial" w:cs="Arial"/>
          <w:szCs w:val="24"/>
          <w:lang w:val="fr-FR"/>
        </w:rPr>
        <w:t xml:space="preserve">14.3 - În afara cazului în care achizitorul este de acord cu o prelungire a termenului de execuţie, orice întârziere în îndeplinirea contractului dă dreptul achizitorului de a solicita penalităţi prestatorului. </w:t>
      </w:r>
    </w:p>
    <w:p w:rsidR="004835E4" w:rsidRDefault="004835E4" w:rsidP="004835E4">
      <w:pPr>
        <w:jc w:val="both"/>
        <w:rPr>
          <w:rFonts w:ascii="Arial" w:hAnsi="Arial" w:cs="Arial"/>
          <w:noProof/>
          <w:lang w:val="es-ES"/>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t>15. Recepţie şi verificări</w:t>
      </w:r>
    </w:p>
    <w:p w:rsidR="004835E4" w:rsidRPr="00650D11" w:rsidRDefault="004835E4" w:rsidP="004835E4">
      <w:pPr>
        <w:jc w:val="both"/>
        <w:rPr>
          <w:rFonts w:ascii="Arial" w:hAnsi="Arial" w:cs="Arial"/>
          <w:lang w:val="fr-FR"/>
        </w:rPr>
      </w:pP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 xml:space="preserve">15.1 - Achizitorul are dreptul de a verifica modul de prestare a serviciilor pentru a stabili conformitatea lor cu prevederile din propunerea tehnică şi din caietul de sarcini. </w:t>
      </w:r>
    </w:p>
    <w:p w:rsidR="004835E4" w:rsidRPr="00650D11" w:rsidRDefault="004835E4" w:rsidP="004835E4">
      <w:pPr>
        <w:pStyle w:val="DefaultText"/>
        <w:jc w:val="both"/>
        <w:rPr>
          <w:rFonts w:ascii="Arial" w:hAnsi="Arial" w:cs="Arial"/>
          <w:i/>
          <w:szCs w:val="24"/>
          <w:lang w:val="it-IT"/>
        </w:rPr>
      </w:pPr>
      <w:r w:rsidRPr="00650D11">
        <w:rPr>
          <w:rFonts w:ascii="Arial" w:hAnsi="Arial" w:cs="Arial"/>
          <w:szCs w:val="24"/>
          <w:lang w:val="it-IT"/>
        </w:rPr>
        <w:t>15.2 -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rsidR="004835E4" w:rsidRPr="00650D11" w:rsidRDefault="004835E4" w:rsidP="004835E4">
      <w:pPr>
        <w:pStyle w:val="DefaultText2"/>
        <w:jc w:val="both"/>
        <w:rPr>
          <w:rFonts w:ascii="Arial" w:hAnsi="Arial" w:cs="Arial"/>
          <w:szCs w:val="24"/>
          <w:lang w:val="it-IT"/>
        </w:rPr>
      </w:pPr>
      <w:r w:rsidRPr="00650D11">
        <w:rPr>
          <w:rFonts w:ascii="Arial" w:hAnsi="Arial" w:cs="Arial"/>
          <w:szCs w:val="24"/>
          <w:lang w:val="it-IT"/>
        </w:rPr>
        <w:t>15.3 Ansamblul serviciilor prestate sau, dacă este cazul, oricare parte a lor, prevăzuta a fi finalizat într-un termen stabilit prin graficul de prestare, trebuie finalizat în termenul convenit, termen care se calculează de la data începerii prestarilor.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15.4 La finalizarea serviciilor, prestatorul are obligaţia de a notifica, în scris, achizitorului prin depunerea unei notificari in acest sens a SALA GHISEELOR din cadrul Primariei Municipiului Oradea, că sunt îndeplinite condiţiile de recepţie, solicitând acestuia convocarea comisiei de recepţie.</w:t>
      </w:r>
      <w:r w:rsidRPr="00650D11">
        <w:rPr>
          <w:rFonts w:ascii="Arial" w:hAnsi="Arial" w:cs="Arial"/>
          <w:szCs w:val="24"/>
          <w:lang w:val="it-IT"/>
        </w:rPr>
        <w:t xml:space="preserve"> Achizitorul are la dispozitie 15 zile pentru organizarea receptiei, acestea decurgand de la data inregistrarii notificarii la Primaria municipiului Oradea- Serviciul Relatii cu Publicul, Sala Ghiseelor</w:t>
      </w:r>
    </w:p>
    <w:p w:rsidR="004835E4" w:rsidRPr="00650D11" w:rsidRDefault="004835E4" w:rsidP="004835E4">
      <w:pPr>
        <w:pStyle w:val="DefaultText2"/>
        <w:jc w:val="both"/>
        <w:rPr>
          <w:rFonts w:ascii="Arial" w:hAnsi="Arial" w:cs="Arial"/>
          <w:szCs w:val="24"/>
          <w:lang w:val="es-ES"/>
        </w:rPr>
      </w:pPr>
      <w:r w:rsidRPr="00650D11">
        <w:rPr>
          <w:rFonts w:ascii="Arial" w:hAnsi="Arial" w:cs="Arial"/>
          <w:szCs w:val="24"/>
          <w:lang w:val="es-ES"/>
        </w:rPr>
        <w:t>15.5  Pe baza situaţiilor de servicii prestate confirmate şi a constatărilor efectuate pe teren, achizitorul va aprecia dacă sunt întrunite condiţiile pentru a convoca comisia de recepţie. În cazul în care se constată că sunt lipsuri sau deficienţe, acestea vor fi notificate prestatorului, stabilindu-se şi termenele pentru remediere şi finalizare. După constatarea remedierii tuturor lipsurilor şi deficienţelor, la o nouă solicitare a prestatorului, achizitorul va convoca comisia de recepţie.</w:t>
      </w:r>
    </w:p>
    <w:p w:rsidR="004835E4" w:rsidRDefault="004835E4" w:rsidP="004835E4">
      <w:pPr>
        <w:jc w:val="both"/>
        <w:rPr>
          <w:rFonts w:ascii="Arial" w:hAnsi="Arial" w:cs="Arial"/>
          <w:lang w:val="es-ES"/>
        </w:rPr>
      </w:pPr>
      <w:r w:rsidRPr="00650D11">
        <w:rPr>
          <w:rFonts w:ascii="Arial" w:hAnsi="Arial" w:cs="Arial"/>
          <w:lang w:val="es-ES"/>
        </w:rPr>
        <w:t>15.6  Comisia de recepţie are obligaţia de a constata stadiul îndeplinirii contractului prin corelarea prevederilor acestuia cu caietul de sarcini şi cu reglementările în vigoare. În funcţie de constatările făcute, achizitorul are dreptul de a aproba sau de a respinge recepţia</w:t>
      </w:r>
    </w:p>
    <w:p w:rsidR="00C94DE4" w:rsidRDefault="00C94DE4" w:rsidP="004835E4">
      <w:pPr>
        <w:jc w:val="both"/>
        <w:rPr>
          <w:rFonts w:ascii="Arial" w:hAnsi="Arial" w:cs="Arial"/>
          <w:lang w:val="es-ES"/>
        </w:rPr>
      </w:pPr>
    </w:p>
    <w:p w:rsidR="00C94DE4" w:rsidRDefault="00C94DE4" w:rsidP="004835E4">
      <w:pPr>
        <w:jc w:val="both"/>
        <w:rPr>
          <w:rFonts w:ascii="Arial" w:hAnsi="Arial" w:cs="Arial"/>
          <w:lang w:val="es-ES"/>
        </w:rPr>
      </w:pPr>
    </w:p>
    <w:p w:rsidR="00C94DE4" w:rsidRPr="00650D11" w:rsidRDefault="00C94DE4" w:rsidP="004835E4">
      <w:pPr>
        <w:jc w:val="both"/>
        <w:rPr>
          <w:rFonts w:ascii="Arial" w:hAnsi="Arial" w:cs="Arial"/>
          <w:lang w:val="fr-FR"/>
        </w:rPr>
      </w:pPr>
    </w:p>
    <w:p w:rsidR="004835E4" w:rsidRPr="00650D11" w:rsidRDefault="004835E4" w:rsidP="004835E4">
      <w:pPr>
        <w:jc w:val="both"/>
        <w:rPr>
          <w:rFonts w:ascii="Arial" w:hAnsi="Arial" w:cs="Arial"/>
          <w:lang w:val="fr-FR"/>
        </w:rPr>
      </w:pPr>
    </w:p>
    <w:p w:rsidR="004835E4" w:rsidRPr="00650D11" w:rsidRDefault="004835E4" w:rsidP="004835E4">
      <w:pPr>
        <w:pStyle w:val="DefaultText"/>
        <w:tabs>
          <w:tab w:val="left" w:pos="3626"/>
        </w:tabs>
        <w:jc w:val="both"/>
        <w:rPr>
          <w:rFonts w:ascii="Arial" w:hAnsi="Arial" w:cs="Arial"/>
          <w:b/>
          <w:szCs w:val="24"/>
          <w:lang w:val="it-IT"/>
        </w:rPr>
      </w:pPr>
      <w:r w:rsidRPr="00650D11">
        <w:rPr>
          <w:rFonts w:ascii="Arial" w:hAnsi="Arial" w:cs="Arial"/>
          <w:b/>
          <w:szCs w:val="24"/>
          <w:lang w:val="it-IT"/>
        </w:rPr>
        <w:lastRenderedPageBreak/>
        <w:t>16. Ajustarea preţului contractului</w:t>
      </w:r>
    </w:p>
    <w:p w:rsidR="004835E4" w:rsidRPr="00650D11" w:rsidRDefault="004835E4" w:rsidP="004835E4">
      <w:pPr>
        <w:pStyle w:val="DefaultText"/>
        <w:tabs>
          <w:tab w:val="left" w:pos="3626"/>
        </w:tabs>
        <w:jc w:val="both"/>
        <w:rPr>
          <w:rFonts w:ascii="Arial" w:hAnsi="Arial" w:cs="Arial"/>
          <w:szCs w:val="24"/>
          <w:lang w:val="it-IT"/>
        </w:rPr>
      </w:pPr>
      <w:r w:rsidRPr="00650D11">
        <w:rPr>
          <w:rFonts w:ascii="Arial" w:hAnsi="Arial" w:cs="Arial"/>
          <w:szCs w:val="24"/>
          <w:lang w:val="it-IT"/>
        </w:rPr>
        <w:t>16.1 – Pentru serviciile prestate, platile datorate prestatorului sunt preturile declarate in propunerea financiara, care sunt ferme si nu se ajusteaza pe toata perioada contractului.</w:t>
      </w:r>
    </w:p>
    <w:p w:rsidR="004835E4" w:rsidRPr="00650D11" w:rsidRDefault="004835E4" w:rsidP="004835E4">
      <w:pPr>
        <w:pStyle w:val="DefaultText"/>
        <w:tabs>
          <w:tab w:val="left" w:pos="3626"/>
        </w:tabs>
        <w:jc w:val="both"/>
        <w:rPr>
          <w:rFonts w:ascii="Arial" w:hAnsi="Arial" w:cs="Arial"/>
          <w:szCs w:val="24"/>
          <w:lang w:val="it-IT"/>
        </w:rPr>
      </w:pPr>
    </w:p>
    <w:p w:rsidR="004835E4" w:rsidRPr="00650D11" w:rsidRDefault="004835E4" w:rsidP="004835E4">
      <w:pPr>
        <w:pStyle w:val="DefaultText"/>
        <w:tabs>
          <w:tab w:val="left" w:pos="3626"/>
        </w:tabs>
        <w:jc w:val="both"/>
        <w:rPr>
          <w:rFonts w:ascii="Arial" w:hAnsi="Arial" w:cs="Arial"/>
          <w:b/>
          <w:szCs w:val="24"/>
          <w:lang w:val="fr-FR"/>
        </w:rPr>
      </w:pPr>
      <w:r w:rsidRPr="00650D11">
        <w:rPr>
          <w:rFonts w:ascii="Arial" w:hAnsi="Arial" w:cs="Arial"/>
          <w:b/>
          <w:szCs w:val="24"/>
          <w:lang w:val="fr-FR"/>
        </w:rPr>
        <w:t>17. Amendamente</w:t>
      </w:r>
    </w:p>
    <w:p w:rsidR="004835E4" w:rsidRPr="00650D11" w:rsidRDefault="004835E4" w:rsidP="004835E4">
      <w:pPr>
        <w:pStyle w:val="DefaultText"/>
        <w:jc w:val="both"/>
        <w:rPr>
          <w:rFonts w:ascii="Arial" w:hAnsi="Arial" w:cs="Arial"/>
          <w:szCs w:val="24"/>
        </w:rPr>
      </w:pPr>
      <w:r w:rsidRPr="00650D11">
        <w:rPr>
          <w:rFonts w:ascii="Arial" w:hAnsi="Arial" w:cs="Arial"/>
          <w:szCs w:val="24"/>
        </w:rPr>
        <w:t>17.1 - Parţile contractante au dreptul, pe durata îndeplinirii contractului, de a conveni modificarea clauzelor contractului, prin act aditional.</w:t>
      </w:r>
    </w:p>
    <w:p w:rsidR="004835E4" w:rsidRPr="00650D11" w:rsidRDefault="004835E4" w:rsidP="004835E4">
      <w:pPr>
        <w:jc w:val="both"/>
        <w:rPr>
          <w:rFonts w:ascii="Arial" w:hAnsi="Arial" w:cs="Arial"/>
        </w:rPr>
      </w:pPr>
      <w:r w:rsidRPr="00650D11">
        <w:rPr>
          <w:rFonts w:ascii="Arial" w:hAnsi="Arial" w:cs="Arial"/>
        </w:rPr>
        <w:t>17.2 - Prin acte aditionale nu se pot aduce modificari substantiale contractului de achizitie publica.</w:t>
      </w:r>
    </w:p>
    <w:p w:rsidR="006637F0" w:rsidRPr="00650D11" w:rsidRDefault="006637F0" w:rsidP="004835E4">
      <w:pPr>
        <w:pStyle w:val="DefaultText"/>
        <w:tabs>
          <w:tab w:val="left" w:pos="3626"/>
        </w:tabs>
        <w:jc w:val="both"/>
        <w:rPr>
          <w:rFonts w:ascii="Arial" w:hAnsi="Arial" w:cs="Arial"/>
          <w:szCs w:val="24"/>
          <w:lang w:val="fr-FR"/>
        </w:rPr>
      </w:pPr>
    </w:p>
    <w:p w:rsidR="004835E4" w:rsidRPr="00650D11" w:rsidRDefault="004835E4" w:rsidP="004835E4">
      <w:pPr>
        <w:pStyle w:val="DefaultText"/>
        <w:jc w:val="both"/>
        <w:rPr>
          <w:rFonts w:ascii="Arial" w:hAnsi="Arial" w:cs="Arial"/>
          <w:b/>
          <w:szCs w:val="24"/>
          <w:lang w:val="it-IT"/>
        </w:rPr>
      </w:pPr>
      <w:r w:rsidRPr="00650D11">
        <w:rPr>
          <w:rFonts w:ascii="Arial" w:hAnsi="Arial" w:cs="Arial"/>
          <w:b/>
          <w:szCs w:val="24"/>
          <w:lang w:val="es-ES"/>
        </w:rPr>
        <w:t xml:space="preserve">18. </w:t>
      </w:r>
      <w:r w:rsidRPr="00650D11">
        <w:rPr>
          <w:rFonts w:ascii="Arial" w:hAnsi="Arial" w:cs="Arial"/>
          <w:b/>
          <w:szCs w:val="24"/>
          <w:lang w:val="it-IT"/>
        </w:rPr>
        <w:t>Întarzieri în îndeplinirea contractului</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18.1</w:t>
      </w:r>
      <w:r w:rsidRPr="00650D11">
        <w:rPr>
          <w:rFonts w:ascii="Arial" w:hAnsi="Arial" w:cs="Arial"/>
          <w:b/>
          <w:szCs w:val="24"/>
          <w:lang w:val="it-IT"/>
        </w:rPr>
        <w:t xml:space="preserve"> </w:t>
      </w:r>
      <w:r w:rsidRPr="00650D11">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rsidR="004835E4" w:rsidRPr="00650D11" w:rsidRDefault="004835E4" w:rsidP="004835E4">
      <w:pPr>
        <w:pStyle w:val="DefaultText"/>
        <w:jc w:val="both"/>
        <w:rPr>
          <w:rFonts w:ascii="Arial" w:hAnsi="Arial" w:cs="Arial"/>
          <w:szCs w:val="24"/>
          <w:lang w:val="it-IT"/>
        </w:rPr>
      </w:pPr>
      <w:r w:rsidRPr="00650D11">
        <w:rPr>
          <w:rFonts w:ascii="Arial" w:hAnsi="Arial" w:cs="Arial"/>
          <w:szCs w:val="24"/>
          <w:lang w:val="it-IT"/>
        </w:rPr>
        <w:t>18.2</w:t>
      </w:r>
      <w:r w:rsidRPr="00650D11">
        <w:rPr>
          <w:rFonts w:ascii="Arial" w:hAnsi="Arial" w:cs="Arial"/>
          <w:b/>
          <w:szCs w:val="24"/>
          <w:lang w:val="it-IT"/>
        </w:rPr>
        <w:t xml:space="preserve"> </w:t>
      </w:r>
      <w:r w:rsidRPr="00650D11">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pStyle w:val="DefaultText"/>
        <w:jc w:val="both"/>
        <w:rPr>
          <w:rFonts w:ascii="Arial" w:hAnsi="Arial" w:cs="Arial"/>
          <w:b/>
          <w:i/>
          <w:szCs w:val="24"/>
          <w:lang w:val="fr-FR"/>
        </w:rPr>
      </w:pPr>
      <w:r w:rsidRPr="00650D11">
        <w:rPr>
          <w:rFonts w:ascii="Arial" w:hAnsi="Arial" w:cs="Arial"/>
          <w:b/>
          <w:i/>
          <w:szCs w:val="24"/>
          <w:lang w:val="fr-FR"/>
        </w:rPr>
        <w:t>19. Subcontractanţi</w:t>
      </w:r>
    </w:p>
    <w:p w:rsidR="004835E4" w:rsidRPr="00650D11" w:rsidRDefault="004835E4" w:rsidP="004835E4">
      <w:pPr>
        <w:jc w:val="both"/>
        <w:rPr>
          <w:rFonts w:ascii="Arial" w:hAnsi="Arial" w:cs="Arial"/>
          <w:lang w:val="ro-RO"/>
        </w:rPr>
      </w:pPr>
      <w:r w:rsidRPr="00650D11">
        <w:rPr>
          <w:rFonts w:ascii="Arial" w:hAnsi="Arial" w:cs="Arial"/>
          <w:lang w:val="ro-RO"/>
        </w:rPr>
        <w:t>19.1 - Prestatorul are obligatia de a incheia contracte cu subcontractantii desemnati, in aceleasi conditii in care el a semnat contractul cu achizitorul.</w:t>
      </w:r>
    </w:p>
    <w:p w:rsidR="004835E4" w:rsidRPr="00650D11" w:rsidRDefault="004835E4" w:rsidP="004835E4">
      <w:pPr>
        <w:jc w:val="both"/>
        <w:rPr>
          <w:rFonts w:ascii="Arial" w:hAnsi="Arial" w:cs="Arial"/>
          <w:lang w:val="ro-RO"/>
        </w:rPr>
      </w:pPr>
      <w:r w:rsidRPr="00650D11">
        <w:rPr>
          <w:rFonts w:ascii="Arial" w:hAnsi="Arial" w:cs="Arial"/>
          <w:lang w:val="ro-RO"/>
        </w:rPr>
        <w:t xml:space="preserve">19.2 - (1) Prestatorul are obligatia de a prezenta la incheierea contractului toate contractele incheiate cu subcontractantii desemnati. </w:t>
      </w:r>
    </w:p>
    <w:p w:rsidR="004835E4" w:rsidRPr="00650D11" w:rsidRDefault="004835E4" w:rsidP="004835E4">
      <w:pPr>
        <w:jc w:val="both"/>
        <w:rPr>
          <w:rFonts w:ascii="Arial" w:hAnsi="Arial" w:cs="Arial"/>
          <w:lang w:val="ro-RO"/>
        </w:rPr>
      </w:pPr>
      <w:r w:rsidRPr="00650D11">
        <w:rPr>
          <w:rFonts w:ascii="Arial" w:hAnsi="Arial" w:cs="Arial"/>
          <w:lang w:val="ro-RO"/>
        </w:rPr>
        <w:t xml:space="preserve">(2) La data semnarii prezentului contract </w:t>
      </w:r>
    </w:p>
    <w:p w:rsidR="004835E4" w:rsidRPr="00650D11" w:rsidRDefault="004835E4" w:rsidP="004835E4">
      <w:pPr>
        <w:jc w:val="both"/>
        <w:rPr>
          <w:rFonts w:ascii="Arial" w:hAnsi="Arial" w:cs="Arial"/>
          <w:lang w:val="ro-RO"/>
        </w:rPr>
      </w:pPr>
      <w:r w:rsidRPr="00650D11">
        <w:rPr>
          <w:rFonts w:ascii="Arial" w:hAnsi="Arial" w:cs="Arial"/>
          <w:lang w:val="ro-RO"/>
        </w:rPr>
        <w:t>- nu au fost nominalizati subcontractanti sau</w:t>
      </w:r>
    </w:p>
    <w:p w:rsidR="004835E4" w:rsidRPr="00650D11" w:rsidRDefault="004835E4" w:rsidP="004835E4">
      <w:pPr>
        <w:jc w:val="both"/>
        <w:rPr>
          <w:rFonts w:ascii="Arial" w:hAnsi="Arial" w:cs="Arial"/>
        </w:rPr>
      </w:pPr>
      <w:r w:rsidRPr="00650D11">
        <w:rPr>
          <w:rFonts w:ascii="Arial" w:eastAsia="Calibri" w:hAnsi="Arial" w:cs="Arial"/>
        </w:rPr>
        <w:t xml:space="preserve">(3) Nominalizarea de noi subcontractanti pe parcursul derularii contractului </w:t>
      </w:r>
      <w:proofErr w:type="gramStart"/>
      <w:r w:rsidRPr="00650D11">
        <w:rPr>
          <w:rFonts w:ascii="Arial" w:eastAsia="Calibri" w:hAnsi="Arial" w:cs="Arial"/>
        </w:rPr>
        <w:t>este</w:t>
      </w:r>
      <w:proofErr w:type="gramEnd"/>
      <w:r w:rsidRPr="00650D11">
        <w:rPr>
          <w:rFonts w:ascii="Arial" w:eastAsia="Calibri" w:hAnsi="Arial" w:cs="Arial"/>
        </w:rPr>
        <w:t xml:space="preserve"> posibila doar cu acordul achizitorului si </w:t>
      </w:r>
      <w:r w:rsidRPr="00650D11">
        <w:rPr>
          <w:rFonts w:ascii="Arial" w:hAnsi="Arial" w:cs="Arial"/>
        </w:rPr>
        <w:t xml:space="preserve">nu trebuie să conducă la modificarea substantiala a contractului in sensul art 221 din legea 98/2016. Prestatorul </w:t>
      </w:r>
      <w:proofErr w:type="gramStart"/>
      <w:r w:rsidRPr="00650D11">
        <w:rPr>
          <w:rFonts w:ascii="Arial" w:hAnsi="Arial" w:cs="Arial"/>
        </w:rPr>
        <w:t>va</w:t>
      </w:r>
      <w:proofErr w:type="gramEnd"/>
      <w:r w:rsidRPr="00650D11">
        <w:rPr>
          <w:rFonts w:ascii="Arial" w:hAnsi="Arial" w:cs="Arial"/>
        </w:rPr>
        <w:t xml:space="preserve"> încheia un contract cu subcontractantul în aceleaşi condiţii în care el a semnat contractul cu achizitorul.</w:t>
      </w:r>
    </w:p>
    <w:p w:rsidR="004835E4" w:rsidRPr="00650D11" w:rsidRDefault="004835E4" w:rsidP="004835E4">
      <w:pPr>
        <w:jc w:val="both"/>
        <w:rPr>
          <w:rFonts w:ascii="Arial" w:hAnsi="Arial" w:cs="Arial"/>
        </w:rPr>
      </w:pPr>
      <w:r w:rsidRPr="00650D11">
        <w:rPr>
          <w:rFonts w:ascii="Arial" w:hAnsi="Arial" w:cs="Arial"/>
          <w:lang w:val="ro-RO"/>
        </w:rPr>
        <w:t>19.3 - (1) Prestatorul este pe deplin raspunzator fata de achizitor de modul in care indeplineste contractul.</w:t>
      </w:r>
      <w:r w:rsidRPr="00650D11">
        <w:rPr>
          <w:rFonts w:ascii="Arial" w:hAnsi="Arial" w:cs="Arial"/>
        </w:rPr>
        <w:t xml:space="preserve"> Subcontractarea nu diminuează răspunderea contractantului în ceea </w:t>
      </w:r>
      <w:proofErr w:type="gramStart"/>
      <w:r w:rsidRPr="00650D11">
        <w:rPr>
          <w:rFonts w:ascii="Arial" w:hAnsi="Arial" w:cs="Arial"/>
        </w:rPr>
        <w:t>ce</w:t>
      </w:r>
      <w:proofErr w:type="gramEnd"/>
      <w:r w:rsidRPr="00650D11">
        <w:rPr>
          <w:rFonts w:ascii="Arial" w:hAnsi="Arial" w:cs="Arial"/>
        </w:rPr>
        <w:t xml:space="preserve"> priveşte modul de îndeplinire a viitorului contract de achiziţie publica.</w:t>
      </w:r>
    </w:p>
    <w:p w:rsidR="004835E4" w:rsidRPr="00650D11" w:rsidRDefault="004835E4" w:rsidP="004835E4">
      <w:pPr>
        <w:jc w:val="both"/>
        <w:rPr>
          <w:rFonts w:ascii="Arial" w:hAnsi="Arial" w:cs="Arial"/>
          <w:lang w:val="ro-RO"/>
        </w:rPr>
      </w:pPr>
      <w:r w:rsidRPr="00650D11">
        <w:rPr>
          <w:rFonts w:ascii="Arial" w:hAnsi="Arial" w:cs="Arial"/>
          <w:lang w:val="ro-RO"/>
        </w:rPr>
        <w:t>(2) Subcontractantul este pe deplin raspunzator fata de executant de modul in care isi indeplineste partea sa din contract.</w:t>
      </w:r>
    </w:p>
    <w:p w:rsidR="004835E4" w:rsidRPr="00650D11" w:rsidRDefault="004835E4" w:rsidP="004835E4">
      <w:pPr>
        <w:jc w:val="both"/>
        <w:rPr>
          <w:rFonts w:ascii="Arial" w:hAnsi="Arial" w:cs="Arial"/>
          <w:lang w:val="ro-RO"/>
        </w:rPr>
      </w:pPr>
      <w:r w:rsidRPr="00650D11">
        <w:rPr>
          <w:rFonts w:ascii="Arial" w:hAnsi="Arial" w:cs="Arial"/>
          <w:lang w:val="ro-RO"/>
        </w:rPr>
        <w:t>19.4 - Prestatorul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835E4" w:rsidRPr="00650D11" w:rsidRDefault="004835E4" w:rsidP="004835E4">
      <w:pPr>
        <w:jc w:val="both"/>
        <w:rPr>
          <w:rFonts w:ascii="Arial" w:hAnsi="Arial" w:cs="Arial"/>
          <w:lang w:val="ro-RO"/>
        </w:rPr>
      </w:pPr>
      <w:r w:rsidRPr="00650D11">
        <w:rPr>
          <w:rFonts w:ascii="Arial" w:hAnsi="Arial" w:cs="Arial"/>
          <w:lang w:val="ro-RO"/>
        </w:rPr>
        <w:t xml:space="preserve">19.5- Prestatorul va raspunde pentru actele si faptele subcontractantilor sai si ale expertilor, agentilor, salariatilor acestora, ca si cum ar fi actele sau faptele sale. Acceptarea de catre achizitor a subcontractarii oricarei parti a prezentului contract nu va elibera Prestatorul de niciuna dintre obligatiile sale din prezentul contract. </w:t>
      </w:r>
    </w:p>
    <w:p w:rsidR="004835E4" w:rsidRPr="00650D11" w:rsidRDefault="004835E4" w:rsidP="004835E4">
      <w:pPr>
        <w:jc w:val="both"/>
        <w:rPr>
          <w:rFonts w:ascii="Arial" w:hAnsi="Arial" w:cs="Arial"/>
        </w:rPr>
      </w:pPr>
      <w:r w:rsidRPr="00650D11">
        <w:rPr>
          <w:rFonts w:ascii="Arial" w:hAnsi="Arial" w:cs="Arial"/>
          <w:lang w:val="ro-RO"/>
        </w:rPr>
        <w:t xml:space="preserve">19.6- </w:t>
      </w:r>
      <w:r w:rsidRPr="00650D11">
        <w:rPr>
          <w:rFonts w:ascii="Arial" w:hAnsi="Arial" w:cs="Arial"/>
        </w:rPr>
        <w:t xml:space="preserve">Contractantul are obligatia  la încheierea contractului de achiziţie publică sau atunci când se introduc noi subcontractanţi, de a prezenta contractele încheiate între contractant şi subcontractant/subcontractanţi nominalizaţi în ofertă sau declaraţi ulterior, astfel încât activităţile ce revin acestora, precum şi sumele aferente prestaţiilor, să fie cuprinse în contractul de achiziţie public. Contractele trebuie </w:t>
      </w:r>
      <w:proofErr w:type="gramStart"/>
      <w:r w:rsidRPr="00650D11">
        <w:rPr>
          <w:rFonts w:ascii="Arial" w:hAnsi="Arial" w:cs="Arial"/>
        </w:rPr>
        <w:t>să</w:t>
      </w:r>
      <w:proofErr w:type="gramEnd"/>
      <w:r w:rsidRPr="00650D11">
        <w:rPr>
          <w:rFonts w:ascii="Arial" w:hAnsi="Arial" w:cs="Arial"/>
        </w:rPr>
        <w:t xml:space="preserve"> fie în concordanţă cu oferta şi se vor constitui în anexe la contractul de achiziţie publică. </w:t>
      </w:r>
      <w:r w:rsidRPr="00650D11">
        <w:rPr>
          <w:rFonts w:ascii="Arial" w:hAnsi="Arial" w:cs="Arial"/>
        </w:rPr>
        <w:lastRenderedPageBreak/>
        <w:t xml:space="preserve">Contractantul are obligaţia de a notifica autorităţii contractante orice modificări ale subcontractantilor pe durata contractului de achiziţie publică. </w:t>
      </w:r>
    </w:p>
    <w:p w:rsidR="004835E4" w:rsidRPr="00650D11" w:rsidRDefault="004835E4" w:rsidP="004835E4">
      <w:pPr>
        <w:jc w:val="both"/>
        <w:rPr>
          <w:rFonts w:ascii="Arial" w:hAnsi="Arial" w:cs="Arial"/>
        </w:rPr>
      </w:pPr>
      <w:r w:rsidRPr="00650D11">
        <w:rPr>
          <w:rFonts w:ascii="Arial" w:hAnsi="Arial" w:cs="Arial"/>
        </w:rPr>
        <w:t xml:space="preserve">19.7- Contractantul are dreptul de a implica noi subcontractanţi, pe durata executării contractului de achiziţie publică, cu condiţia ca nominalizarea acestora să nu reprezinte o modificare substanţială a contractului de achiziţie publică, în condiţiile art. 221 din Legea 98/2016. In situatia modificarii subcontractantilor,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referitoare la numele, datele de contact şi reprezentanţii legali ai noilor subcontractanţi şi va obţine acordul autorităţii contractante privind noi subcontractanţi implicaţi ulterior în executarea contractului.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650D11">
        <w:rPr>
          <w:rFonts w:ascii="Arial" w:hAnsi="Arial" w:cs="Arial"/>
        </w:rPr>
        <w:t>să</w:t>
      </w:r>
      <w:proofErr w:type="gramEnd"/>
      <w:r w:rsidRPr="00650D11">
        <w:rPr>
          <w:rFonts w:ascii="Arial" w:hAnsi="Arial" w:cs="Arial"/>
        </w:rPr>
        <w:t xml:space="preserve"> fie îndeplinit</w:t>
      </w:r>
    </w:p>
    <w:p w:rsidR="004835E4" w:rsidRPr="00650D11" w:rsidRDefault="004835E4" w:rsidP="004835E4">
      <w:pPr>
        <w:jc w:val="both"/>
        <w:rPr>
          <w:rFonts w:ascii="Arial" w:hAnsi="Arial" w:cs="Arial"/>
        </w:rPr>
      </w:pPr>
      <w:r w:rsidRPr="00650D11">
        <w:rPr>
          <w:rFonts w:ascii="Arial" w:hAnsi="Arial" w:cs="Arial"/>
        </w:rPr>
        <w:t xml:space="preserve">19.8 (1) Autoritatea contractantă solicită contractantului, cel mai târziu la momentul începerii executării contractului, să îi indice numele, datele de contact şi reprezentanţii legali pentru furnizori si pentru subcontractanţii subcontractanţilor contractantului sau subcontractanţii aflaţi pe niveluri subsecvente ale lanţului de subcontractare, implicaţi în executarea contractului de achiziţie publică, în măsura în care aceste informaţii sunt cunoscute la momentul respectiv. </w:t>
      </w:r>
    </w:p>
    <w:p w:rsidR="004835E4" w:rsidRPr="00650D11" w:rsidRDefault="004835E4" w:rsidP="004835E4">
      <w:pPr>
        <w:jc w:val="both"/>
        <w:rPr>
          <w:rFonts w:ascii="Arial" w:hAnsi="Arial" w:cs="Arial"/>
        </w:rPr>
      </w:pPr>
      <w:r w:rsidRPr="00650D11">
        <w:rPr>
          <w:rFonts w:ascii="Arial" w:hAnsi="Arial" w:cs="Arial"/>
        </w:rPr>
        <w:t xml:space="preserve">(2) Contractantul </w:t>
      </w:r>
      <w:proofErr w:type="gramStart"/>
      <w:r w:rsidRPr="00650D11">
        <w:rPr>
          <w:rFonts w:ascii="Arial" w:hAnsi="Arial" w:cs="Arial"/>
        </w:rPr>
        <w:t>are</w:t>
      </w:r>
      <w:proofErr w:type="gramEnd"/>
      <w:r w:rsidRPr="00650D11">
        <w:rPr>
          <w:rFonts w:ascii="Arial" w:hAnsi="Arial" w:cs="Arial"/>
        </w:rPr>
        <w:t xml:space="preserve"> obligaţia de a notifica autorităţii contractante orice modificări ale informaţiilor prevăzute la art 18.8 alin 1, pe durata contractului de achiziţie publică. </w:t>
      </w:r>
    </w:p>
    <w:p w:rsidR="004835E4" w:rsidRPr="00650D11" w:rsidRDefault="004835E4" w:rsidP="004835E4">
      <w:pPr>
        <w:jc w:val="both"/>
        <w:rPr>
          <w:rFonts w:ascii="Arial" w:hAnsi="Arial" w:cs="Arial"/>
        </w:rPr>
      </w:pPr>
      <w:r w:rsidRPr="00650D11">
        <w:rPr>
          <w:rFonts w:ascii="Arial" w:hAnsi="Arial" w:cs="Arial"/>
        </w:rPr>
        <w:t>(3) Contractantul are dreptul de a implica noi furnizori si/sau subcontractanţi conform art 16.8 alin 1, pe durata executării contractului de achiziţie publică, cu condiţia ca nominalizarea acestora să nu reprezinte o modificare substanţială a contractului de achiziţie publică, în condiţiile art. 221 din Legea 98/2016.</w:t>
      </w:r>
    </w:p>
    <w:p w:rsidR="004835E4" w:rsidRPr="00650D11" w:rsidRDefault="004835E4" w:rsidP="004835E4">
      <w:pPr>
        <w:jc w:val="both"/>
        <w:rPr>
          <w:rFonts w:ascii="Arial" w:hAnsi="Arial" w:cs="Arial"/>
        </w:rPr>
      </w:pPr>
      <w:r w:rsidRPr="00650D11">
        <w:rPr>
          <w:rFonts w:ascii="Arial" w:hAnsi="Arial" w:cs="Arial"/>
        </w:rPr>
        <w:t xml:space="preserve">(4) În situaţia prevăzută la 18.8 alin. (3), contractantul </w:t>
      </w:r>
      <w:proofErr w:type="gramStart"/>
      <w:r w:rsidRPr="00650D11">
        <w:rPr>
          <w:rFonts w:ascii="Arial" w:hAnsi="Arial" w:cs="Arial"/>
        </w:rPr>
        <w:t>va</w:t>
      </w:r>
      <w:proofErr w:type="gramEnd"/>
      <w:r w:rsidRPr="00650D11">
        <w:rPr>
          <w:rFonts w:ascii="Arial" w:hAnsi="Arial" w:cs="Arial"/>
        </w:rPr>
        <w:t xml:space="preserve"> transmite autorităţii contractante informaţiile prevăzute la art 18.8 alin. (1) </w:t>
      </w:r>
      <w:proofErr w:type="gramStart"/>
      <w:r w:rsidRPr="00650D11">
        <w:rPr>
          <w:rFonts w:ascii="Arial" w:hAnsi="Arial" w:cs="Arial"/>
        </w:rPr>
        <w:t>şi</w:t>
      </w:r>
      <w:proofErr w:type="gramEnd"/>
      <w:r w:rsidRPr="00650D11">
        <w:rPr>
          <w:rFonts w:ascii="Arial" w:hAnsi="Arial" w:cs="Arial"/>
        </w:rPr>
        <w:t xml:space="preserve"> va obţine acordul autorităţii contractante privind eventualii noi furnizori/subcontractanţi in sensul art 18.8 alin 1 implicaţi ulterior în executarea contractului. </w:t>
      </w:r>
    </w:p>
    <w:p w:rsidR="004835E4" w:rsidRPr="00650D11" w:rsidRDefault="004835E4" w:rsidP="004835E4">
      <w:pPr>
        <w:jc w:val="both"/>
        <w:rPr>
          <w:rFonts w:ascii="Arial" w:hAnsi="Arial" w:cs="Arial"/>
        </w:rPr>
      </w:pPr>
      <w:r w:rsidRPr="00650D11">
        <w:rPr>
          <w:rFonts w:ascii="Arial" w:hAnsi="Arial" w:cs="Arial"/>
        </w:rPr>
        <w:t xml:space="preserve">(5)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w:t>
      </w:r>
      <w:proofErr w:type="gramStart"/>
      <w:r w:rsidRPr="00650D11">
        <w:rPr>
          <w:rFonts w:ascii="Arial" w:hAnsi="Arial" w:cs="Arial"/>
        </w:rPr>
        <w:t>să</w:t>
      </w:r>
      <w:proofErr w:type="gramEnd"/>
      <w:r w:rsidRPr="00650D11">
        <w:rPr>
          <w:rFonts w:ascii="Arial" w:hAnsi="Arial" w:cs="Arial"/>
        </w:rPr>
        <w:t xml:space="preserve"> fie îndeplinit.</w:t>
      </w:r>
    </w:p>
    <w:p w:rsidR="004835E4" w:rsidRPr="00650D11" w:rsidRDefault="004835E4" w:rsidP="004835E4">
      <w:pPr>
        <w:pStyle w:val="DefaultText"/>
        <w:jc w:val="both"/>
        <w:rPr>
          <w:rFonts w:ascii="Arial" w:hAnsi="Arial" w:cs="Arial"/>
          <w:szCs w:val="24"/>
          <w:lang w:val="it-IT"/>
        </w:rPr>
      </w:pPr>
    </w:p>
    <w:p w:rsidR="004835E4" w:rsidRPr="00650D11" w:rsidRDefault="004835E4" w:rsidP="004835E4">
      <w:pPr>
        <w:jc w:val="both"/>
        <w:rPr>
          <w:rFonts w:ascii="Arial" w:hAnsi="Arial" w:cs="Arial"/>
          <w:b/>
          <w:bCs/>
          <w:i/>
        </w:rPr>
      </w:pPr>
      <w:r w:rsidRPr="00650D11">
        <w:rPr>
          <w:rFonts w:ascii="Arial" w:hAnsi="Arial" w:cs="Arial"/>
          <w:b/>
          <w:bCs/>
          <w:i/>
          <w:iCs/>
        </w:rPr>
        <w:t>20. Cesiunea</w:t>
      </w:r>
    </w:p>
    <w:p w:rsidR="004835E4" w:rsidRPr="00650D11" w:rsidRDefault="004835E4" w:rsidP="004835E4">
      <w:pPr>
        <w:jc w:val="both"/>
        <w:rPr>
          <w:rFonts w:ascii="Arial" w:hAnsi="Arial" w:cs="Arial"/>
        </w:rPr>
      </w:pPr>
      <w:r w:rsidRPr="00650D11">
        <w:rPr>
          <w:rFonts w:ascii="Arial" w:hAnsi="Arial" w:cs="Arial"/>
        </w:rPr>
        <w:t>20.1 - Prestatorul are obligatia de a nu transfera total sau partial obligatiile sale asumate prin prezentul contract.</w:t>
      </w:r>
    </w:p>
    <w:p w:rsidR="004835E4" w:rsidRPr="00650D11" w:rsidRDefault="004835E4" w:rsidP="004835E4">
      <w:pPr>
        <w:pStyle w:val="DefaultText2"/>
        <w:jc w:val="both"/>
        <w:rPr>
          <w:rFonts w:ascii="Arial" w:hAnsi="Arial" w:cs="Arial"/>
          <w:szCs w:val="24"/>
        </w:rPr>
      </w:pPr>
      <w:r w:rsidRPr="00650D11">
        <w:rPr>
          <w:rFonts w:ascii="Arial" w:hAnsi="Arial" w:cs="Arial"/>
          <w:szCs w:val="24"/>
        </w:rPr>
        <w:t>20.2 -  Este posibila cesiunea de creanţă în favoarea subcontractanţilor legată de partea/părţile din contract care sunt îndeplinite de către aceştia.</w:t>
      </w:r>
    </w:p>
    <w:p w:rsidR="004835E4" w:rsidRPr="00650D11" w:rsidRDefault="004835E4" w:rsidP="004835E4">
      <w:pPr>
        <w:jc w:val="both"/>
        <w:rPr>
          <w:rFonts w:ascii="Arial" w:hAnsi="Arial" w:cs="Arial"/>
        </w:rPr>
      </w:pPr>
      <w:r w:rsidRPr="00650D11">
        <w:rPr>
          <w:rFonts w:ascii="Arial" w:hAnsi="Arial" w:cs="Arial"/>
        </w:rPr>
        <w:t xml:space="preserve">20.3 </w:t>
      </w:r>
      <w:proofErr w:type="gramStart"/>
      <w:r w:rsidRPr="00650D11">
        <w:rPr>
          <w:rFonts w:ascii="Arial" w:hAnsi="Arial" w:cs="Arial"/>
        </w:rPr>
        <w:t>-  Este</w:t>
      </w:r>
      <w:proofErr w:type="gramEnd"/>
      <w:r w:rsidRPr="00650D11">
        <w:rPr>
          <w:rFonts w:ascii="Arial" w:hAnsi="Arial" w:cs="Arial"/>
        </w:rPr>
        <w:t xml:space="preserve"> posibila cesiunea drepturilor contractantului către autoritatea contractantă, cu titlu de garanţie fapt care sa permita autoritatii contractante să urmărească orice pretenţie la daune pe care contractantul ar putea să o aibă împotriva terţului/terţilor susţinător/susţinători pentru nerespectarea de catre acestia a obligaţiilor asumate prin angajamentul ferm.</w:t>
      </w:r>
    </w:p>
    <w:p w:rsidR="004835E4" w:rsidRPr="00650D11" w:rsidRDefault="004835E4" w:rsidP="004835E4">
      <w:pPr>
        <w:jc w:val="both"/>
        <w:rPr>
          <w:rFonts w:ascii="Arial" w:hAnsi="Arial" w:cs="Arial"/>
        </w:rPr>
      </w:pPr>
      <w:r w:rsidRPr="00650D11">
        <w:rPr>
          <w:rFonts w:ascii="Arial" w:hAnsi="Arial" w:cs="Arial"/>
        </w:rPr>
        <w:t xml:space="preserve">20.4 - In cazul in care contractantul a fost declarat castigator beneficiind de sustinerea unui/unor terti pentru a demonstra indeplinirea cerintelor privind capacitatea tehnică şi profesională, in cazul în care contractantul întâmpină dificultăţi pe parcursul executării contractului de achiziţie public la solicitarea achizitorului acesta </w:t>
      </w:r>
      <w:proofErr w:type="gramStart"/>
      <w:r w:rsidRPr="00650D11">
        <w:rPr>
          <w:rFonts w:ascii="Arial" w:hAnsi="Arial" w:cs="Arial"/>
        </w:rPr>
        <w:t>va</w:t>
      </w:r>
      <w:proofErr w:type="gramEnd"/>
      <w:r w:rsidRPr="00650D11">
        <w:rPr>
          <w:rFonts w:ascii="Arial" w:hAnsi="Arial" w:cs="Arial"/>
        </w:rPr>
        <w:t xml:space="preserve"> cesiona drepturile sale din cadrul contractului către autoritatea contractantă, cu titlu de garanţie.</w:t>
      </w:r>
    </w:p>
    <w:p w:rsidR="004835E4" w:rsidRPr="00650D11" w:rsidRDefault="004835E4" w:rsidP="004835E4">
      <w:pPr>
        <w:jc w:val="both"/>
        <w:rPr>
          <w:rFonts w:ascii="Arial" w:hAnsi="Arial" w:cs="Arial"/>
        </w:rPr>
      </w:pPr>
      <w:r w:rsidRPr="00650D11">
        <w:rPr>
          <w:rFonts w:ascii="Arial" w:hAnsi="Arial" w:cs="Arial"/>
        </w:rPr>
        <w:t xml:space="preserve">20.5 - Prestatorul poate cesiona dreptul sau de </w:t>
      </w:r>
      <w:proofErr w:type="gramStart"/>
      <w:r w:rsidRPr="00650D11">
        <w:rPr>
          <w:rFonts w:ascii="Arial" w:hAnsi="Arial" w:cs="Arial"/>
        </w:rPr>
        <w:t>a</w:t>
      </w:r>
      <w:proofErr w:type="gramEnd"/>
      <w:r w:rsidRPr="00650D11">
        <w:rPr>
          <w:rFonts w:ascii="Arial" w:hAnsi="Arial" w:cs="Arial"/>
        </w:rPr>
        <w:t xml:space="preserve"> incasa contravaloarea lucrarilor efectuate, in conditiile prevazute de dispozitiile prezentului contract.</w:t>
      </w:r>
    </w:p>
    <w:p w:rsidR="004835E4" w:rsidRPr="00650D11" w:rsidRDefault="004835E4" w:rsidP="004835E4">
      <w:pPr>
        <w:jc w:val="both"/>
        <w:rPr>
          <w:rFonts w:ascii="Arial" w:hAnsi="Arial" w:cs="Arial"/>
        </w:rPr>
      </w:pPr>
      <w:r w:rsidRPr="00650D11">
        <w:rPr>
          <w:rFonts w:ascii="Arial" w:hAnsi="Arial" w:cs="Arial"/>
        </w:rPr>
        <w:lastRenderedPageBreak/>
        <w:t>20.6 - Solicitarile de plata catre terti pot fi onorate numai dupa operarea unei cesiuni in conditiile art.20.5</w:t>
      </w:r>
    </w:p>
    <w:p w:rsidR="004835E4" w:rsidRPr="006637F0" w:rsidRDefault="004835E4" w:rsidP="004835E4">
      <w:pPr>
        <w:pStyle w:val="ListParagraph"/>
        <w:numPr>
          <w:ilvl w:val="1"/>
          <w:numId w:val="17"/>
        </w:numPr>
        <w:jc w:val="both"/>
        <w:rPr>
          <w:rFonts w:ascii="Arial" w:hAnsi="Arial" w:cs="Arial"/>
          <w:lang w:val="it-IT"/>
        </w:rPr>
      </w:pPr>
      <w:proofErr w:type="gramStart"/>
      <w:r w:rsidRPr="00650D11">
        <w:rPr>
          <w:rFonts w:ascii="Arial" w:hAnsi="Arial" w:cs="Arial"/>
        </w:rPr>
        <w:t>–  Prevederile</w:t>
      </w:r>
      <w:proofErr w:type="gramEnd"/>
      <w:r w:rsidRPr="00650D11">
        <w:rPr>
          <w:rFonts w:ascii="Arial" w:hAnsi="Arial" w:cs="Arial"/>
        </w:rPr>
        <w:t xml:space="preserve"> clauzei de revizuire nr 1 raman aplicabile.</w:t>
      </w:r>
    </w:p>
    <w:p w:rsidR="006637F0" w:rsidRPr="00650D11" w:rsidRDefault="006637F0" w:rsidP="006637F0">
      <w:pPr>
        <w:pStyle w:val="ListParagraph"/>
        <w:ind w:left="420"/>
        <w:jc w:val="both"/>
        <w:rPr>
          <w:rFonts w:ascii="Arial" w:hAnsi="Arial" w:cs="Arial"/>
          <w:lang w:val="it-IT"/>
        </w:rPr>
      </w:pPr>
    </w:p>
    <w:p w:rsidR="006637F0" w:rsidRDefault="004835E4" w:rsidP="006637F0">
      <w:pPr>
        <w:spacing w:after="120" w:line="288" w:lineRule="auto"/>
        <w:jc w:val="both"/>
        <w:outlineLvl w:val="0"/>
        <w:rPr>
          <w:rFonts w:ascii="Arial" w:hAnsi="Arial" w:cs="Arial"/>
          <w:b/>
          <w:noProof/>
        </w:rPr>
      </w:pPr>
      <w:r w:rsidRPr="00650D11">
        <w:rPr>
          <w:rFonts w:ascii="Arial" w:hAnsi="Arial" w:cs="Arial"/>
          <w:b/>
          <w:noProof/>
        </w:rPr>
        <w:t>21.</w:t>
      </w:r>
      <w:r w:rsidR="009D0FD6">
        <w:rPr>
          <w:rFonts w:ascii="Arial" w:hAnsi="Arial" w:cs="Arial"/>
          <w:b/>
          <w:noProof/>
        </w:rPr>
        <w:t>Terti sustinatori</w:t>
      </w:r>
      <w:r w:rsidRPr="00650D11">
        <w:rPr>
          <w:rFonts w:ascii="Arial" w:hAnsi="Arial" w:cs="Arial"/>
          <w:b/>
          <w:noProof/>
        </w:rPr>
        <w:t>:</w:t>
      </w:r>
    </w:p>
    <w:p w:rsidR="004835E4" w:rsidRPr="00650D11" w:rsidRDefault="004835E4" w:rsidP="006637F0">
      <w:pPr>
        <w:spacing w:after="120" w:line="288" w:lineRule="auto"/>
        <w:jc w:val="both"/>
        <w:outlineLvl w:val="0"/>
        <w:rPr>
          <w:rFonts w:ascii="Arial" w:hAnsi="Arial" w:cs="Arial"/>
        </w:rPr>
      </w:pPr>
      <w:proofErr w:type="gramStart"/>
      <w:r w:rsidRPr="00650D11">
        <w:rPr>
          <w:rFonts w:ascii="Arial" w:hAnsi="Arial" w:cs="Arial"/>
        </w:rPr>
        <w:t>21.1  In</w:t>
      </w:r>
      <w:proofErr w:type="gramEnd"/>
      <w:r w:rsidRPr="00650D11">
        <w:rPr>
          <w:rFonts w:ascii="Arial" w:hAnsi="Arial" w:cs="Arial"/>
        </w:rPr>
        <w:t xml:space="preserve"> cazul in care contractantului i-a fost atribuit contractul dupa ce in calitate de ofertant si-a demonstrat capacitatea tehnica si profesionala invocand suportul unui/unor tert/terti, atunci acesta are obligatia de se asigura ca tertul/tertii vor pune la dispozitia lui resursele invocate.</w:t>
      </w:r>
    </w:p>
    <w:p w:rsidR="004835E4" w:rsidRPr="00650D11" w:rsidRDefault="004835E4" w:rsidP="004835E4">
      <w:pPr>
        <w:jc w:val="both"/>
        <w:rPr>
          <w:rFonts w:ascii="Arial" w:hAnsi="Arial" w:cs="Arial"/>
          <w:lang w:val="ro-RO"/>
        </w:rPr>
      </w:pPr>
      <w:r w:rsidRPr="00650D11">
        <w:rPr>
          <w:rFonts w:ascii="Arial" w:hAnsi="Arial" w:cs="Arial"/>
        </w:rPr>
        <w:t xml:space="preserve">21.2 In cazul in care contractantul intampina dificultati pe parcursul executarii contractului de achizitie publica/acordului-cadru, iar sustinerea acordata de unul sau mai multi terti vizeaza indeplinirea criteriilor referitoare la capacitatea tehnica si profesionala, executantul are obligatia de a asigura la solicitarea achizitorului punerea la dispozitia acestuia si materializarea aspectelor ce fac obiectul respectivului angajament ferm incheiat cu tertul/tertii </w:t>
      </w:r>
      <w:proofErr w:type="gramStart"/>
      <w:r w:rsidRPr="00650D11">
        <w:rPr>
          <w:rFonts w:ascii="Arial" w:hAnsi="Arial" w:cs="Arial"/>
        </w:rPr>
        <w:t>sustinator(</w:t>
      </w:r>
      <w:proofErr w:type="gramEnd"/>
      <w:r w:rsidRPr="00650D11">
        <w:rPr>
          <w:rFonts w:ascii="Arial" w:hAnsi="Arial" w:cs="Arial"/>
        </w:rPr>
        <w:t>i).</w:t>
      </w:r>
    </w:p>
    <w:p w:rsidR="004835E4" w:rsidRPr="00650D11" w:rsidRDefault="004835E4" w:rsidP="004835E4">
      <w:pPr>
        <w:jc w:val="both"/>
        <w:rPr>
          <w:rFonts w:ascii="Arial" w:hAnsi="Arial" w:cs="Arial"/>
          <w:lang w:val="es-ES"/>
        </w:rPr>
      </w:pPr>
    </w:p>
    <w:p w:rsidR="004835E4" w:rsidRPr="00650D11" w:rsidRDefault="004835E4" w:rsidP="004835E4">
      <w:pPr>
        <w:jc w:val="both"/>
        <w:rPr>
          <w:rFonts w:ascii="Arial" w:hAnsi="Arial" w:cs="Arial"/>
          <w:b/>
          <w:bCs/>
        </w:rPr>
      </w:pPr>
      <w:r w:rsidRPr="00650D11">
        <w:rPr>
          <w:rFonts w:ascii="Arial" w:hAnsi="Arial" w:cs="Arial"/>
          <w:b/>
          <w:bCs/>
        </w:rPr>
        <w:t xml:space="preserve">22 Cazuri specifice de încetare a </w:t>
      </w:r>
      <w:proofErr w:type="gramStart"/>
      <w:r w:rsidRPr="00650D11">
        <w:rPr>
          <w:rFonts w:ascii="Arial" w:hAnsi="Arial" w:cs="Arial"/>
          <w:b/>
          <w:bCs/>
        </w:rPr>
        <w:t>contractului :</w:t>
      </w:r>
      <w:proofErr w:type="gramEnd"/>
    </w:p>
    <w:p w:rsidR="004835E4" w:rsidRPr="00650D11" w:rsidRDefault="004835E4" w:rsidP="004835E4">
      <w:pPr>
        <w:jc w:val="both"/>
        <w:rPr>
          <w:rFonts w:ascii="Arial" w:hAnsi="Arial" w:cs="Arial"/>
          <w:bCs/>
        </w:rPr>
      </w:pPr>
      <w:r w:rsidRPr="00650D11">
        <w:rPr>
          <w:rFonts w:ascii="Arial" w:hAnsi="Arial" w:cs="Arial"/>
          <w:bCs/>
        </w:rPr>
        <w:t xml:space="preserve">22.1 Fără a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4835E4" w:rsidRPr="00650D11" w:rsidRDefault="004835E4" w:rsidP="004835E4">
      <w:pPr>
        <w:jc w:val="both"/>
        <w:rPr>
          <w:rFonts w:ascii="Arial" w:hAnsi="Arial" w:cs="Arial"/>
          <w:bCs/>
        </w:rPr>
      </w:pPr>
      <w:r w:rsidRPr="00650D11">
        <w:rPr>
          <w:rFonts w:ascii="Arial" w:hAnsi="Arial" w:cs="Arial"/>
          <w:bCs/>
        </w:rPr>
        <w:t xml:space="preserve">a) </w:t>
      </w:r>
      <w:proofErr w:type="gramStart"/>
      <w:r w:rsidRPr="00650D11">
        <w:rPr>
          <w:rFonts w:ascii="Arial" w:hAnsi="Arial" w:cs="Arial"/>
          <w:bCs/>
        </w:rPr>
        <w:t>contractantul</w:t>
      </w:r>
      <w:proofErr w:type="gramEnd"/>
      <w:r w:rsidRPr="00650D11">
        <w:rPr>
          <w:rFonts w:ascii="Arial" w:hAnsi="Arial" w:cs="Arial"/>
          <w:bCs/>
        </w:rPr>
        <w:t xml:space="preserve"> se afla, la momentul atribuirii contractului, în una dintre situaţiile care ar fi determinat excluderea sa din procedura de atribuire potrivit art. 164 - 167; </w:t>
      </w:r>
    </w:p>
    <w:p w:rsidR="004835E4" w:rsidRPr="00650D11" w:rsidRDefault="004835E4" w:rsidP="004835E4">
      <w:pPr>
        <w:jc w:val="both"/>
        <w:rPr>
          <w:rFonts w:ascii="Arial" w:hAnsi="Arial" w:cs="Arial"/>
          <w:bCs/>
        </w:rPr>
      </w:pPr>
      <w:r w:rsidRPr="00650D11">
        <w:rPr>
          <w:rFonts w:ascii="Arial" w:hAnsi="Arial" w:cs="Arial"/>
          <w:bCs/>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4835E4" w:rsidRPr="00650D11" w:rsidRDefault="004835E4" w:rsidP="004835E4">
      <w:pPr>
        <w:pStyle w:val="DefaultText"/>
        <w:jc w:val="both"/>
        <w:rPr>
          <w:rFonts w:ascii="Arial" w:hAnsi="Arial" w:cs="Arial"/>
          <w:bCs/>
        </w:rPr>
      </w:pPr>
      <w:r w:rsidRPr="00650D11">
        <w:rPr>
          <w:rFonts w:ascii="Arial" w:hAnsi="Arial" w:cs="Arial"/>
          <w:bCs/>
          <w:szCs w:val="24"/>
        </w:rPr>
        <w:t>22.2 Prezentul contract poate inceta prin acordul partilor.</w:t>
      </w:r>
    </w:p>
    <w:p w:rsidR="004835E4" w:rsidRPr="00650D11" w:rsidRDefault="004835E4" w:rsidP="004835E4">
      <w:pPr>
        <w:jc w:val="both"/>
        <w:rPr>
          <w:rFonts w:ascii="Arial" w:hAnsi="Arial" w:cs="Arial"/>
          <w:lang w:val="es-ES"/>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23. Forta majora</w:t>
      </w:r>
    </w:p>
    <w:p w:rsidR="004835E4" w:rsidRPr="00650D11" w:rsidRDefault="004835E4" w:rsidP="004835E4">
      <w:pPr>
        <w:ind w:right="-23"/>
        <w:jc w:val="both"/>
        <w:rPr>
          <w:rFonts w:ascii="Arial" w:hAnsi="Arial" w:cs="Arial"/>
          <w:lang w:val="ro-RO"/>
        </w:rPr>
      </w:pPr>
      <w:r w:rsidRPr="00650D11">
        <w:rPr>
          <w:rFonts w:ascii="Arial" w:hAnsi="Arial" w:cs="Arial"/>
          <w:lang w:val="ro-RO"/>
        </w:rPr>
        <w:t>23.1 - Forta majora este constatata de o autoritate competenta.</w:t>
      </w:r>
    </w:p>
    <w:p w:rsidR="004835E4" w:rsidRPr="00650D11" w:rsidRDefault="004835E4" w:rsidP="004835E4">
      <w:pPr>
        <w:ind w:right="-23"/>
        <w:jc w:val="both"/>
        <w:rPr>
          <w:rFonts w:ascii="Arial" w:hAnsi="Arial" w:cs="Arial"/>
          <w:lang w:val="ro-RO"/>
        </w:rPr>
      </w:pPr>
      <w:r w:rsidRPr="00650D11">
        <w:rPr>
          <w:rFonts w:ascii="Arial" w:hAnsi="Arial" w:cs="Arial"/>
          <w:lang w:val="ro-RO"/>
        </w:rPr>
        <w:t>23.2 - Forta majora exonereaza partile contractante de indeplinirea obligatiilor asumate prin prezentul contract, pe toata perioada in care aceasta actioneaza.</w:t>
      </w:r>
    </w:p>
    <w:p w:rsidR="004835E4" w:rsidRPr="00650D11" w:rsidRDefault="004835E4" w:rsidP="004835E4">
      <w:pPr>
        <w:ind w:right="-23"/>
        <w:jc w:val="both"/>
        <w:rPr>
          <w:rFonts w:ascii="Arial" w:hAnsi="Arial" w:cs="Arial"/>
          <w:b/>
          <w:bCs/>
          <w:lang w:val="ro-RO"/>
        </w:rPr>
      </w:pPr>
      <w:r w:rsidRPr="00650D11">
        <w:rPr>
          <w:rFonts w:ascii="Arial" w:hAnsi="Arial" w:cs="Arial"/>
          <w:lang w:val="ro-RO"/>
        </w:rPr>
        <w:t>23.3 - Indeplinirea contractului va fi suspendata in perioada de actiune a fortei majore, dar fara a prejudicia drepturile ce li se cuveneau partilor pana la aparitia acesteia.</w:t>
      </w:r>
    </w:p>
    <w:p w:rsidR="004835E4" w:rsidRPr="00650D11" w:rsidRDefault="004835E4" w:rsidP="004835E4">
      <w:pPr>
        <w:ind w:right="-23"/>
        <w:jc w:val="both"/>
        <w:rPr>
          <w:rFonts w:ascii="Arial" w:hAnsi="Arial" w:cs="Arial"/>
          <w:lang w:val="ro-RO"/>
        </w:rPr>
      </w:pPr>
      <w:r w:rsidRPr="00650D11">
        <w:rPr>
          <w:rFonts w:ascii="Arial" w:hAnsi="Arial" w:cs="Arial"/>
          <w:lang w:val="ro-RO"/>
        </w:rPr>
        <w:t>23.4 - Partea contractanta care invoca forta majora are obligatia de a notifica celeilalte parti, imediat si in mod complet, producerea acesteia si sa ia orice masuri care ii stau la dispozitie in vederea limitarii consecintelor.</w:t>
      </w:r>
    </w:p>
    <w:p w:rsidR="004835E4" w:rsidRPr="00650D11" w:rsidRDefault="004835E4" w:rsidP="004835E4">
      <w:pPr>
        <w:ind w:right="-23"/>
        <w:jc w:val="both"/>
        <w:rPr>
          <w:rFonts w:ascii="Arial" w:hAnsi="Arial" w:cs="Arial"/>
          <w:lang w:val="ro-RO"/>
        </w:rPr>
      </w:pPr>
      <w:r w:rsidRPr="00650D11">
        <w:rPr>
          <w:rFonts w:ascii="Arial" w:hAnsi="Arial" w:cs="Arial"/>
          <w:lang w:val="ro-RO"/>
        </w:rPr>
        <w:t>23.5 -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835E4" w:rsidRPr="00650D11" w:rsidRDefault="004835E4" w:rsidP="004835E4">
      <w:pPr>
        <w:ind w:right="-23"/>
        <w:jc w:val="both"/>
        <w:rPr>
          <w:rFonts w:ascii="Arial" w:hAnsi="Arial" w:cs="Arial"/>
          <w:lang w:val="ro-RO"/>
        </w:rPr>
      </w:pPr>
      <w:r w:rsidRPr="00650D11">
        <w:rPr>
          <w:rFonts w:ascii="Arial" w:hAnsi="Arial" w:cs="Arial"/>
          <w:lang w:val="ro-RO"/>
        </w:rPr>
        <w:t>23.6- Nu va reprezenta o incalcare a obligatiilor din prezentul contract de catre oricare din parti situatia in care executarea obligatiilor este impiedicata de imprejurari de forta majora care apar dupa data semnarii Contractului de catre parti.</w:t>
      </w:r>
    </w:p>
    <w:p w:rsidR="004835E4" w:rsidRPr="00650D11" w:rsidRDefault="004835E4" w:rsidP="004835E4">
      <w:pPr>
        <w:ind w:right="-23"/>
        <w:jc w:val="both"/>
        <w:rPr>
          <w:rFonts w:ascii="Arial" w:hAnsi="Arial" w:cs="Arial"/>
          <w:lang w:val="ro-RO"/>
        </w:rPr>
      </w:pPr>
      <w:r w:rsidRPr="00650D11">
        <w:rPr>
          <w:rFonts w:ascii="Arial" w:hAnsi="Arial" w:cs="Arial"/>
          <w:lang w:val="ro-RO"/>
        </w:rPr>
        <w:t xml:space="preserve">23.7.-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w:t>
      </w:r>
      <w:r w:rsidRPr="00650D11">
        <w:rPr>
          <w:rFonts w:ascii="Arial" w:hAnsi="Arial" w:cs="Arial"/>
          <w:lang w:val="ro-RO"/>
        </w:rPr>
        <w:lastRenderedPageBreak/>
        <w:t>neexecutare sau pentru rezilierea de catre executant pentru neexecutare, daca, si in masura in care, intarzierea Achizitorului sau alta neindeplinire a obligatiilor sale este rezultatul fortei majore.</w:t>
      </w:r>
    </w:p>
    <w:p w:rsidR="004835E4" w:rsidRPr="00650D11" w:rsidRDefault="004835E4" w:rsidP="004835E4">
      <w:pPr>
        <w:ind w:right="-23"/>
        <w:jc w:val="both"/>
        <w:rPr>
          <w:rFonts w:ascii="Arial" w:hAnsi="Arial" w:cs="Arial"/>
          <w:lang w:val="ro-RO"/>
        </w:rPr>
      </w:pPr>
      <w:r w:rsidRPr="00650D11">
        <w:rPr>
          <w:rFonts w:ascii="Arial" w:hAnsi="Arial" w:cs="Arial"/>
          <w:lang w:val="ro-RO"/>
        </w:rPr>
        <w:t>23.8-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835E4" w:rsidRDefault="004835E4" w:rsidP="004835E4">
      <w:pPr>
        <w:ind w:right="-23"/>
        <w:jc w:val="both"/>
        <w:rPr>
          <w:rFonts w:ascii="Arial" w:hAnsi="Arial" w:cs="Arial"/>
          <w:lang w:val="ro-RO"/>
        </w:rPr>
      </w:pPr>
      <w:r w:rsidRPr="00650D11">
        <w:rPr>
          <w:rFonts w:ascii="Arial" w:hAnsi="Arial" w:cs="Arial"/>
          <w:lang w:val="ro-RO"/>
        </w:rPr>
        <w:t xml:space="preserve">23.9- Daca executantul suporta costuri suplimentare ca urmare a conformarii cu instructiunile achizitorului sau a utilizarii de mijloace alternative potrivit art.21.8. totalul sumelor corespunzatoare acestor costuri va fi certificat de catre achizitor. </w:t>
      </w:r>
    </w:p>
    <w:p w:rsidR="004835E4" w:rsidRPr="00650D11" w:rsidRDefault="004835E4"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24. Solutionarea litigiilor</w:t>
      </w:r>
    </w:p>
    <w:p w:rsidR="004835E4" w:rsidRPr="00650D11" w:rsidRDefault="004835E4" w:rsidP="004835E4">
      <w:pPr>
        <w:ind w:right="-23"/>
        <w:jc w:val="both"/>
        <w:rPr>
          <w:rFonts w:ascii="Arial" w:hAnsi="Arial" w:cs="Arial"/>
          <w:lang w:val="ro-RO"/>
        </w:rPr>
      </w:pPr>
      <w:r w:rsidRPr="00650D11">
        <w:rPr>
          <w:rFonts w:ascii="Arial" w:hAnsi="Arial" w:cs="Arial"/>
          <w:lang w:val="ro-RO"/>
        </w:rPr>
        <w:t>24.1 - Achizitorul si executantul vor depune toate eforturile pentru a rezolva pe cale amiabila, prin tratative directe, orice neintelegere sau disputa care se poate ivi intre ei in cadrul sau in legatura cu indeplinirea contractului.</w:t>
      </w:r>
    </w:p>
    <w:p w:rsidR="004835E4" w:rsidRDefault="004835E4" w:rsidP="004835E4">
      <w:pPr>
        <w:ind w:right="-23"/>
        <w:jc w:val="both"/>
        <w:rPr>
          <w:rFonts w:ascii="Arial" w:hAnsi="Arial" w:cs="Arial"/>
          <w:lang w:val="ro-RO"/>
        </w:rPr>
      </w:pPr>
      <w:r w:rsidRPr="00650D11">
        <w:rPr>
          <w:rFonts w:ascii="Arial" w:hAnsi="Arial" w:cs="Arial"/>
          <w:lang w:val="ro-RO"/>
        </w:rPr>
        <w:t xml:space="preserve">24.2 - Daca, dupa 30 zile de la inceperea acestor tratative, achizitorul si executantul nu reusesc sa rezolve in mod amiabil o divergenta contractuala, fiecare poate solicita ca disputa sa se solutioneze de catre instantele judecatoresti din Romania. </w:t>
      </w:r>
    </w:p>
    <w:p w:rsidR="009D0FD6" w:rsidRPr="00650D11" w:rsidRDefault="009D0FD6" w:rsidP="004835E4">
      <w:pPr>
        <w:ind w:right="-23"/>
        <w:jc w:val="both"/>
        <w:rPr>
          <w:rFonts w:ascii="Arial" w:hAnsi="Arial" w:cs="Arial"/>
          <w:lang w:val="ro-RO"/>
        </w:rPr>
      </w:pP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25. Limba care guverneaza contractul</w:t>
      </w:r>
    </w:p>
    <w:p w:rsidR="004835E4" w:rsidRPr="00650D11" w:rsidRDefault="004835E4" w:rsidP="004835E4">
      <w:pPr>
        <w:ind w:right="-23"/>
        <w:jc w:val="both"/>
        <w:rPr>
          <w:rFonts w:ascii="Arial" w:hAnsi="Arial" w:cs="Arial"/>
          <w:lang w:val="ro-RO"/>
        </w:rPr>
      </w:pPr>
      <w:r w:rsidRPr="00650D11">
        <w:rPr>
          <w:rFonts w:ascii="Arial" w:hAnsi="Arial" w:cs="Arial"/>
          <w:lang w:val="ro-RO"/>
        </w:rPr>
        <w:t>Limba care guverneaza contractul este limba romana.</w:t>
      </w:r>
    </w:p>
    <w:p w:rsidR="004835E4" w:rsidRPr="00650D11" w:rsidRDefault="004835E4" w:rsidP="004835E4">
      <w:pPr>
        <w:ind w:right="-23"/>
        <w:jc w:val="both"/>
        <w:rPr>
          <w:rFonts w:ascii="Arial" w:hAnsi="Arial" w:cs="Arial"/>
          <w:b/>
          <w:bCs/>
          <w:iCs/>
          <w:lang w:val="ro-RO"/>
        </w:rPr>
      </w:pPr>
      <w:r w:rsidRPr="00650D11">
        <w:rPr>
          <w:rFonts w:ascii="Arial" w:hAnsi="Arial" w:cs="Arial"/>
          <w:b/>
          <w:bCs/>
          <w:iCs/>
          <w:lang w:val="ro-RO"/>
        </w:rPr>
        <w:t>26. Comunicari</w:t>
      </w:r>
    </w:p>
    <w:p w:rsidR="004835E4" w:rsidRPr="00650D11" w:rsidRDefault="004835E4" w:rsidP="004835E4">
      <w:pPr>
        <w:ind w:right="-23"/>
        <w:jc w:val="both"/>
        <w:rPr>
          <w:rFonts w:ascii="Arial" w:hAnsi="Arial" w:cs="Arial"/>
          <w:lang w:val="ro-RO"/>
        </w:rPr>
      </w:pPr>
      <w:r w:rsidRPr="00650D11">
        <w:rPr>
          <w:rFonts w:ascii="Arial" w:hAnsi="Arial" w:cs="Arial"/>
          <w:lang w:val="ro-RO"/>
        </w:rPr>
        <w:t>26.1 - Comunicarile intre parti se pot face si prin telefon, fax sau e-mail cu conditia confirmarii in scris a primirii comunicarii.</w:t>
      </w:r>
    </w:p>
    <w:p w:rsidR="004835E4" w:rsidRPr="00650D11" w:rsidRDefault="004835E4" w:rsidP="004835E4">
      <w:pPr>
        <w:jc w:val="both"/>
        <w:rPr>
          <w:rFonts w:ascii="Arial" w:hAnsi="Arial" w:cs="Arial"/>
          <w:lang w:val="ro-RO"/>
        </w:rPr>
      </w:pPr>
      <w:r w:rsidRPr="00650D11">
        <w:rPr>
          <w:rFonts w:ascii="Arial" w:hAnsi="Arial" w:cs="Arial"/>
          <w:lang w:val="ro-RO"/>
        </w:rPr>
        <w:t>26.1 - (1) Orice comunicare intre parti, referitoare la indeplinirea prezentului contract, trebuie sa fie transmisa in scris si vor fi trimise prin scrisoare recomandata, transmise prin fax sau vor fi inmanate personal la adresele indicate mai jos:</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Achizitor: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Adresa:str Piata Unirii nr 1,Oradea,jud Bihor</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 xml:space="preserve">In atentia: </w:t>
      </w:r>
    </w:p>
    <w:p w:rsidR="004835E4" w:rsidRPr="00650D11" w:rsidRDefault="004835E4" w:rsidP="004835E4">
      <w:pPr>
        <w:jc w:val="both"/>
        <w:rPr>
          <w:rFonts w:ascii="Arial" w:hAnsi="Arial" w:cs="Arial"/>
          <w:lang w:val="ro-RO"/>
        </w:rPr>
      </w:pPr>
      <w:r w:rsidRPr="00650D11">
        <w:rPr>
          <w:rFonts w:ascii="Arial" w:hAnsi="Arial" w:cs="Arial"/>
          <w:lang w:val="ro-RO"/>
        </w:rPr>
        <w:t>Fax: 0259/440746</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b/>
          <w:lang w:val="ro-RO"/>
        </w:rPr>
        <w:t>Pentru Prestator:</w:t>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Adresa:</w:t>
      </w:r>
      <w:r w:rsidRPr="00650D11">
        <w:rPr>
          <w:rFonts w:ascii="Arial" w:hAnsi="Arial" w:cs="Arial"/>
          <w:bCs/>
        </w:rPr>
        <w:t xml:space="preserve"> </w:t>
      </w:r>
    </w:p>
    <w:p w:rsidR="004835E4" w:rsidRPr="00650D11" w:rsidRDefault="004835E4" w:rsidP="004835E4">
      <w:pPr>
        <w:jc w:val="both"/>
        <w:rPr>
          <w:rFonts w:ascii="Arial" w:hAnsi="Arial" w:cs="Arial"/>
          <w:lang w:val="ro-RO"/>
        </w:rPr>
      </w:pP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r>
      <w:r w:rsidRPr="00650D11">
        <w:rPr>
          <w:rFonts w:ascii="Arial" w:hAnsi="Arial" w:cs="Arial"/>
          <w:lang w:val="ro-RO"/>
        </w:rPr>
        <w:tab/>
        <w:t>In atentia:</w:t>
      </w:r>
    </w:p>
    <w:p w:rsidR="004835E4" w:rsidRPr="00650D11" w:rsidRDefault="004835E4" w:rsidP="004835E4">
      <w:pPr>
        <w:jc w:val="both"/>
        <w:rPr>
          <w:rFonts w:ascii="Arial" w:hAnsi="Arial" w:cs="Arial"/>
          <w:lang w:val="ro-RO"/>
        </w:rPr>
      </w:pPr>
      <w:r w:rsidRPr="00650D11">
        <w:rPr>
          <w:rFonts w:ascii="Arial" w:hAnsi="Arial" w:cs="Arial"/>
          <w:lang w:val="ro-RO"/>
        </w:rPr>
        <w:t xml:space="preserve">Fax: </w:t>
      </w:r>
    </w:p>
    <w:p w:rsidR="004835E4" w:rsidRPr="00650D11" w:rsidRDefault="004835E4" w:rsidP="004835E4">
      <w:pPr>
        <w:jc w:val="both"/>
        <w:rPr>
          <w:rFonts w:ascii="Arial" w:hAnsi="Arial" w:cs="Arial"/>
          <w:lang w:val="ro-RO"/>
        </w:rPr>
      </w:pPr>
      <w:r w:rsidRPr="00650D11">
        <w:rPr>
          <w:rFonts w:ascii="Arial" w:hAnsi="Arial" w:cs="Arial"/>
          <w:lang w:val="ro-RO"/>
        </w:rPr>
        <w:t xml:space="preserve">Tel: </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 xml:space="preserve">(2) Notificarile se vor considera primite de cealalta parte dupa cum urmeaza: </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inmanare personala, la data inmanarii;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transmitere prin fax, in ziua urmatoare transmiterii;</w:t>
      </w:r>
    </w:p>
    <w:p w:rsidR="004835E4" w:rsidRPr="00650D11" w:rsidRDefault="004835E4" w:rsidP="004835E4">
      <w:pPr>
        <w:numPr>
          <w:ilvl w:val="0"/>
          <w:numId w:val="14"/>
        </w:numPr>
        <w:jc w:val="both"/>
        <w:rPr>
          <w:rFonts w:ascii="Arial" w:hAnsi="Arial" w:cs="Arial"/>
          <w:lang w:val="ro-RO"/>
        </w:rPr>
      </w:pPr>
      <w:r w:rsidRPr="00650D11">
        <w:rPr>
          <w:rFonts w:ascii="Arial" w:hAnsi="Arial" w:cs="Arial"/>
          <w:lang w:val="ro-RO"/>
        </w:rPr>
        <w:t>in caz de scrisoare recomandata, la data evidentiata pe confirmarea de primire.</w:t>
      </w:r>
    </w:p>
    <w:p w:rsidR="004835E4" w:rsidRPr="00650D11" w:rsidRDefault="004835E4" w:rsidP="004835E4">
      <w:pPr>
        <w:jc w:val="both"/>
        <w:rPr>
          <w:rFonts w:ascii="Arial" w:hAnsi="Arial" w:cs="Arial"/>
          <w:lang w:val="ro-RO"/>
        </w:rPr>
      </w:pPr>
    </w:p>
    <w:p w:rsidR="004835E4" w:rsidRPr="00650D11" w:rsidRDefault="004835E4" w:rsidP="004835E4">
      <w:pPr>
        <w:jc w:val="both"/>
        <w:rPr>
          <w:rFonts w:ascii="Arial" w:hAnsi="Arial" w:cs="Arial"/>
          <w:lang w:val="ro-RO"/>
        </w:rPr>
      </w:pPr>
      <w:r w:rsidRPr="00650D11">
        <w:rPr>
          <w:rFonts w:ascii="Arial" w:hAnsi="Arial" w:cs="Arial"/>
          <w:lang w:val="ro-RO"/>
        </w:rPr>
        <w:t>(3) Daca o parte nu notifica celeilalte parti orice modificare a adresei de mai sus, corespondenta trimisa la ultima adresa comunicata celeilalte parti va fi considerata in mod corect efectuata.</w:t>
      </w:r>
    </w:p>
    <w:p w:rsidR="004835E4" w:rsidRPr="00650D11" w:rsidRDefault="004835E4" w:rsidP="004835E4">
      <w:pPr>
        <w:jc w:val="both"/>
        <w:rPr>
          <w:rFonts w:ascii="Arial" w:hAnsi="Arial" w:cs="Arial"/>
          <w:b/>
          <w:i/>
          <w:lang w:val="pt-BR"/>
        </w:rPr>
      </w:pPr>
      <w:r w:rsidRPr="00650D11">
        <w:rPr>
          <w:rFonts w:ascii="Arial" w:hAnsi="Arial" w:cs="Arial"/>
          <w:lang w:val="ro-RO"/>
        </w:rPr>
        <w:t>(4) Orice document scris trebuie inregistrat atat in momentul transmiterii cat si in momentul primirii.</w:t>
      </w:r>
    </w:p>
    <w:p w:rsidR="004835E4" w:rsidRPr="00650D11" w:rsidRDefault="004835E4" w:rsidP="004835E4">
      <w:pPr>
        <w:ind w:right="-23"/>
        <w:jc w:val="both"/>
        <w:rPr>
          <w:rFonts w:ascii="Arial" w:hAnsi="Arial" w:cs="Arial"/>
          <w:lang w:val="ro-RO"/>
        </w:rPr>
      </w:pPr>
    </w:p>
    <w:p w:rsidR="004835E4" w:rsidRPr="00650D11" w:rsidRDefault="004835E4" w:rsidP="004835E4">
      <w:pPr>
        <w:pStyle w:val="DefaultText"/>
        <w:jc w:val="both"/>
        <w:rPr>
          <w:rFonts w:ascii="Arial" w:hAnsi="Arial" w:cs="Arial"/>
          <w:szCs w:val="24"/>
        </w:rPr>
      </w:pPr>
      <w:r w:rsidRPr="00650D11">
        <w:rPr>
          <w:rFonts w:ascii="Arial" w:hAnsi="Arial" w:cs="Arial"/>
          <w:b/>
          <w:szCs w:val="24"/>
        </w:rPr>
        <w:lastRenderedPageBreak/>
        <w:t>27. Legea aplicabilă contractului</w:t>
      </w:r>
    </w:p>
    <w:p w:rsidR="004835E4" w:rsidRPr="00650D11" w:rsidRDefault="004835E4" w:rsidP="004835E4">
      <w:pPr>
        <w:pStyle w:val="DefaultText"/>
        <w:jc w:val="both"/>
        <w:rPr>
          <w:rFonts w:ascii="Arial" w:hAnsi="Arial" w:cs="Arial"/>
          <w:szCs w:val="24"/>
        </w:rPr>
      </w:pPr>
      <w:r w:rsidRPr="00650D11">
        <w:rPr>
          <w:rFonts w:ascii="Arial" w:hAnsi="Arial" w:cs="Arial"/>
          <w:szCs w:val="24"/>
        </w:rPr>
        <w:t>27.1 - Contractul va fi interpretat conform legilor din România.</w:t>
      </w:r>
    </w:p>
    <w:p w:rsidR="004835E4" w:rsidRPr="00650D11" w:rsidRDefault="004835E4" w:rsidP="004835E4">
      <w:pPr>
        <w:ind w:right="1"/>
        <w:jc w:val="both"/>
        <w:rPr>
          <w:rFonts w:ascii="Arial" w:hAnsi="Arial" w:cs="Arial"/>
        </w:rPr>
      </w:pPr>
      <w:r w:rsidRPr="00650D11">
        <w:rPr>
          <w:rFonts w:ascii="Arial" w:hAnsi="Arial" w:cs="Arial"/>
        </w:rPr>
        <w:t xml:space="preserve">27.2.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w:t>
      </w:r>
      <w:proofErr w:type="gramStart"/>
      <w:r w:rsidRPr="00650D11">
        <w:rPr>
          <w:rFonts w:ascii="Arial" w:hAnsi="Arial" w:cs="Arial"/>
        </w:rPr>
        <w:t>va</w:t>
      </w:r>
      <w:proofErr w:type="gramEnd"/>
      <w:r w:rsidRPr="00650D11">
        <w:rPr>
          <w:rFonts w:ascii="Arial" w:hAnsi="Arial" w:cs="Arial"/>
        </w:rPr>
        <w:t xml:space="preserve">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4835E4" w:rsidRDefault="004835E4" w:rsidP="004835E4">
      <w:pPr>
        <w:pStyle w:val="DefaultText2"/>
        <w:jc w:val="both"/>
        <w:rPr>
          <w:rFonts w:ascii="Arial" w:hAnsi="Arial" w:cs="Arial"/>
          <w:szCs w:val="24"/>
        </w:rPr>
      </w:pPr>
      <w:r w:rsidRPr="00650D11">
        <w:rPr>
          <w:rFonts w:ascii="Arial" w:hAnsi="Arial" w:cs="Arial"/>
          <w:szCs w:val="24"/>
        </w:rPr>
        <w:t>2</w:t>
      </w:r>
      <w:r w:rsidR="00C94DE4">
        <w:rPr>
          <w:rFonts w:ascii="Arial" w:hAnsi="Arial" w:cs="Arial"/>
          <w:szCs w:val="24"/>
        </w:rPr>
        <w:t>7</w:t>
      </w:r>
      <w:r w:rsidRPr="00650D11">
        <w:rPr>
          <w:rFonts w:ascii="Arial" w:hAnsi="Arial" w:cs="Arial"/>
          <w:szCs w:val="24"/>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C94DE4" w:rsidRPr="00650D11" w:rsidRDefault="00C94DE4" w:rsidP="004835E4">
      <w:pPr>
        <w:pStyle w:val="DefaultText2"/>
        <w:jc w:val="both"/>
        <w:rPr>
          <w:rFonts w:ascii="Arial" w:hAnsi="Arial" w:cs="Arial"/>
          <w:lang w:val="ro-RO"/>
        </w:rPr>
      </w:pPr>
    </w:p>
    <w:p w:rsidR="004835E4" w:rsidRPr="00650D11" w:rsidRDefault="004835E4" w:rsidP="004835E4">
      <w:pPr>
        <w:ind w:right="-23"/>
        <w:jc w:val="both"/>
        <w:rPr>
          <w:rFonts w:ascii="Arial" w:hAnsi="Arial" w:cs="Arial"/>
          <w:lang w:val="ro-RO"/>
        </w:rPr>
      </w:pPr>
      <w:r w:rsidRPr="00650D11">
        <w:rPr>
          <w:rFonts w:ascii="Arial" w:hAnsi="Arial" w:cs="Arial"/>
          <w:lang w:val="ro-RO"/>
        </w:rPr>
        <w:t xml:space="preserve">Partile au inteles sa incheie azi </w:t>
      </w:r>
      <w:r w:rsidR="006F76CD">
        <w:rPr>
          <w:rFonts w:ascii="Arial" w:hAnsi="Arial" w:cs="Arial"/>
          <w:lang w:val="ro-RO"/>
        </w:rPr>
        <w:t>08.05.2020</w:t>
      </w:r>
      <w:bookmarkStart w:id="0" w:name="_GoBack"/>
      <w:bookmarkEnd w:id="0"/>
      <w:r w:rsidR="007A6A09">
        <w:rPr>
          <w:rFonts w:ascii="Arial" w:hAnsi="Arial" w:cs="Arial"/>
          <w:lang w:val="ro-RO"/>
        </w:rPr>
        <w:t xml:space="preserve"> </w:t>
      </w:r>
      <w:r w:rsidRPr="00650D11">
        <w:rPr>
          <w:rFonts w:ascii="Arial" w:hAnsi="Arial" w:cs="Arial"/>
          <w:lang w:val="ro-RO"/>
        </w:rPr>
        <w:t>prezentul contract in 4 exemplare, un exemplar pentru prestator ,si trei pentru achizitor.</w:t>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it-IT"/>
        </w:rPr>
        <w:t xml:space="preserve">          </w:t>
      </w:r>
    </w:p>
    <w:p w:rsidR="004835E4" w:rsidRPr="00650D11" w:rsidRDefault="004835E4" w:rsidP="004835E4">
      <w:pPr>
        <w:pStyle w:val="DefaultText"/>
        <w:tabs>
          <w:tab w:val="left" w:pos="8190"/>
        </w:tabs>
        <w:jc w:val="both"/>
        <w:rPr>
          <w:rFonts w:ascii="Arial" w:hAnsi="Arial" w:cs="Arial"/>
          <w:szCs w:val="24"/>
          <w:lang w:val="pt-BR"/>
        </w:rPr>
      </w:pPr>
      <w:r w:rsidRPr="00650D11">
        <w:rPr>
          <w:rFonts w:ascii="Arial" w:hAnsi="Arial" w:cs="Arial"/>
          <w:szCs w:val="24"/>
          <w:lang w:val="pt-BR"/>
        </w:rPr>
        <w:tab/>
      </w:r>
    </w:p>
    <w:p w:rsidR="004835E4" w:rsidRPr="00650D11" w:rsidRDefault="004835E4" w:rsidP="004835E4">
      <w:pPr>
        <w:pStyle w:val="DefaultText"/>
        <w:jc w:val="both"/>
        <w:rPr>
          <w:rFonts w:ascii="Arial" w:hAnsi="Arial" w:cs="Arial"/>
          <w:szCs w:val="24"/>
          <w:lang w:val="pt-BR"/>
        </w:rPr>
      </w:pPr>
      <w:r w:rsidRPr="00650D11">
        <w:rPr>
          <w:rFonts w:ascii="Arial" w:hAnsi="Arial" w:cs="Arial"/>
          <w:szCs w:val="24"/>
          <w:lang w:val="pt-BR"/>
        </w:rPr>
        <w:t xml:space="preserve"> </w:t>
      </w:r>
      <w:r w:rsidRPr="00650D11">
        <w:rPr>
          <w:rFonts w:ascii="Arial" w:hAnsi="Arial" w:cs="Arial"/>
          <w:szCs w:val="24"/>
          <w:lang w:val="pt-BR"/>
        </w:rPr>
        <w:tab/>
        <w:t>Achizitor,</w:t>
      </w:r>
      <w:r w:rsidRPr="00650D11">
        <w:rPr>
          <w:rFonts w:ascii="Arial" w:hAnsi="Arial" w:cs="Arial"/>
          <w:szCs w:val="24"/>
          <w:lang w:val="pt-BR"/>
        </w:rPr>
        <w:tab/>
      </w:r>
      <w:r w:rsidRPr="00650D11">
        <w:rPr>
          <w:rFonts w:ascii="Arial" w:hAnsi="Arial" w:cs="Arial"/>
          <w:szCs w:val="24"/>
          <w:lang w:val="pt-BR"/>
        </w:rPr>
        <w:tab/>
      </w:r>
      <w:r w:rsidRPr="00650D11">
        <w:rPr>
          <w:rFonts w:ascii="Arial" w:hAnsi="Arial" w:cs="Arial"/>
          <w:szCs w:val="24"/>
          <w:lang w:val="pt-BR"/>
        </w:rPr>
        <w:tab/>
      </w:r>
      <w:r w:rsidRPr="00650D11">
        <w:rPr>
          <w:rFonts w:ascii="Arial" w:hAnsi="Arial" w:cs="Arial"/>
          <w:szCs w:val="24"/>
          <w:lang w:val="pt-BR"/>
        </w:rPr>
        <w:tab/>
      </w:r>
      <w:r w:rsidRPr="00650D11">
        <w:rPr>
          <w:rFonts w:ascii="Arial" w:hAnsi="Arial" w:cs="Arial"/>
          <w:szCs w:val="24"/>
          <w:lang w:val="pt-BR"/>
        </w:rPr>
        <w:tab/>
      </w:r>
      <w:r w:rsidRPr="00650D11">
        <w:rPr>
          <w:rFonts w:ascii="Arial" w:hAnsi="Arial" w:cs="Arial"/>
          <w:szCs w:val="24"/>
          <w:lang w:val="pt-BR"/>
        </w:rPr>
        <w:tab/>
      </w:r>
      <w:r w:rsidRPr="00650D11">
        <w:rPr>
          <w:rFonts w:ascii="Arial" w:hAnsi="Arial" w:cs="Arial"/>
          <w:szCs w:val="24"/>
          <w:lang w:val="pt-BR"/>
        </w:rPr>
        <w:tab/>
        <w:t>Prestator,</w:t>
      </w:r>
    </w:p>
    <w:p w:rsidR="00F832C0" w:rsidRPr="00816E2C" w:rsidRDefault="00F832C0" w:rsidP="00F832C0">
      <w:pPr>
        <w:jc w:val="both"/>
        <w:rPr>
          <w:rFonts w:ascii="Arial" w:hAnsi="Arial" w:cs="Arial"/>
          <w:noProof/>
          <w:sz w:val="22"/>
          <w:szCs w:val="22"/>
          <w:lang w:val="pt-BR"/>
        </w:rPr>
      </w:pPr>
      <w:r w:rsidRPr="00816E2C">
        <w:rPr>
          <w:rFonts w:ascii="Arial" w:hAnsi="Arial" w:cs="Arial"/>
          <w:b/>
          <w:noProof/>
          <w:sz w:val="22"/>
          <w:szCs w:val="22"/>
          <w:lang w:val="pt-BR"/>
        </w:rPr>
        <w:t>MUNICIPIUL ORADEA</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002B74E2">
        <w:rPr>
          <w:rFonts w:ascii="Arial" w:hAnsi="Arial" w:cs="Arial"/>
          <w:noProof/>
          <w:sz w:val="22"/>
          <w:szCs w:val="22"/>
          <w:lang w:val="pt-BR"/>
        </w:rPr>
        <w:t xml:space="preserve">                     </w:t>
      </w:r>
      <w:r w:rsidR="00D36001" w:rsidRPr="00D36001">
        <w:rPr>
          <w:rFonts w:ascii="Arial" w:hAnsi="Arial" w:cs="Arial"/>
          <w:b/>
          <w:bCs/>
          <w:sz w:val="22"/>
          <w:szCs w:val="22"/>
        </w:rPr>
        <w:t xml:space="preserve">SC RER </w:t>
      </w:r>
      <w:r w:rsidR="002B74E2">
        <w:rPr>
          <w:rFonts w:ascii="Arial" w:hAnsi="Arial" w:cs="Arial"/>
          <w:b/>
          <w:bCs/>
          <w:sz w:val="22"/>
          <w:szCs w:val="22"/>
        </w:rPr>
        <w:t>VEST SA</w:t>
      </w:r>
    </w:p>
    <w:p w:rsidR="00F832C0" w:rsidRPr="00816E2C" w:rsidRDefault="00F832C0" w:rsidP="00F832C0">
      <w:pPr>
        <w:rPr>
          <w:rFonts w:ascii="Arial" w:hAnsi="Arial" w:cs="Arial"/>
          <w:noProof/>
          <w:sz w:val="22"/>
          <w:szCs w:val="22"/>
          <w:lang w:val="pt-BR"/>
        </w:rPr>
      </w:pPr>
      <w:r w:rsidRPr="00816E2C">
        <w:rPr>
          <w:rFonts w:ascii="Arial" w:hAnsi="Arial" w:cs="Arial"/>
          <w:noProof/>
          <w:sz w:val="22"/>
          <w:szCs w:val="22"/>
          <w:lang w:val="pt-BR"/>
        </w:rPr>
        <w:tab/>
        <w:t>Primar</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sz w:val="22"/>
          <w:szCs w:val="22"/>
        </w:rPr>
        <w:t xml:space="preserve">Semnat si stampilat de catre: </w:t>
      </w:r>
      <w:r w:rsidRPr="00816E2C">
        <w:rPr>
          <w:rFonts w:ascii="Arial" w:hAnsi="Arial" w:cs="Arial"/>
          <w:b/>
          <w:sz w:val="22"/>
          <w:szCs w:val="22"/>
          <w:lang w:val="es-ES"/>
        </w:rPr>
        <w:t xml:space="preserve">             </w:t>
      </w:r>
      <w:r w:rsidRPr="00816E2C">
        <w:rPr>
          <w:rFonts w:ascii="Arial" w:hAnsi="Arial" w:cs="Arial"/>
          <w:noProof/>
          <w:sz w:val="22"/>
          <w:szCs w:val="22"/>
          <w:lang w:val="pt-BR"/>
        </w:rPr>
        <w:tab/>
      </w:r>
    </w:p>
    <w:p w:rsidR="00F832C0" w:rsidRDefault="00F832C0" w:rsidP="00F832C0">
      <w:pPr>
        <w:rPr>
          <w:rFonts w:ascii="Arial" w:hAnsi="Arial" w:cs="Arial"/>
          <w:sz w:val="22"/>
          <w:szCs w:val="22"/>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Ilie Bolojan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00B83C8F" w:rsidRPr="00E86E3E">
        <w:rPr>
          <w:rFonts w:ascii="Arial" w:hAnsi="Arial" w:cs="Arial"/>
          <w:sz w:val="22"/>
          <w:szCs w:val="22"/>
          <w:lang w:val="ro-RO"/>
        </w:rPr>
        <w:t>Director General Tehnic-Investitii</w:t>
      </w:r>
    </w:p>
    <w:p w:rsidR="00F832C0" w:rsidRPr="00816E2C" w:rsidRDefault="00F832C0" w:rsidP="00F832C0">
      <w:pPr>
        <w:rPr>
          <w:rFonts w:ascii="Arial" w:hAnsi="Arial" w:cs="Arial"/>
          <w:noProof/>
          <w:sz w:val="22"/>
          <w:szCs w:val="22"/>
          <w:lang w:val="pt-BR"/>
        </w:rPr>
      </w:pPr>
      <w:r w:rsidRPr="00816E2C">
        <w:rPr>
          <w:rFonts w:ascii="Arial" w:hAnsi="Arial" w:cs="Arial"/>
          <w:sz w:val="22"/>
          <w:szCs w:val="22"/>
        </w:rPr>
        <w:t xml:space="preserve">                                                                    </w:t>
      </w:r>
      <w:r w:rsidR="00B83C8F">
        <w:rPr>
          <w:rFonts w:ascii="Arial" w:hAnsi="Arial" w:cs="Arial"/>
          <w:sz w:val="22"/>
          <w:szCs w:val="22"/>
        </w:rPr>
        <w:t xml:space="preserve">                    </w:t>
      </w:r>
      <w:r w:rsidRPr="00816E2C">
        <w:rPr>
          <w:rFonts w:ascii="Arial" w:hAnsi="Arial" w:cs="Arial"/>
          <w:sz w:val="22"/>
          <w:szCs w:val="22"/>
        </w:rPr>
        <w:t xml:space="preserve"> </w:t>
      </w:r>
      <w:r w:rsidR="00B83C8F" w:rsidRPr="00E86E3E">
        <w:rPr>
          <w:rFonts w:ascii="Arial" w:hAnsi="Arial" w:cs="Arial"/>
          <w:sz w:val="22"/>
          <w:szCs w:val="22"/>
          <w:lang w:val="es-ES"/>
        </w:rPr>
        <w:t>Gontariu Florin-Mircea</w:t>
      </w:r>
    </w:p>
    <w:p w:rsidR="00F832C0" w:rsidRPr="00816E2C" w:rsidRDefault="00F832C0" w:rsidP="00F832C0">
      <w:pPr>
        <w:jc w:val="both"/>
        <w:rPr>
          <w:rFonts w:ascii="Arial" w:hAnsi="Arial" w:cs="Arial"/>
          <w:sz w:val="22"/>
          <w:szCs w:val="22"/>
        </w:rPr>
      </w:pPr>
      <w:r w:rsidRPr="00816E2C">
        <w:rPr>
          <w:rFonts w:ascii="Arial" w:hAnsi="Arial" w:cs="Arial"/>
          <w:sz w:val="22"/>
          <w:szCs w:val="22"/>
        </w:rPr>
        <w:t xml:space="preserve">                                                                                      </w:t>
      </w: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Director</w:t>
      </w:r>
      <w:r>
        <w:rPr>
          <w:rFonts w:ascii="Arial" w:hAnsi="Arial" w:cs="Arial"/>
          <w:noProof/>
          <w:sz w:val="22"/>
          <w:szCs w:val="22"/>
          <w:lang w:val="pt-BR"/>
        </w:rPr>
        <w:t xml:space="preserve">. Adj. </w:t>
      </w:r>
      <w:r w:rsidRPr="00816E2C">
        <w:rPr>
          <w:rFonts w:ascii="Arial" w:hAnsi="Arial" w:cs="Arial"/>
          <w:noProof/>
          <w:sz w:val="22"/>
          <w:szCs w:val="22"/>
          <w:lang w:val="pt-BR"/>
        </w:rPr>
        <w:t>Directia Economica</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Pr>
          <w:rFonts w:ascii="Arial" w:hAnsi="Arial" w:cs="Arial"/>
          <w:noProof/>
          <w:sz w:val="22"/>
          <w:szCs w:val="22"/>
          <w:lang w:val="pt-BR"/>
        </w:rPr>
        <w:t xml:space="preserve">           </w:t>
      </w:r>
    </w:p>
    <w:p w:rsidR="00F832C0" w:rsidRPr="00816E2C" w:rsidRDefault="00F832C0" w:rsidP="00F832C0">
      <w:pPr>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005A33A5">
        <w:rPr>
          <w:rFonts w:ascii="Arial" w:hAnsi="Arial" w:cs="Arial"/>
          <w:noProof/>
          <w:sz w:val="22"/>
          <w:szCs w:val="22"/>
          <w:lang w:val="pt-BR"/>
        </w:rPr>
        <w:t>Simona Vlad</w:t>
      </w: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00B83C8F">
        <w:rPr>
          <w:rFonts w:ascii="Arial" w:hAnsi="Arial" w:cs="Arial"/>
          <w:noProof/>
          <w:sz w:val="22"/>
          <w:szCs w:val="22"/>
          <w:lang w:val="pt-BR"/>
        </w:rPr>
        <w:t xml:space="preserve"> </w:t>
      </w:r>
      <w:r w:rsidR="00B83C8F" w:rsidRPr="00E86E3E">
        <w:rPr>
          <w:rFonts w:ascii="Arial" w:hAnsi="Arial" w:cs="Arial"/>
          <w:sz w:val="22"/>
          <w:szCs w:val="22"/>
          <w:lang w:val="ro-RO"/>
        </w:rPr>
        <w:t>Director General Economic-Marketing</w:t>
      </w:r>
      <w:r w:rsidRPr="00816E2C">
        <w:rPr>
          <w:rFonts w:ascii="Arial" w:hAnsi="Arial" w:cs="Arial"/>
          <w:noProof/>
          <w:sz w:val="22"/>
          <w:szCs w:val="22"/>
          <w:lang w:val="pt-BR"/>
        </w:rPr>
        <w:t xml:space="preserve"> </w:t>
      </w: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 xml:space="preserve">    </w:t>
      </w:r>
      <w:r w:rsidRPr="00816E2C">
        <w:rPr>
          <w:rFonts w:ascii="Arial" w:hAnsi="Arial" w:cs="Arial"/>
          <w:noProof/>
          <w:sz w:val="22"/>
          <w:szCs w:val="22"/>
          <w:lang w:val="pt-BR"/>
        </w:rPr>
        <w:t xml:space="preserve">  </w:t>
      </w:r>
      <w:r w:rsidR="00B83C8F">
        <w:rPr>
          <w:rFonts w:ascii="Arial" w:hAnsi="Arial" w:cs="Arial"/>
          <w:noProof/>
          <w:sz w:val="22"/>
          <w:szCs w:val="22"/>
          <w:lang w:val="pt-BR"/>
        </w:rPr>
        <w:t xml:space="preserve">            </w:t>
      </w:r>
      <w:r w:rsidR="00B83C8F" w:rsidRPr="00221AC9">
        <w:rPr>
          <w:rFonts w:ascii="Arial" w:hAnsi="Arial" w:cs="Arial"/>
          <w:bCs/>
          <w:sz w:val="22"/>
          <w:szCs w:val="22"/>
          <w:lang w:val="ro-RO"/>
        </w:rPr>
        <w:t>Palhegyi Zoltan</w:t>
      </w:r>
    </w:p>
    <w:p w:rsidR="00F832C0" w:rsidRPr="00816E2C" w:rsidRDefault="00F832C0" w:rsidP="00F832C0">
      <w:pPr>
        <w:jc w:val="both"/>
        <w:rPr>
          <w:rFonts w:ascii="Arial" w:hAnsi="Arial" w:cs="Arial"/>
          <w:noProof/>
          <w:sz w:val="22"/>
          <w:szCs w:val="22"/>
          <w:lang w:val="pt-BR"/>
        </w:rPr>
      </w:pP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Director Directia Juridica</w:t>
      </w:r>
    </w:p>
    <w:p w:rsidR="00F832C0"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Eugenia Borbei</w:t>
      </w:r>
      <w:r w:rsidRPr="00816E2C">
        <w:rPr>
          <w:rFonts w:ascii="Arial" w:hAnsi="Arial" w:cs="Arial"/>
          <w:noProof/>
          <w:sz w:val="22"/>
          <w:szCs w:val="22"/>
          <w:lang w:val="pt-BR"/>
        </w:rPr>
        <w:tab/>
      </w:r>
    </w:p>
    <w:p w:rsidR="00F832C0" w:rsidRPr="00816E2C" w:rsidRDefault="00F832C0" w:rsidP="00F832C0">
      <w:pPr>
        <w:jc w:val="both"/>
        <w:rPr>
          <w:rFonts w:ascii="Arial" w:hAnsi="Arial" w:cs="Arial"/>
          <w:noProof/>
          <w:sz w:val="22"/>
          <w:szCs w:val="22"/>
          <w:lang w:val="pt-BR"/>
        </w:rPr>
      </w:pP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p>
    <w:p w:rsidR="00F832C0" w:rsidRPr="00816E2C" w:rsidRDefault="00F832C0" w:rsidP="00F832C0">
      <w:pPr>
        <w:jc w:val="both"/>
        <w:rPr>
          <w:rFonts w:ascii="Arial" w:hAnsi="Arial" w:cs="Arial"/>
          <w:noProof/>
          <w:sz w:val="22"/>
          <w:szCs w:val="22"/>
          <w:lang w:val="pt-BR"/>
        </w:rPr>
      </w:pPr>
      <w:r>
        <w:rPr>
          <w:rFonts w:ascii="Arial" w:hAnsi="Arial" w:cs="Arial"/>
          <w:noProof/>
          <w:sz w:val="22"/>
          <w:szCs w:val="22"/>
          <w:lang w:val="pt-BR"/>
        </w:rPr>
        <w:t xml:space="preserve"> Director </w:t>
      </w:r>
      <w:r w:rsidRPr="00816E2C">
        <w:rPr>
          <w:rFonts w:ascii="Arial" w:hAnsi="Arial" w:cs="Arial"/>
          <w:noProof/>
          <w:sz w:val="22"/>
          <w:szCs w:val="22"/>
          <w:lang w:val="pt-BR"/>
        </w:rPr>
        <w:t xml:space="preserve">Directia </w:t>
      </w:r>
      <w:r>
        <w:rPr>
          <w:rFonts w:ascii="Arial" w:hAnsi="Arial" w:cs="Arial"/>
          <w:noProof/>
          <w:sz w:val="22"/>
          <w:szCs w:val="22"/>
          <w:lang w:val="pt-BR"/>
        </w:rPr>
        <w:t>Tehnica</w:t>
      </w:r>
      <w:r w:rsidRPr="00816E2C">
        <w:rPr>
          <w:rFonts w:ascii="Arial" w:hAnsi="Arial" w:cs="Arial"/>
          <w:noProof/>
          <w:sz w:val="22"/>
          <w:szCs w:val="22"/>
          <w:lang w:val="pt-BR"/>
        </w:rPr>
        <w:t xml:space="preserve">, </w:t>
      </w:r>
    </w:p>
    <w:p w:rsidR="00F832C0"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w:t>
      </w:r>
      <w:r>
        <w:rPr>
          <w:rFonts w:ascii="Arial" w:hAnsi="Arial" w:cs="Arial"/>
          <w:noProof/>
          <w:sz w:val="22"/>
          <w:szCs w:val="22"/>
          <w:lang w:val="pt-BR"/>
        </w:rPr>
        <w:t>Ghitea Mircea</w:t>
      </w: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r>
      <w:r w:rsidRPr="00816E2C">
        <w:rPr>
          <w:rFonts w:ascii="Arial" w:hAnsi="Arial" w:cs="Arial"/>
          <w:noProof/>
          <w:sz w:val="22"/>
          <w:szCs w:val="22"/>
          <w:lang w:val="pt-BR"/>
        </w:rPr>
        <w:tab/>
        <w:t xml:space="preserve">  </w:t>
      </w:r>
    </w:p>
    <w:p w:rsidR="00F832C0" w:rsidRPr="00816E2C"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Sef  Serviciul Achizitii Publice </w:t>
      </w:r>
    </w:p>
    <w:p w:rsidR="00F832C0" w:rsidRDefault="00F832C0" w:rsidP="00F832C0">
      <w:pPr>
        <w:jc w:val="both"/>
        <w:rPr>
          <w:rFonts w:ascii="Arial" w:hAnsi="Arial" w:cs="Arial"/>
          <w:noProof/>
          <w:sz w:val="22"/>
          <w:szCs w:val="22"/>
          <w:lang w:val="pt-BR"/>
        </w:rPr>
      </w:pPr>
      <w:r w:rsidRPr="00816E2C">
        <w:rPr>
          <w:rFonts w:ascii="Arial" w:hAnsi="Arial" w:cs="Arial"/>
          <w:noProof/>
          <w:sz w:val="22"/>
          <w:szCs w:val="22"/>
          <w:lang w:val="pt-BR"/>
        </w:rPr>
        <w:t xml:space="preserve">          Manuela Maghiar</w:t>
      </w:r>
    </w:p>
    <w:p w:rsidR="00F832C0" w:rsidRPr="00816E2C" w:rsidRDefault="00F832C0" w:rsidP="00F832C0">
      <w:pPr>
        <w:jc w:val="both"/>
        <w:rPr>
          <w:rFonts w:ascii="Arial" w:hAnsi="Arial" w:cs="Arial"/>
          <w:noProof/>
          <w:sz w:val="22"/>
          <w:szCs w:val="22"/>
          <w:lang w:val="pt-BR"/>
        </w:rPr>
      </w:pPr>
    </w:p>
    <w:p w:rsidR="00F832C0" w:rsidRPr="00816E2C" w:rsidRDefault="00F832C0" w:rsidP="00F832C0">
      <w:pPr>
        <w:jc w:val="both"/>
        <w:rPr>
          <w:rFonts w:ascii="Arial" w:hAnsi="Arial" w:cs="Arial"/>
          <w:noProof/>
          <w:sz w:val="22"/>
          <w:szCs w:val="22"/>
          <w:lang w:val="pt-BR"/>
        </w:rPr>
      </w:pPr>
    </w:p>
    <w:p w:rsidR="00F832C0" w:rsidRPr="00816E2C" w:rsidRDefault="00F832C0" w:rsidP="00F832C0">
      <w:pPr>
        <w:ind w:right="-318"/>
        <w:jc w:val="both"/>
        <w:rPr>
          <w:rFonts w:ascii="Arial" w:hAnsi="Arial" w:cs="Arial"/>
          <w:sz w:val="22"/>
          <w:szCs w:val="22"/>
          <w:lang w:val="es-ES"/>
        </w:rPr>
      </w:pPr>
      <w:r w:rsidRPr="00816E2C">
        <w:rPr>
          <w:rFonts w:ascii="Arial" w:hAnsi="Arial" w:cs="Arial"/>
          <w:sz w:val="22"/>
          <w:szCs w:val="22"/>
          <w:lang w:val="es-ES"/>
        </w:rPr>
        <w:t xml:space="preserve">Consilier Achizitii Publice </w:t>
      </w:r>
    </w:p>
    <w:p w:rsidR="00F832C0" w:rsidRPr="000E4426" w:rsidRDefault="00F832C0" w:rsidP="00F832C0">
      <w:pPr>
        <w:ind w:right="-318"/>
        <w:jc w:val="both"/>
        <w:rPr>
          <w:rFonts w:ascii="Arial" w:hAnsi="Arial" w:cs="Arial"/>
          <w:noProof/>
          <w:u w:val="single"/>
          <w:lang w:val="pt-BR"/>
        </w:rPr>
      </w:pPr>
      <w:r w:rsidRPr="00816E2C">
        <w:rPr>
          <w:rFonts w:ascii="Arial" w:hAnsi="Arial" w:cs="Arial"/>
          <w:sz w:val="22"/>
          <w:szCs w:val="22"/>
          <w:lang w:val="es-ES"/>
        </w:rPr>
        <w:t xml:space="preserve">         Mihaela Nastea</w:t>
      </w:r>
    </w:p>
    <w:p w:rsidR="00A701D2" w:rsidRPr="00AA2965" w:rsidRDefault="00A701D2" w:rsidP="00F832C0">
      <w:pPr>
        <w:pStyle w:val="DefaultText"/>
        <w:ind w:firstLine="720"/>
        <w:jc w:val="both"/>
        <w:rPr>
          <w:rFonts w:ascii="Arial" w:hAnsi="Arial" w:cs="Arial"/>
          <w:lang w:val="es-ES"/>
        </w:rPr>
      </w:pPr>
    </w:p>
    <w:sectPr w:rsidR="00A701D2" w:rsidRPr="00AA296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51C" w:rsidRDefault="00C3351C">
      <w:r>
        <w:separator/>
      </w:r>
    </w:p>
  </w:endnote>
  <w:endnote w:type="continuationSeparator" w:id="0">
    <w:p w:rsidR="00C3351C" w:rsidRDefault="00C3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D63844" w:rsidRDefault="00D63844">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76CD">
          <w:rPr>
            <w:noProof/>
          </w:rPr>
          <w:t>14</w:t>
        </w:r>
        <w:r>
          <w:rPr>
            <w:noProof/>
          </w:rPr>
          <w:fldChar w:fldCharType="end"/>
        </w:r>
        <w:r>
          <w:t xml:space="preserve"> | </w:t>
        </w:r>
        <w:r>
          <w:rPr>
            <w:color w:val="7F7F7F" w:themeColor="background1" w:themeShade="7F"/>
            <w:spacing w:val="60"/>
          </w:rPr>
          <w:t>Page</w:t>
        </w:r>
      </w:p>
    </w:sdtContent>
  </w:sdt>
  <w:p w:rsidR="00D63844" w:rsidRDefault="00D63844"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51C" w:rsidRDefault="00C3351C">
      <w:r>
        <w:separator/>
      </w:r>
    </w:p>
  </w:footnote>
  <w:footnote w:type="continuationSeparator" w:id="0">
    <w:p w:rsidR="00C3351C" w:rsidRDefault="00C33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DD47EEF"/>
    <w:multiLevelType w:val="hybridMultilevel"/>
    <w:tmpl w:val="C1BCC0B2"/>
    <w:lvl w:ilvl="0" w:tplc="7688AB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nsid w:val="574652ED"/>
    <w:multiLevelType w:val="multilevel"/>
    <w:tmpl w:val="342E26FC"/>
    <w:lvl w:ilvl="0">
      <w:start w:val="2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81978B6"/>
    <w:multiLevelType w:val="multilevel"/>
    <w:tmpl w:val="40CADB9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0">
    <w:nsid w:val="59A545B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1">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nsid w:val="69757C62"/>
    <w:multiLevelType w:val="multilevel"/>
    <w:tmpl w:val="6D5E14D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lang w:val="pt-BR"/>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6AFF08FF"/>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249B5"/>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7">
    <w:nsid w:val="79254221"/>
    <w:multiLevelType w:val="hybridMultilevel"/>
    <w:tmpl w:val="5B9CCFEA"/>
    <w:lvl w:ilvl="0" w:tplc="9D1A8B14">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0"/>
  </w:num>
  <w:num w:numId="4">
    <w:abstractNumId w:val="2"/>
  </w:num>
  <w:num w:numId="5">
    <w:abstractNumId w:val="14"/>
  </w:num>
  <w:num w:numId="6">
    <w:abstractNumId w:val="16"/>
  </w:num>
  <w:num w:numId="7">
    <w:abstractNumId w:val="13"/>
  </w:num>
  <w:num w:numId="8">
    <w:abstractNumId w:val="10"/>
  </w:num>
  <w:num w:numId="9">
    <w:abstractNumId w:val="17"/>
  </w:num>
  <w:num w:numId="10">
    <w:abstractNumId w:val="7"/>
  </w:num>
  <w:num w:numId="11">
    <w:abstractNumId w:val="11"/>
  </w:num>
  <w:num w:numId="12">
    <w:abstractNumId w:val="9"/>
  </w:num>
  <w:num w:numId="13">
    <w:abstractNumId w:val="12"/>
  </w:num>
  <w:num w:numId="14">
    <w:abstractNumId w:val="3"/>
  </w:num>
  <w:num w:numId="15">
    <w:abstractNumId w:val="4"/>
  </w:num>
  <w:num w:numId="16">
    <w:abstractNumId w:val="6"/>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268F"/>
    <w:rsid w:val="000167D2"/>
    <w:rsid w:val="00023BF1"/>
    <w:rsid w:val="000375F0"/>
    <w:rsid w:val="00041CA2"/>
    <w:rsid w:val="00045F31"/>
    <w:rsid w:val="00047057"/>
    <w:rsid w:val="00067D7C"/>
    <w:rsid w:val="00076453"/>
    <w:rsid w:val="00080260"/>
    <w:rsid w:val="000951C7"/>
    <w:rsid w:val="000A20B3"/>
    <w:rsid w:val="000A7739"/>
    <w:rsid w:val="000B43F3"/>
    <w:rsid w:val="000B7760"/>
    <w:rsid w:val="000C5893"/>
    <w:rsid w:val="000D4072"/>
    <w:rsid w:val="000D66E7"/>
    <w:rsid w:val="000E782F"/>
    <w:rsid w:val="000F2679"/>
    <w:rsid w:val="000F49A3"/>
    <w:rsid w:val="00102B90"/>
    <w:rsid w:val="00103FC7"/>
    <w:rsid w:val="001102B9"/>
    <w:rsid w:val="001103F5"/>
    <w:rsid w:val="00120754"/>
    <w:rsid w:val="00132E9B"/>
    <w:rsid w:val="00136A1E"/>
    <w:rsid w:val="00163749"/>
    <w:rsid w:val="00172411"/>
    <w:rsid w:val="00177F1B"/>
    <w:rsid w:val="00184B35"/>
    <w:rsid w:val="00193A13"/>
    <w:rsid w:val="00193ED9"/>
    <w:rsid w:val="001A317D"/>
    <w:rsid w:val="001A75C1"/>
    <w:rsid w:val="001B4F9E"/>
    <w:rsid w:val="001C69EA"/>
    <w:rsid w:val="001E091F"/>
    <w:rsid w:val="001F22B2"/>
    <w:rsid w:val="001F5822"/>
    <w:rsid w:val="00201C61"/>
    <w:rsid w:val="00203AF1"/>
    <w:rsid w:val="00207351"/>
    <w:rsid w:val="00222880"/>
    <w:rsid w:val="002305B3"/>
    <w:rsid w:val="00234201"/>
    <w:rsid w:val="00236A00"/>
    <w:rsid w:val="00245160"/>
    <w:rsid w:val="00262E46"/>
    <w:rsid w:val="00267EDC"/>
    <w:rsid w:val="00277143"/>
    <w:rsid w:val="002812AC"/>
    <w:rsid w:val="00281C44"/>
    <w:rsid w:val="0028225F"/>
    <w:rsid w:val="00283009"/>
    <w:rsid w:val="002845D1"/>
    <w:rsid w:val="00293F74"/>
    <w:rsid w:val="00294BBA"/>
    <w:rsid w:val="002957D1"/>
    <w:rsid w:val="002A6585"/>
    <w:rsid w:val="002B1B20"/>
    <w:rsid w:val="002B33A0"/>
    <w:rsid w:val="002B74E2"/>
    <w:rsid w:val="002C748A"/>
    <w:rsid w:val="002E2698"/>
    <w:rsid w:val="002F199C"/>
    <w:rsid w:val="002F6D9A"/>
    <w:rsid w:val="002F7CE8"/>
    <w:rsid w:val="0030397B"/>
    <w:rsid w:val="0030663F"/>
    <w:rsid w:val="00321889"/>
    <w:rsid w:val="00326D2A"/>
    <w:rsid w:val="00330ED8"/>
    <w:rsid w:val="00334BF6"/>
    <w:rsid w:val="00340A6A"/>
    <w:rsid w:val="00350740"/>
    <w:rsid w:val="00371C4B"/>
    <w:rsid w:val="0037526E"/>
    <w:rsid w:val="00376C90"/>
    <w:rsid w:val="00376E93"/>
    <w:rsid w:val="00381A5C"/>
    <w:rsid w:val="003866B7"/>
    <w:rsid w:val="0039227B"/>
    <w:rsid w:val="003928C7"/>
    <w:rsid w:val="0039290C"/>
    <w:rsid w:val="003964E7"/>
    <w:rsid w:val="003A693D"/>
    <w:rsid w:val="003B1C47"/>
    <w:rsid w:val="003B4399"/>
    <w:rsid w:val="003B7C18"/>
    <w:rsid w:val="003C04E7"/>
    <w:rsid w:val="003C74CB"/>
    <w:rsid w:val="003D1AF2"/>
    <w:rsid w:val="003E31B6"/>
    <w:rsid w:val="003F2150"/>
    <w:rsid w:val="003F6914"/>
    <w:rsid w:val="003F6CD1"/>
    <w:rsid w:val="003F777F"/>
    <w:rsid w:val="00422687"/>
    <w:rsid w:val="0042606C"/>
    <w:rsid w:val="00433B58"/>
    <w:rsid w:val="004508FA"/>
    <w:rsid w:val="00461635"/>
    <w:rsid w:val="004620CA"/>
    <w:rsid w:val="00467B7C"/>
    <w:rsid w:val="00476228"/>
    <w:rsid w:val="00476A66"/>
    <w:rsid w:val="004835E4"/>
    <w:rsid w:val="004878D4"/>
    <w:rsid w:val="004927B0"/>
    <w:rsid w:val="004946EB"/>
    <w:rsid w:val="0049683B"/>
    <w:rsid w:val="00496E4E"/>
    <w:rsid w:val="004972E7"/>
    <w:rsid w:val="00497733"/>
    <w:rsid w:val="004A13C0"/>
    <w:rsid w:val="004A5403"/>
    <w:rsid w:val="004B7A10"/>
    <w:rsid w:val="004C6878"/>
    <w:rsid w:val="004E1FB0"/>
    <w:rsid w:val="004F3041"/>
    <w:rsid w:val="004F74C9"/>
    <w:rsid w:val="00510AF4"/>
    <w:rsid w:val="005149D0"/>
    <w:rsid w:val="0054102B"/>
    <w:rsid w:val="005532D0"/>
    <w:rsid w:val="0055366B"/>
    <w:rsid w:val="005551D8"/>
    <w:rsid w:val="00555BD7"/>
    <w:rsid w:val="005618C1"/>
    <w:rsid w:val="00570420"/>
    <w:rsid w:val="00572FD3"/>
    <w:rsid w:val="0057389B"/>
    <w:rsid w:val="00575335"/>
    <w:rsid w:val="00580EB1"/>
    <w:rsid w:val="00586374"/>
    <w:rsid w:val="0058747A"/>
    <w:rsid w:val="00593C97"/>
    <w:rsid w:val="0059762C"/>
    <w:rsid w:val="005A33A5"/>
    <w:rsid w:val="005A514C"/>
    <w:rsid w:val="005B130A"/>
    <w:rsid w:val="005C07D0"/>
    <w:rsid w:val="005D1A13"/>
    <w:rsid w:val="005D42B8"/>
    <w:rsid w:val="005D738C"/>
    <w:rsid w:val="005E31E7"/>
    <w:rsid w:val="00604C80"/>
    <w:rsid w:val="00622A96"/>
    <w:rsid w:val="00650D11"/>
    <w:rsid w:val="00656F83"/>
    <w:rsid w:val="006637F0"/>
    <w:rsid w:val="00671BFD"/>
    <w:rsid w:val="00672055"/>
    <w:rsid w:val="00674F50"/>
    <w:rsid w:val="0068016D"/>
    <w:rsid w:val="00691D60"/>
    <w:rsid w:val="006A2CE1"/>
    <w:rsid w:val="006B3ABB"/>
    <w:rsid w:val="006C430F"/>
    <w:rsid w:val="006C4FCE"/>
    <w:rsid w:val="006C7C43"/>
    <w:rsid w:val="006D26B4"/>
    <w:rsid w:val="006E1968"/>
    <w:rsid w:val="006E3820"/>
    <w:rsid w:val="006E7BAE"/>
    <w:rsid w:val="006F03F5"/>
    <w:rsid w:val="006F535D"/>
    <w:rsid w:val="006F76CD"/>
    <w:rsid w:val="0070151E"/>
    <w:rsid w:val="00707422"/>
    <w:rsid w:val="00714ED3"/>
    <w:rsid w:val="00715197"/>
    <w:rsid w:val="0071581C"/>
    <w:rsid w:val="00715E98"/>
    <w:rsid w:val="0072011C"/>
    <w:rsid w:val="0074265F"/>
    <w:rsid w:val="00766A93"/>
    <w:rsid w:val="00766D0F"/>
    <w:rsid w:val="00777E22"/>
    <w:rsid w:val="00784C0E"/>
    <w:rsid w:val="0078512A"/>
    <w:rsid w:val="00786333"/>
    <w:rsid w:val="007A1112"/>
    <w:rsid w:val="007A6A09"/>
    <w:rsid w:val="007C2A76"/>
    <w:rsid w:val="007C51C6"/>
    <w:rsid w:val="007E06C4"/>
    <w:rsid w:val="007E3482"/>
    <w:rsid w:val="00800205"/>
    <w:rsid w:val="008119F1"/>
    <w:rsid w:val="00813105"/>
    <w:rsid w:val="008149A4"/>
    <w:rsid w:val="00827395"/>
    <w:rsid w:val="0083194B"/>
    <w:rsid w:val="008464B7"/>
    <w:rsid w:val="00850828"/>
    <w:rsid w:val="00850F67"/>
    <w:rsid w:val="008545AE"/>
    <w:rsid w:val="0085761B"/>
    <w:rsid w:val="00877ED9"/>
    <w:rsid w:val="0088274A"/>
    <w:rsid w:val="00884741"/>
    <w:rsid w:val="0088778B"/>
    <w:rsid w:val="008A0CEC"/>
    <w:rsid w:val="008A35D8"/>
    <w:rsid w:val="008A3A1C"/>
    <w:rsid w:val="008A5F29"/>
    <w:rsid w:val="008A6BBC"/>
    <w:rsid w:val="008B33A4"/>
    <w:rsid w:val="008C389B"/>
    <w:rsid w:val="008E67AE"/>
    <w:rsid w:val="008E6D4B"/>
    <w:rsid w:val="008F3CFF"/>
    <w:rsid w:val="00901B47"/>
    <w:rsid w:val="00913D7B"/>
    <w:rsid w:val="00915709"/>
    <w:rsid w:val="00924620"/>
    <w:rsid w:val="00926D89"/>
    <w:rsid w:val="009329C0"/>
    <w:rsid w:val="00936FE1"/>
    <w:rsid w:val="00944815"/>
    <w:rsid w:val="00952040"/>
    <w:rsid w:val="00960EBB"/>
    <w:rsid w:val="009647E4"/>
    <w:rsid w:val="0096665C"/>
    <w:rsid w:val="009746BF"/>
    <w:rsid w:val="00974B08"/>
    <w:rsid w:val="00974CF9"/>
    <w:rsid w:val="00981272"/>
    <w:rsid w:val="009922CD"/>
    <w:rsid w:val="009B12DD"/>
    <w:rsid w:val="009B3D6A"/>
    <w:rsid w:val="009C0AF1"/>
    <w:rsid w:val="009C3252"/>
    <w:rsid w:val="009C53AA"/>
    <w:rsid w:val="009C6894"/>
    <w:rsid w:val="009C72A7"/>
    <w:rsid w:val="009D0FD6"/>
    <w:rsid w:val="009D3757"/>
    <w:rsid w:val="009D4F14"/>
    <w:rsid w:val="009D5EB8"/>
    <w:rsid w:val="009F758A"/>
    <w:rsid w:val="00A05791"/>
    <w:rsid w:val="00A059A2"/>
    <w:rsid w:val="00A13F0E"/>
    <w:rsid w:val="00A17586"/>
    <w:rsid w:val="00A22563"/>
    <w:rsid w:val="00A23097"/>
    <w:rsid w:val="00A233E7"/>
    <w:rsid w:val="00A26C33"/>
    <w:rsid w:val="00A2713C"/>
    <w:rsid w:val="00A33E24"/>
    <w:rsid w:val="00A36A16"/>
    <w:rsid w:val="00A45F27"/>
    <w:rsid w:val="00A509FB"/>
    <w:rsid w:val="00A52585"/>
    <w:rsid w:val="00A56B43"/>
    <w:rsid w:val="00A57F49"/>
    <w:rsid w:val="00A629CD"/>
    <w:rsid w:val="00A64E3B"/>
    <w:rsid w:val="00A65003"/>
    <w:rsid w:val="00A701D2"/>
    <w:rsid w:val="00A763DA"/>
    <w:rsid w:val="00AA2965"/>
    <w:rsid w:val="00AA6A32"/>
    <w:rsid w:val="00AB2414"/>
    <w:rsid w:val="00AB5D3F"/>
    <w:rsid w:val="00AC4B7E"/>
    <w:rsid w:val="00B15BE1"/>
    <w:rsid w:val="00B224DB"/>
    <w:rsid w:val="00B23C47"/>
    <w:rsid w:val="00B32C08"/>
    <w:rsid w:val="00B41F1C"/>
    <w:rsid w:val="00B662DC"/>
    <w:rsid w:val="00B76265"/>
    <w:rsid w:val="00B8140A"/>
    <w:rsid w:val="00B83C8F"/>
    <w:rsid w:val="00B934D7"/>
    <w:rsid w:val="00B94075"/>
    <w:rsid w:val="00BA5133"/>
    <w:rsid w:val="00BA7663"/>
    <w:rsid w:val="00BD32A2"/>
    <w:rsid w:val="00BF43B1"/>
    <w:rsid w:val="00C17CE3"/>
    <w:rsid w:val="00C20224"/>
    <w:rsid w:val="00C2096B"/>
    <w:rsid w:val="00C235AC"/>
    <w:rsid w:val="00C239F3"/>
    <w:rsid w:val="00C271C8"/>
    <w:rsid w:val="00C304A4"/>
    <w:rsid w:val="00C32B4D"/>
    <w:rsid w:val="00C3351C"/>
    <w:rsid w:val="00C354F7"/>
    <w:rsid w:val="00C35690"/>
    <w:rsid w:val="00C378E6"/>
    <w:rsid w:val="00C46774"/>
    <w:rsid w:val="00C477C5"/>
    <w:rsid w:val="00C53A4E"/>
    <w:rsid w:val="00C6122D"/>
    <w:rsid w:val="00C61B15"/>
    <w:rsid w:val="00C65EF7"/>
    <w:rsid w:val="00C66A60"/>
    <w:rsid w:val="00C74D1F"/>
    <w:rsid w:val="00C82941"/>
    <w:rsid w:val="00C8614D"/>
    <w:rsid w:val="00C86917"/>
    <w:rsid w:val="00C91DDA"/>
    <w:rsid w:val="00C94DE4"/>
    <w:rsid w:val="00CB0768"/>
    <w:rsid w:val="00CB2B29"/>
    <w:rsid w:val="00CC1F0B"/>
    <w:rsid w:val="00CC4BB4"/>
    <w:rsid w:val="00CC72A5"/>
    <w:rsid w:val="00CE1865"/>
    <w:rsid w:val="00CE577F"/>
    <w:rsid w:val="00CE6B05"/>
    <w:rsid w:val="00CF34F0"/>
    <w:rsid w:val="00D0566B"/>
    <w:rsid w:val="00D0632C"/>
    <w:rsid w:val="00D0653C"/>
    <w:rsid w:val="00D16507"/>
    <w:rsid w:val="00D16E2E"/>
    <w:rsid w:val="00D22259"/>
    <w:rsid w:val="00D2258D"/>
    <w:rsid w:val="00D326FF"/>
    <w:rsid w:val="00D32B95"/>
    <w:rsid w:val="00D36001"/>
    <w:rsid w:val="00D406BF"/>
    <w:rsid w:val="00D4131B"/>
    <w:rsid w:val="00D469AA"/>
    <w:rsid w:val="00D50ED5"/>
    <w:rsid w:val="00D57C20"/>
    <w:rsid w:val="00D610F5"/>
    <w:rsid w:val="00D631E0"/>
    <w:rsid w:val="00D63844"/>
    <w:rsid w:val="00D63B2B"/>
    <w:rsid w:val="00D703B5"/>
    <w:rsid w:val="00D73CEB"/>
    <w:rsid w:val="00D812F4"/>
    <w:rsid w:val="00D8749B"/>
    <w:rsid w:val="00D934EE"/>
    <w:rsid w:val="00D96ED9"/>
    <w:rsid w:val="00DA1967"/>
    <w:rsid w:val="00DA513C"/>
    <w:rsid w:val="00DA536C"/>
    <w:rsid w:val="00DA787B"/>
    <w:rsid w:val="00DB1C15"/>
    <w:rsid w:val="00DB79B4"/>
    <w:rsid w:val="00DB7DC9"/>
    <w:rsid w:val="00DC0614"/>
    <w:rsid w:val="00DC0CC5"/>
    <w:rsid w:val="00DC1E18"/>
    <w:rsid w:val="00DC4DD0"/>
    <w:rsid w:val="00DD09F8"/>
    <w:rsid w:val="00DD0F4F"/>
    <w:rsid w:val="00DD469C"/>
    <w:rsid w:val="00DE4657"/>
    <w:rsid w:val="00DE63EE"/>
    <w:rsid w:val="00DF172F"/>
    <w:rsid w:val="00E01575"/>
    <w:rsid w:val="00E03E8A"/>
    <w:rsid w:val="00E048A9"/>
    <w:rsid w:val="00E04CBD"/>
    <w:rsid w:val="00E108B7"/>
    <w:rsid w:val="00E14322"/>
    <w:rsid w:val="00E178D8"/>
    <w:rsid w:val="00E23230"/>
    <w:rsid w:val="00E3096E"/>
    <w:rsid w:val="00E43BB4"/>
    <w:rsid w:val="00E50762"/>
    <w:rsid w:val="00E56DFC"/>
    <w:rsid w:val="00E573C6"/>
    <w:rsid w:val="00E62820"/>
    <w:rsid w:val="00E63B31"/>
    <w:rsid w:val="00E64D6D"/>
    <w:rsid w:val="00E82E3B"/>
    <w:rsid w:val="00E84048"/>
    <w:rsid w:val="00EA5C2C"/>
    <w:rsid w:val="00EA6851"/>
    <w:rsid w:val="00EA7C21"/>
    <w:rsid w:val="00EB2EDB"/>
    <w:rsid w:val="00EB5F15"/>
    <w:rsid w:val="00ED1049"/>
    <w:rsid w:val="00ED4398"/>
    <w:rsid w:val="00ED60BB"/>
    <w:rsid w:val="00EE1055"/>
    <w:rsid w:val="00EF1EC9"/>
    <w:rsid w:val="00EF466E"/>
    <w:rsid w:val="00EF5851"/>
    <w:rsid w:val="00EF7160"/>
    <w:rsid w:val="00F03558"/>
    <w:rsid w:val="00F17F47"/>
    <w:rsid w:val="00F25480"/>
    <w:rsid w:val="00F25FBA"/>
    <w:rsid w:val="00F3792B"/>
    <w:rsid w:val="00F40D90"/>
    <w:rsid w:val="00F453A3"/>
    <w:rsid w:val="00F4611A"/>
    <w:rsid w:val="00F65068"/>
    <w:rsid w:val="00F832C0"/>
    <w:rsid w:val="00F84534"/>
    <w:rsid w:val="00F9623D"/>
    <w:rsid w:val="00FA2483"/>
    <w:rsid w:val="00FA2E1B"/>
    <w:rsid w:val="00FA42A9"/>
    <w:rsid w:val="00FB28AE"/>
    <w:rsid w:val="00FB4DAF"/>
    <w:rsid w:val="00FB6850"/>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ListParagraph1">
    <w:name w:val="List Paragraph1"/>
    <w:basedOn w:val="Normal"/>
    <w:qFormat/>
    <w:rsid w:val="002305B3"/>
    <w:pPr>
      <w:suppressAutoHyphens/>
      <w:spacing w:after="200" w:line="276" w:lineRule="auto"/>
      <w:ind w:left="720"/>
    </w:pPr>
    <w:rPr>
      <w:rFonts w:ascii="Calibri" w:eastAsia="Calibri" w:hAnsi="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8661">
      <w:bodyDiv w:val="1"/>
      <w:marLeft w:val="0"/>
      <w:marRight w:val="0"/>
      <w:marTop w:val="0"/>
      <w:marBottom w:val="0"/>
      <w:divBdr>
        <w:top w:val="none" w:sz="0" w:space="0" w:color="auto"/>
        <w:left w:val="none" w:sz="0" w:space="0" w:color="auto"/>
        <w:bottom w:val="none" w:sz="0" w:space="0" w:color="auto"/>
        <w:right w:val="none" w:sz="0" w:space="0" w:color="auto"/>
      </w:divBdr>
    </w:div>
    <w:div w:id="278922179">
      <w:bodyDiv w:val="1"/>
      <w:marLeft w:val="0"/>
      <w:marRight w:val="0"/>
      <w:marTop w:val="0"/>
      <w:marBottom w:val="0"/>
      <w:divBdr>
        <w:top w:val="none" w:sz="0" w:space="0" w:color="auto"/>
        <w:left w:val="none" w:sz="0" w:space="0" w:color="auto"/>
        <w:bottom w:val="none" w:sz="0" w:space="0" w:color="auto"/>
        <w:right w:val="none" w:sz="0" w:space="0" w:color="auto"/>
      </w:divBdr>
    </w:div>
    <w:div w:id="31982038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8B544-09CC-45C9-9BE3-5ED2EE8D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6463</Words>
  <Characters>36841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7</cp:revision>
  <cp:lastPrinted>2020-05-06T11:09:00Z</cp:lastPrinted>
  <dcterms:created xsi:type="dcterms:W3CDTF">2020-05-04T12:55:00Z</dcterms:created>
  <dcterms:modified xsi:type="dcterms:W3CDTF">2020-05-15T13:10:00Z</dcterms:modified>
</cp:coreProperties>
</file>