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5F27B920" w14:textId="77777777" w:rsidTr="00177F1B">
        <w:tc>
          <w:tcPr>
            <w:tcW w:w="3969" w:type="dxa"/>
            <w:shd w:val="clear" w:color="auto" w:fill="auto"/>
          </w:tcPr>
          <w:p w14:paraId="6070A881"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5CFD3CEB"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7A16FE53"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11F5EDF3"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43737AE1" w14:textId="77777777" w:rsidTr="00177F1B">
        <w:trPr>
          <w:cantSplit/>
          <w:trHeight w:val="20"/>
        </w:trPr>
        <w:tc>
          <w:tcPr>
            <w:tcW w:w="2988" w:type="dxa"/>
            <w:shd w:val="clear" w:color="auto" w:fill="auto"/>
            <w:vAlign w:val="center"/>
          </w:tcPr>
          <w:p w14:paraId="22B63748"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22AC46CB" w14:textId="77777777" w:rsidTr="00177F1B">
        <w:trPr>
          <w:cantSplit/>
          <w:trHeight w:val="20"/>
        </w:trPr>
        <w:tc>
          <w:tcPr>
            <w:tcW w:w="2988" w:type="dxa"/>
            <w:shd w:val="clear" w:color="auto" w:fill="auto"/>
            <w:vAlign w:val="center"/>
          </w:tcPr>
          <w:p w14:paraId="403DECA5"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033C3608" w14:textId="77777777" w:rsidTr="00177F1B">
        <w:trPr>
          <w:cantSplit/>
          <w:trHeight w:val="20"/>
        </w:trPr>
        <w:tc>
          <w:tcPr>
            <w:tcW w:w="2988" w:type="dxa"/>
            <w:shd w:val="clear" w:color="auto" w:fill="auto"/>
            <w:vAlign w:val="center"/>
          </w:tcPr>
          <w:p w14:paraId="46248CD9"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3419B88A" w14:textId="77777777" w:rsidTr="00177F1B">
        <w:trPr>
          <w:cantSplit/>
          <w:trHeight w:val="20"/>
        </w:trPr>
        <w:tc>
          <w:tcPr>
            <w:tcW w:w="2988" w:type="dxa"/>
            <w:shd w:val="clear" w:color="auto" w:fill="auto"/>
            <w:vAlign w:val="center"/>
          </w:tcPr>
          <w:p w14:paraId="37F1722D"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44B5F4B4"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13796B65"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14:paraId="1D3A27B8" w14:textId="77777777" w:rsidTr="00177F1B">
        <w:trPr>
          <w:cantSplit/>
          <w:trHeight w:val="20"/>
        </w:trPr>
        <w:tc>
          <w:tcPr>
            <w:tcW w:w="2988" w:type="dxa"/>
            <w:shd w:val="clear" w:color="auto" w:fill="auto"/>
            <w:vAlign w:val="center"/>
          </w:tcPr>
          <w:p w14:paraId="59C95E79"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5B127690"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268B6812" wp14:editId="4D244B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5B5F68" w14:textId="77777777"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14:paraId="4268049A" w14:textId="77777777" w:rsidR="00BC5C4D" w:rsidRPr="008D7C86" w:rsidRDefault="00BC5C4D" w:rsidP="00BC5C4D">
      <w:pPr>
        <w:rPr>
          <w:rFonts w:ascii="Arial" w:hAnsi="Arial" w:cs="Arial"/>
          <w:b/>
          <w:noProof/>
          <w:sz w:val="20"/>
          <w:szCs w:val="20"/>
          <w:lang w:val="fr-FR"/>
        </w:rPr>
      </w:pPr>
      <w:r>
        <w:rPr>
          <w:rFonts w:ascii="Arial" w:hAnsi="Arial" w:cs="Arial"/>
          <w:b/>
          <w:noProof/>
          <w:sz w:val="20"/>
          <w:szCs w:val="20"/>
          <w:lang w:val="fr-FR"/>
        </w:rPr>
        <w:t xml:space="preserve">                                      </w:t>
      </w:r>
      <w:r w:rsidRPr="008D7C86">
        <w:rPr>
          <w:rFonts w:ascii="Arial" w:hAnsi="Arial" w:cs="Arial"/>
          <w:b/>
          <w:noProof/>
          <w:sz w:val="20"/>
          <w:szCs w:val="20"/>
          <w:lang w:val="fr-FR"/>
        </w:rPr>
        <w:t xml:space="preserve">Contract subsecvent </w:t>
      </w:r>
      <w:r>
        <w:rPr>
          <w:rFonts w:ascii="Arial" w:hAnsi="Arial" w:cs="Arial"/>
          <w:b/>
          <w:noProof/>
          <w:sz w:val="20"/>
          <w:szCs w:val="20"/>
          <w:lang w:val="fr-FR"/>
        </w:rPr>
        <w:t xml:space="preserve"> nr.1 </w:t>
      </w:r>
      <w:r w:rsidRPr="008D7C86">
        <w:rPr>
          <w:rFonts w:ascii="Arial" w:hAnsi="Arial" w:cs="Arial"/>
          <w:b/>
          <w:noProof/>
          <w:sz w:val="20"/>
          <w:szCs w:val="20"/>
          <w:lang w:val="fr-FR"/>
        </w:rPr>
        <w:t xml:space="preserve">de servicii </w:t>
      </w:r>
    </w:p>
    <w:p w14:paraId="2B857079" w14:textId="77777777" w:rsidR="00BC5C4D" w:rsidRPr="008D7C86" w:rsidRDefault="00BC5C4D" w:rsidP="00BC5C4D">
      <w:pPr>
        <w:jc w:val="center"/>
        <w:rPr>
          <w:rFonts w:ascii="Arial" w:hAnsi="Arial" w:cs="Arial"/>
          <w:b/>
          <w:noProof/>
          <w:sz w:val="20"/>
          <w:szCs w:val="20"/>
          <w:lang w:val="fr-FR"/>
        </w:rPr>
      </w:pPr>
    </w:p>
    <w:p w14:paraId="39389458" w14:textId="77777777" w:rsidR="004B0EEA" w:rsidRPr="00DE27C2" w:rsidRDefault="003B6286" w:rsidP="009723C0">
      <w:pPr>
        <w:pStyle w:val="ListParagraph"/>
        <w:spacing w:after="200" w:line="276" w:lineRule="auto"/>
        <w:ind w:left="-360" w:right="-287"/>
        <w:jc w:val="both"/>
        <w:rPr>
          <w:rFonts w:ascii="Arial" w:hAnsi="Arial" w:cs="Arial"/>
          <w:b/>
          <w:sz w:val="20"/>
          <w:szCs w:val="20"/>
          <w:lang w:val="pt-BR"/>
        </w:rPr>
      </w:pPr>
      <w:r w:rsidRPr="00DE27C2">
        <w:rPr>
          <w:rFonts w:ascii="Arial" w:hAnsi="Arial" w:cs="Arial"/>
          <w:b/>
          <w:sz w:val="20"/>
          <w:szCs w:val="20"/>
          <w:lang w:val="pt-BR"/>
        </w:rPr>
        <w:t xml:space="preserve">LOT 1- </w:t>
      </w:r>
      <w:proofErr w:type="spellStart"/>
      <w:r w:rsidRPr="00DE27C2">
        <w:rPr>
          <w:rFonts w:ascii="Arial" w:hAnsi="Arial" w:cs="Arial"/>
          <w:b/>
          <w:sz w:val="20"/>
          <w:szCs w:val="20"/>
        </w:rPr>
        <w:t>Servicii</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pentru</w:t>
      </w:r>
      <w:proofErr w:type="spellEnd"/>
      <w:r w:rsidRPr="00DE27C2">
        <w:rPr>
          <w:rFonts w:ascii="Arial" w:hAnsi="Arial" w:cs="Arial"/>
          <w:b/>
          <w:sz w:val="20"/>
          <w:szCs w:val="20"/>
        </w:rPr>
        <w:t xml:space="preserve"> </w:t>
      </w:r>
      <w:proofErr w:type="spellStart"/>
      <w:r w:rsidRPr="00DE27C2">
        <w:rPr>
          <w:rFonts w:ascii="Arial" w:hAnsi="Arial" w:cs="Arial"/>
          <w:b/>
          <w:sz w:val="20"/>
          <w:szCs w:val="20"/>
          <w:lang w:val="fr-FR"/>
        </w:rPr>
        <w:t>intretinere</w:t>
      </w:r>
      <w:proofErr w:type="spellEnd"/>
      <w:r w:rsidRPr="00DE27C2">
        <w:rPr>
          <w:rFonts w:ascii="Arial" w:hAnsi="Arial" w:cs="Arial"/>
          <w:b/>
          <w:sz w:val="20"/>
          <w:szCs w:val="20"/>
          <w:lang w:val="fr-FR"/>
        </w:rPr>
        <w:t xml:space="preserve"> </w:t>
      </w:r>
      <w:proofErr w:type="spellStart"/>
      <w:r w:rsidRPr="00DE27C2">
        <w:rPr>
          <w:rFonts w:ascii="Arial" w:hAnsi="Arial" w:cs="Arial"/>
          <w:b/>
          <w:sz w:val="20"/>
          <w:szCs w:val="20"/>
          <w:lang w:val="fr-FR"/>
        </w:rPr>
        <w:t>Coridor</w:t>
      </w:r>
      <w:proofErr w:type="spellEnd"/>
      <w:r w:rsidRPr="00DE27C2">
        <w:rPr>
          <w:rFonts w:ascii="Arial" w:hAnsi="Arial" w:cs="Arial"/>
          <w:b/>
          <w:sz w:val="20"/>
          <w:szCs w:val="20"/>
          <w:lang w:val="fr-FR"/>
        </w:rPr>
        <w:t xml:space="preserve"> Verde </w:t>
      </w:r>
      <w:proofErr w:type="spellStart"/>
      <w:r w:rsidRPr="00DE27C2">
        <w:rPr>
          <w:rFonts w:ascii="Arial" w:hAnsi="Arial" w:cs="Arial"/>
          <w:b/>
          <w:sz w:val="20"/>
          <w:szCs w:val="20"/>
          <w:lang w:val="fr-FR"/>
        </w:rPr>
        <w:t>din</w:t>
      </w:r>
      <w:proofErr w:type="spellEnd"/>
      <w:r w:rsidRPr="00DE27C2">
        <w:rPr>
          <w:rFonts w:ascii="Arial" w:hAnsi="Arial" w:cs="Arial"/>
          <w:b/>
          <w:sz w:val="20"/>
          <w:szCs w:val="20"/>
          <w:lang w:val="fr-FR"/>
        </w:rPr>
        <w:t xml:space="preserve"> </w:t>
      </w:r>
      <w:proofErr w:type="spellStart"/>
      <w:r w:rsidRPr="00DE27C2">
        <w:rPr>
          <w:rFonts w:ascii="Arial" w:hAnsi="Arial" w:cs="Arial"/>
          <w:b/>
          <w:sz w:val="20"/>
          <w:szCs w:val="20"/>
          <w:lang w:val="fr-FR"/>
        </w:rPr>
        <w:t>strada</w:t>
      </w:r>
      <w:proofErr w:type="spellEnd"/>
      <w:r w:rsidRPr="00DE27C2">
        <w:rPr>
          <w:rFonts w:ascii="Arial" w:hAnsi="Arial" w:cs="Arial"/>
          <w:b/>
          <w:sz w:val="20"/>
          <w:szCs w:val="20"/>
          <w:lang w:val="fr-FR"/>
        </w:rPr>
        <w:t xml:space="preserve"> Ion Bogdan,</w:t>
      </w:r>
      <w:r w:rsidRPr="00DE27C2">
        <w:rPr>
          <w:rFonts w:ascii="Arial" w:hAnsi="Arial" w:cs="Arial"/>
          <w:b/>
          <w:sz w:val="20"/>
          <w:szCs w:val="20"/>
        </w:rPr>
        <w:t xml:space="preserve"> </w:t>
      </w:r>
      <w:proofErr w:type="spellStart"/>
      <w:r w:rsidRPr="00DE27C2">
        <w:rPr>
          <w:rFonts w:ascii="Arial" w:hAnsi="Arial" w:cs="Arial"/>
          <w:b/>
          <w:sz w:val="20"/>
          <w:szCs w:val="20"/>
        </w:rPr>
        <w:t>finalizata</w:t>
      </w:r>
      <w:proofErr w:type="spellEnd"/>
      <w:r w:rsidRPr="00DE27C2">
        <w:rPr>
          <w:rFonts w:ascii="Arial" w:hAnsi="Arial" w:cs="Arial"/>
          <w:b/>
          <w:sz w:val="20"/>
          <w:szCs w:val="20"/>
        </w:rPr>
        <w:t xml:space="preserve"> cu </w:t>
      </w:r>
      <w:proofErr w:type="spellStart"/>
      <w:r w:rsidRPr="00DE27C2">
        <w:rPr>
          <w:rFonts w:ascii="Arial" w:hAnsi="Arial" w:cs="Arial"/>
          <w:b/>
          <w:sz w:val="20"/>
          <w:szCs w:val="20"/>
        </w:rPr>
        <w:t>incheierea</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unui</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acord</w:t>
      </w:r>
      <w:proofErr w:type="spellEnd"/>
      <w:r w:rsidRPr="00DE27C2">
        <w:rPr>
          <w:rFonts w:ascii="Arial" w:hAnsi="Arial" w:cs="Arial"/>
          <w:b/>
          <w:sz w:val="20"/>
          <w:szCs w:val="20"/>
        </w:rPr>
        <w:t xml:space="preserve"> </w:t>
      </w:r>
      <w:proofErr w:type="spellStart"/>
      <w:r w:rsidRPr="00DE27C2">
        <w:rPr>
          <w:rFonts w:ascii="Arial" w:hAnsi="Arial" w:cs="Arial"/>
          <w:b/>
          <w:sz w:val="20"/>
          <w:szCs w:val="20"/>
        </w:rPr>
        <w:t>cadru</w:t>
      </w:r>
      <w:proofErr w:type="spellEnd"/>
      <w:r w:rsidRPr="00DE27C2">
        <w:rPr>
          <w:rFonts w:ascii="Arial" w:hAnsi="Arial" w:cs="Arial"/>
          <w:b/>
          <w:sz w:val="20"/>
          <w:szCs w:val="20"/>
        </w:rPr>
        <w:t xml:space="preserve"> pe o </w:t>
      </w:r>
      <w:proofErr w:type="spellStart"/>
      <w:r w:rsidRPr="00DE27C2">
        <w:rPr>
          <w:rFonts w:ascii="Arial" w:hAnsi="Arial" w:cs="Arial"/>
          <w:b/>
          <w:sz w:val="20"/>
          <w:szCs w:val="20"/>
        </w:rPr>
        <w:t>peri</w:t>
      </w:r>
      <w:r w:rsidR="00DE27C2">
        <w:rPr>
          <w:rFonts w:ascii="Arial" w:hAnsi="Arial" w:cs="Arial"/>
          <w:b/>
          <w:sz w:val="20"/>
          <w:szCs w:val="20"/>
        </w:rPr>
        <w:t>oada</w:t>
      </w:r>
      <w:proofErr w:type="spellEnd"/>
      <w:r w:rsidR="00DE27C2">
        <w:rPr>
          <w:rFonts w:ascii="Arial" w:hAnsi="Arial" w:cs="Arial"/>
          <w:b/>
          <w:sz w:val="20"/>
          <w:szCs w:val="20"/>
        </w:rPr>
        <w:t xml:space="preserve"> de 3 ani (2025-2028)</w:t>
      </w:r>
    </w:p>
    <w:p w14:paraId="4A9FCB43" w14:textId="60D8D693" w:rsidR="004B0EEA" w:rsidRPr="00400986"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017D61">
        <w:rPr>
          <w:rFonts w:ascii="Arial" w:hAnsi="Arial" w:cs="Arial"/>
          <w:b/>
          <w:bCs/>
          <w:sz w:val="20"/>
          <w:szCs w:val="20"/>
          <w:lang w:val="ro-RO"/>
        </w:rPr>
        <w:t xml:space="preserve">     </w:t>
      </w:r>
      <w:r w:rsidR="00A002FC">
        <w:rPr>
          <w:rFonts w:ascii="Arial" w:hAnsi="Arial" w:cs="Arial"/>
          <w:b/>
          <w:bCs/>
          <w:sz w:val="20"/>
          <w:szCs w:val="20"/>
          <w:lang w:val="ro-RO"/>
        </w:rPr>
        <w:t xml:space="preserve">   </w:t>
      </w:r>
      <w:r w:rsidR="004B7A95">
        <w:rPr>
          <w:rFonts w:ascii="Arial" w:hAnsi="Arial" w:cs="Arial"/>
          <w:b/>
          <w:bCs/>
          <w:sz w:val="20"/>
          <w:szCs w:val="20"/>
          <w:lang w:val="ro-RO"/>
        </w:rPr>
        <w:t xml:space="preserve"> NR. </w:t>
      </w:r>
      <w:r w:rsidR="00D91999">
        <w:rPr>
          <w:rFonts w:ascii="Arial" w:hAnsi="Arial" w:cs="Arial"/>
          <w:b/>
          <w:bCs/>
          <w:sz w:val="20"/>
          <w:szCs w:val="20"/>
          <w:lang w:val="ro-RO"/>
        </w:rPr>
        <w:t>35857</w:t>
      </w:r>
      <w:r w:rsidR="004B7A95">
        <w:rPr>
          <w:rFonts w:ascii="Arial" w:hAnsi="Arial" w:cs="Arial"/>
          <w:b/>
          <w:bCs/>
          <w:sz w:val="20"/>
          <w:szCs w:val="20"/>
          <w:lang w:val="ro-RO"/>
        </w:rPr>
        <w:t xml:space="preserve"> din  </w:t>
      </w:r>
      <w:r w:rsidR="00D91999">
        <w:rPr>
          <w:rFonts w:ascii="Arial" w:hAnsi="Arial" w:cs="Arial"/>
          <w:b/>
          <w:bCs/>
          <w:sz w:val="20"/>
          <w:szCs w:val="20"/>
          <w:lang w:val="ro-RO"/>
        </w:rPr>
        <w:t>23.01.</w:t>
      </w:r>
      <w:r w:rsidR="004B7A95">
        <w:rPr>
          <w:rFonts w:ascii="Arial" w:hAnsi="Arial" w:cs="Arial"/>
          <w:b/>
          <w:bCs/>
          <w:sz w:val="20"/>
          <w:szCs w:val="20"/>
          <w:lang w:val="ro-RO"/>
        </w:rPr>
        <w:t>202</w:t>
      </w:r>
      <w:r w:rsidR="00674C5E">
        <w:rPr>
          <w:rFonts w:ascii="Arial" w:hAnsi="Arial" w:cs="Arial"/>
          <w:b/>
          <w:bCs/>
          <w:sz w:val="20"/>
          <w:szCs w:val="20"/>
          <w:lang w:val="ro-RO"/>
        </w:rPr>
        <w:t>5</w:t>
      </w:r>
    </w:p>
    <w:p w14:paraId="6F459444" w14:textId="77777777" w:rsidR="004B0EEA" w:rsidRPr="00400986" w:rsidRDefault="004B0EEA" w:rsidP="009723C0">
      <w:pPr>
        <w:tabs>
          <w:tab w:val="left" w:pos="3060"/>
        </w:tabs>
        <w:ind w:left="-360"/>
        <w:rPr>
          <w:rFonts w:ascii="Arial" w:hAnsi="Arial" w:cs="Arial"/>
          <w:b/>
          <w:bCs/>
          <w:sz w:val="20"/>
          <w:szCs w:val="20"/>
          <w:lang w:val="ro-RO"/>
        </w:rPr>
      </w:pPr>
    </w:p>
    <w:p w14:paraId="5B55E71E" w14:textId="77777777" w:rsidR="004230A8" w:rsidRPr="008D7C86" w:rsidRDefault="004230A8" w:rsidP="004230A8">
      <w:pPr>
        <w:ind w:left="-360" w:right="-287"/>
        <w:jc w:val="both"/>
        <w:rPr>
          <w:rFonts w:ascii="Arial" w:hAnsi="Arial" w:cs="Arial"/>
          <w:b/>
          <w:noProof/>
          <w:sz w:val="20"/>
          <w:szCs w:val="20"/>
          <w:lang w:val="ro-RO"/>
        </w:rPr>
      </w:pPr>
      <w:r w:rsidRPr="008D7C86">
        <w:rPr>
          <w:rFonts w:ascii="Arial" w:hAnsi="Arial" w:cs="Arial"/>
          <w:b/>
          <w:noProof/>
          <w:sz w:val="20"/>
          <w:szCs w:val="20"/>
          <w:lang w:val="ro-RO"/>
        </w:rPr>
        <w:t>1. Părţile contractante</w:t>
      </w:r>
    </w:p>
    <w:p w14:paraId="099051D4" w14:textId="77777777" w:rsidR="004230A8" w:rsidRPr="008D7C86" w:rsidRDefault="004230A8" w:rsidP="004230A8">
      <w:pPr>
        <w:ind w:left="-360" w:right="-287"/>
        <w:jc w:val="both"/>
        <w:rPr>
          <w:rFonts w:ascii="Arial" w:hAnsi="Arial" w:cs="Arial"/>
          <w:b/>
          <w:noProof/>
          <w:sz w:val="20"/>
          <w:szCs w:val="20"/>
          <w:lang w:val="ro-RO"/>
        </w:rPr>
      </w:pPr>
    </w:p>
    <w:p w14:paraId="009FE306" w14:textId="77777777" w:rsidR="004230A8" w:rsidRPr="00A223BA" w:rsidRDefault="004230A8" w:rsidP="004230A8">
      <w:pPr>
        <w:ind w:left="-360" w:right="-287"/>
        <w:jc w:val="both"/>
        <w:rPr>
          <w:rFonts w:ascii="Arial" w:hAnsi="Arial" w:cs="Arial"/>
          <w:b/>
          <w:sz w:val="20"/>
          <w:szCs w:val="20"/>
          <w:lang w:val="ro-RO"/>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lang w:val="ro-RO"/>
        </w:rPr>
        <w:t xml:space="preserve">subsecvent  in baza </w:t>
      </w:r>
      <w:r w:rsidRPr="00A223BA">
        <w:rPr>
          <w:rFonts w:ascii="Arial" w:hAnsi="Arial" w:cs="Arial"/>
          <w:b/>
          <w:sz w:val="20"/>
          <w:szCs w:val="20"/>
          <w:lang w:val="ro-RO"/>
        </w:rPr>
        <w:t xml:space="preserve">acordului cadru de </w:t>
      </w:r>
      <w:r w:rsidR="00C81468" w:rsidRPr="00A223BA">
        <w:rPr>
          <w:rFonts w:ascii="Arial" w:hAnsi="Arial" w:cs="Arial"/>
          <w:b/>
          <w:sz w:val="20"/>
          <w:szCs w:val="20"/>
          <w:lang w:val="ro-RO"/>
        </w:rPr>
        <w:t>servicii nr. 368489 din 07.10.2024</w:t>
      </w:r>
    </w:p>
    <w:p w14:paraId="10D508B7" w14:textId="77777777" w:rsidR="004B0EEA" w:rsidRPr="00ED7DF4" w:rsidRDefault="004B0EEA" w:rsidP="004230A8">
      <w:pPr>
        <w:ind w:left="-360" w:right="-287"/>
        <w:jc w:val="both"/>
        <w:rPr>
          <w:rFonts w:ascii="Arial" w:hAnsi="Arial" w:cs="Arial"/>
          <w:b/>
          <w:bCs/>
          <w:smallCaps/>
          <w:sz w:val="20"/>
          <w:szCs w:val="20"/>
          <w:lang w:val="pt-BR"/>
        </w:rPr>
      </w:pPr>
    </w:p>
    <w:p w14:paraId="57BC1C69" w14:textId="77777777" w:rsidR="004B0EEA" w:rsidRPr="00ED7DF4" w:rsidRDefault="004B0EEA" w:rsidP="009723C0">
      <w:pPr>
        <w:ind w:left="-360" w:right="-287"/>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14:paraId="669ADBDF" w14:textId="77777777" w:rsidR="004B0EEA" w:rsidRPr="00321F65" w:rsidRDefault="001975E3" w:rsidP="009723C0">
      <w:pPr>
        <w:ind w:left="-360" w:right="-287"/>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proofErr w:type="spellStart"/>
      <w:r w:rsidRPr="00321F65">
        <w:rPr>
          <w:rFonts w:ascii="Arial" w:hAnsi="Arial" w:cs="Arial"/>
          <w:sz w:val="20"/>
          <w:szCs w:val="20"/>
          <w:lang w:val="es-ES"/>
        </w:rPr>
        <w:t>cu</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sediul</w:t>
      </w:r>
      <w:proofErr w:type="spellEnd"/>
      <w:r w:rsidRPr="00321F65">
        <w:rPr>
          <w:rFonts w:ascii="Arial" w:hAnsi="Arial" w:cs="Arial"/>
          <w:sz w:val="20"/>
          <w:szCs w:val="20"/>
          <w:lang w:val="es-ES"/>
        </w:rPr>
        <w:t xml:space="preserve"> in Oradea, </w:t>
      </w:r>
      <w:proofErr w:type="spellStart"/>
      <w:r w:rsidRPr="00321F65">
        <w:rPr>
          <w:rFonts w:ascii="Arial" w:hAnsi="Arial" w:cs="Arial"/>
          <w:sz w:val="20"/>
          <w:szCs w:val="20"/>
          <w:lang w:val="es-ES"/>
        </w:rPr>
        <w:t>judetul</w:t>
      </w:r>
      <w:proofErr w:type="spellEnd"/>
      <w:r w:rsidRPr="00321F65">
        <w:rPr>
          <w:rFonts w:ascii="Arial" w:hAnsi="Arial" w:cs="Arial"/>
          <w:sz w:val="20"/>
          <w:szCs w:val="20"/>
          <w:lang w:val="es-ES"/>
        </w:rPr>
        <w:t xml:space="preserve"> Bihor, </w:t>
      </w:r>
      <w:proofErr w:type="spellStart"/>
      <w:r w:rsidRPr="00321F65">
        <w:rPr>
          <w:rFonts w:ascii="Arial" w:hAnsi="Arial" w:cs="Arial"/>
          <w:sz w:val="20"/>
          <w:szCs w:val="20"/>
          <w:lang w:val="es-ES"/>
        </w:rPr>
        <w:t>Piata</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Unirii</w:t>
      </w:r>
      <w:proofErr w:type="spellEnd"/>
      <w:r w:rsidRPr="00321F65">
        <w:rPr>
          <w:rFonts w:ascii="Arial" w:hAnsi="Arial" w:cs="Arial"/>
          <w:sz w:val="20"/>
          <w:szCs w:val="20"/>
          <w:lang w:val="es-ES"/>
        </w:rPr>
        <w:t xml:space="preserve"> nr.1, </w:t>
      </w:r>
      <w:proofErr w:type="spellStart"/>
      <w:r w:rsidRPr="00321F65">
        <w:rPr>
          <w:rFonts w:ascii="Arial" w:hAnsi="Arial" w:cs="Arial"/>
          <w:sz w:val="20"/>
          <w:szCs w:val="20"/>
          <w:lang w:val="es-ES"/>
        </w:rPr>
        <w:t>telefon</w:t>
      </w:r>
      <w:proofErr w:type="spellEnd"/>
      <w:r w:rsidRPr="00321F65">
        <w:rPr>
          <w:rFonts w:ascii="Arial" w:hAnsi="Arial" w:cs="Arial"/>
          <w:sz w:val="20"/>
          <w:szCs w:val="20"/>
          <w:lang w:val="es-ES"/>
        </w:rPr>
        <w:t xml:space="preserve">/fax 0259/436276, </w:t>
      </w:r>
      <w:proofErr w:type="spellStart"/>
      <w:r w:rsidRPr="00321F65">
        <w:rPr>
          <w:rFonts w:ascii="Arial" w:hAnsi="Arial" w:cs="Arial"/>
          <w:sz w:val="20"/>
          <w:szCs w:val="20"/>
          <w:lang w:val="es-ES"/>
        </w:rPr>
        <w:t>codul</w:t>
      </w:r>
      <w:proofErr w:type="spellEnd"/>
      <w:r w:rsidRPr="00321F65">
        <w:rPr>
          <w:rFonts w:ascii="Arial" w:hAnsi="Arial" w:cs="Arial"/>
          <w:sz w:val="20"/>
          <w:szCs w:val="20"/>
          <w:lang w:val="es-ES"/>
        </w:rPr>
        <w:t xml:space="preserve"> fiscal RO 4230487 </w:t>
      </w:r>
      <w:proofErr w:type="spellStart"/>
      <w:r w:rsidRPr="00321F65">
        <w:rPr>
          <w:rFonts w:ascii="Arial" w:hAnsi="Arial" w:cs="Arial"/>
          <w:sz w:val="20"/>
          <w:szCs w:val="20"/>
          <w:lang w:val="es-ES"/>
        </w:rPr>
        <w:t>cont</w:t>
      </w:r>
      <w:proofErr w:type="spellEnd"/>
      <w:r w:rsidRPr="00321F65">
        <w:rPr>
          <w:rFonts w:ascii="Arial" w:hAnsi="Arial" w:cs="Arial"/>
          <w:sz w:val="20"/>
          <w:szCs w:val="20"/>
          <w:lang w:val="es-ES"/>
        </w:rPr>
        <w:t xml:space="preserve"> nr.RO83TREZ24A670503200130X, </w:t>
      </w:r>
      <w:proofErr w:type="spellStart"/>
      <w:r w:rsidRPr="00321F65">
        <w:rPr>
          <w:rFonts w:ascii="Arial" w:hAnsi="Arial" w:cs="Arial"/>
          <w:sz w:val="20"/>
          <w:szCs w:val="20"/>
          <w:lang w:val="es-ES"/>
        </w:rPr>
        <w:t>deschis</w:t>
      </w:r>
      <w:proofErr w:type="spellEnd"/>
      <w:r w:rsidRPr="00321F65">
        <w:rPr>
          <w:rFonts w:ascii="Arial" w:hAnsi="Arial" w:cs="Arial"/>
          <w:sz w:val="20"/>
          <w:szCs w:val="20"/>
          <w:lang w:val="es-ES"/>
        </w:rPr>
        <w:t xml:space="preserve"> la </w:t>
      </w:r>
      <w:proofErr w:type="spellStart"/>
      <w:r w:rsidRPr="00321F65">
        <w:rPr>
          <w:rFonts w:ascii="Arial" w:hAnsi="Arial" w:cs="Arial"/>
          <w:sz w:val="20"/>
          <w:szCs w:val="20"/>
          <w:lang w:val="es-ES"/>
        </w:rPr>
        <w:t>Trezoreria</w:t>
      </w:r>
      <w:proofErr w:type="spellEnd"/>
      <w:r w:rsidRPr="00321F65">
        <w:rPr>
          <w:rFonts w:ascii="Arial" w:hAnsi="Arial" w:cs="Arial"/>
          <w:sz w:val="20"/>
          <w:szCs w:val="20"/>
          <w:lang w:val="es-ES"/>
        </w:rPr>
        <w:t xml:space="preserve"> Oradea, </w:t>
      </w:r>
      <w:proofErr w:type="spellStart"/>
      <w:r w:rsidRPr="00321F65">
        <w:rPr>
          <w:rFonts w:ascii="Arial" w:hAnsi="Arial" w:cs="Arial"/>
          <w:sz w:val="20"/>
          <w:szCs w:val="20"/>
          <w:lang w:val="es-ES"/>
        </w:rPr>
        <w:t>reprezentata</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prin</w:t>
      </w:r>
      <w:proofErr w:type="spellEnd"/>
      <w:r w:rsidRPr="00321F65">
        <w:rPr>
          <w:rFonts w:ascii="Arial" w:hAnsi="Arial" w:cs="Arial"/>
          <w:sz w:val="20"/>
          <w:szCs w:val="20"/>
          <w:lang w:val="es-ES"/>
        </w:rPr>
        <w:t xml:space="preserve"> - Primar </w:t>
      </w:r>
      <w:proofErr w:type="spellStart"/>
      <w:r w:rsidRPr="00321F65">
        <w:rPr>
          <w:rFonts w:ascii="Arial" w:hAnsi="Arial" w:cs="Arial"/>
          <w:sz w:val="20"/>
          <w:szCs w:val="20"/>
          <w:lang w:val="es-ES"/>
        </w:rPr>
        <w:t>Florin</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Birta</w:t>
      </w:r>
      <w:proofErr w:type="spellEnd"/>
      <w:r w:rsidRPr="00321F65">
        <w:rPr>
          <w:rFonts w:ascii="Arial" w:hAnsi="Arial" w:cs="Arial"/>
          <w:sz w:val="20"/>
          <w:szCs w:val="20"/>
          <w:lang w:val="es-ES"/>
        </w:rPr>
        <w:t xml:space="preserve"> si Director </w:t>
      </w:r>
      <w:proofErr w:type="spellStart"/>
      <w:r w:rsidRPr="00321F65">
        <w:rPr>
          <w:rFonts w:ascii="Arial" w:hAnsi="Arial" w:cs="Arial"/>
          <w:sz w:val="20"/>
          <w:szCs w:val="20"/>
          <w:lang w:val="es-ES"/>
        </w:rPr>
        <w:t>Economic</w:t>
      </w:r>
      <w:proofErr w:type="spellEnd"/>
      <w:r w:rsidRPr="00321F65">
        <w:rPr>
          <w:rFonts w:ascii="Arial" w:hAnsi="Arial" w:cs="Arial"/>
          <w:sz w:val="20"/>
          <w:szCs w:val="20"/>
          <w:lang w:val="es-ES"/>
        </w:rPr>
        <w:t xml:space="preserve"> Adj. Simona </w:t>
      </w:r>
      <w:proofErr w:type="gramStart"/>
      <w:r w:rsidRPr="00321F65">
        <w:rPr>
          <w:rFonts w:ascii="Arial" w:hAnsi="Arial" w:cs="Arial"/>
          <w:sz w:val="20"/>
          <w:szCs w:val="20"/>
          <w:lang w:val="es-ES"/>
        </w:rPr>
        <w:t xml:space="preserve">Vlad  </w:t>
      </w:r>
      <w:r w:rsidR="004B0EEA" w:rsidRPr="00321F65">
        <w:rPr>
          <w:rFonts w:ascii="Arial" w:hAnsi="Arial" w:cs="Arial"/>
          <w:sz w:val="20"/>
          <w:szCs w:val="20"/>
          <w:lang w:val="es-ES"/>
        </w:rPr>
        <w:t>,</w:t>
      </w:r>
      <w:proofErr w:type="gramEnd"/>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în</w:t>
      </w:r>
      <w:proofErr w:type="spellEnd"/>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cali</w:t>
      </w:r>
      <w:r w:rsidR="00DF7E3C">
        <w:rPr>
          <w:rFonts w:ascii="Arial" w:hAnsi="Arial" w:cs="Arial"/>
          <w:sz w:val="20"/>
          <w:szCs w:val="20"/>
          <w:lang w:val="es-ES"/>
        </w:rPr>
        <w:t>tate</w:t>
      </w:r>
      <w:proofErr w:type="spellEnd"/>
      <w:r w:rsidR="00DF7E3C">
        <w:rPr>
          <w:rFonts w:ascii="Arial" w:hAnsi="Arial" w:cs="Arial"/>
          <w:sz w:val="20"/>
          <w:szCs w:val="20"/>
          <w:lang w:val="es-ES"/>
        </w:rPr>
        <w:t xml:space="preserve"> de </w:t>
      </w:r>
      <w:r w:rsidR="004B0EEA" w:rsidRPr="00321F65">
        <w:rPr>
          <w:rFonts w:ascii="Arial" w:hAnsi="Arial" w:cs="Arial"/>
          <w:sz w:val="20"/>
          <w:szCs w:val="20"/>
          <w:lang w:val="es-ES"/>
        </w:rPr>
        <w:t xml:space="preserve"> </w:t>
      </w:r>
      <w:proofErr w:type="spellStart"/>
      <w:r w:rsidR="004B0EEA" w:rsidRPr="00321F65">
        <w:rPr>
          <w:rFonts w:ascii="Arial" w:hAnsi="Arial" w:cs="Arial"/>
          <w:b/>
          <w:sz w:val="20"/>
          <w:szCs w:val="20"/>
          <w:lang w:val="es-ES"/>
        </w:rPr>
        <w:t>Achizitor</w:t>
      </w:r>
      <w:proofErr w:type="spellEnd"/>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14:paraId="5DF1D593" w14:textId="77777777" w:rsidR="004B0EEA" w:rsidRPr="00321F65" w:rsidRDefault="004B0EEA" w:rsidP="009723C0">
      <w:pPr>
        <w:tabs>
          <w:tab w:val="left" w:pos="720"/>
          <w:tab w:val="left" w:pos="2055"/>
        </w:tabs>
        <w:ind w:left="-360" w:right="-287"/>
        <w:jc w:val="both"/>
        <w:rPr>
          <w:rFonts w:ascii="Arial" w:hAnsi="Arial" w:cs="Arial"/>
          <w:sz w:val="20"/>
          <w:szCs w:val="20"/>
        </w:rPr>
      </w:pPr>
      <w:proofErr w:type="spellStart"/>
      <w:r w:rsidRPr="00321F65">
        <w:rPr>
          <w:rFonts w:ascii="Arial" w:hAnsi="Arial" w:cs="Arial"/>
          <w:sz w:val="20"/>
          <w:szCs w:val="20"/>
        </w:rPr>
        <w:t>şi</w:t>
      </w:r>
      <w:proofErr w:type="spellEnd"/>
      <w:r w:rsidRPr="00321F65">
        <w:rPr>
          <w:rFonts w:ascii="Arial" w:hAnsi="Arial" w:cs="Arial"/>
          <w:sz w:val="20"/>
          <w:szCs w:val="20"/>
        </w:rPr>
        <w:t xml:space="preserve"> </w:t>
      </w:r>
      <w:r w:rsidRPr="00321F65">
        <w:rPr>
          <w:rFonts w:ascii="Arial" w:hAnsi="Arial" w:cs="Arial"/>
          <w:sz w:val="20"/>
          <w:szCs w:val="20"/>
        </w:rPr>
        <w:tab/>
      </w:r>
    </w:p>
    <w:p w14:paraId="219B40E5" w14:textId="77777777" w:rsidR="004B0EEA" w:rsidRPr="00ED7DF4" w:rsidRDefault="004132EE" w:rsidP="009723C0">
      <w:pPr>
        <w:ind w:left="-360" w:right="-287"/>
        <w:jc w:val="both"/>
        <w:rPr>
          <w:rFonts w:ascii="Arial" w:hAnsi="Arial" w:cs="Arial"/>
          <w:sz w:val="20"/>
          <w:szCs w:val="20"/>
          <w:lang w:val="ro-RO"/>
        </w:rPr>
      </w:pPr>
      <w:r w:rsidRPr="002A7C4B">
        <w:rPr>
          <w:rFonts w:ascii="Arial" w:hAnsi="Arial" w:cs="Arial"/>
          <w:b/>
          <w:bCs/>
          <w:sz w:val="20"/>
          <w:szCs w:val="20"/>
          <w:u w:val="single"/>
          <w:lang w:val="ro-RO"/>
        </w:rPr>
        <w:t>SC ADIDEM GARDENER SRL</w:t>
      </w:r>
      <w:r>
        <w:rPr>
          <w:rFonts w:ascii="Arial" w:hAnsi="Arial" w:cs="Arial"/>
          <w:sz w:val="20"/>
          <w:szCs w:val="20"/>
          <w:lang w:val="ro-RO"/>
        </w:rPr>
        <w:t>, cu sediul în sat Paulesti, Comuna Brusturi,</w:t>
      </w:r>
      <w:r w:rsidR="004B0EEA" w:rsidRPr="00ED7DF4">
        <w:rPr>
          <w:rFonts w:ascii="Arial" w:hAnsi="Arial" w:cs="Arial"/>
          <w:sz w:val="20"/>
          <w:szCs w:val="20"/>
          <w:lang w:val="ro-RO"/>
        </w:rPr>
        <w:t xml:space="preserve"> Județ, </w:t>
      </w:r>
      <w:r>
        <w:rPr>
          <w:rFonts w:ascii="Arial" w:hAnsi="Arial" w:cs="Arial"/>
          <w:sz w:val="20"/>
          <w:szCs w:val="20"/>
          <w:lang w:val="ro-RO"/>
        </w:rPr>
        <w:t xml:space="preserve">Bihor, nr148A, </w:t>
      </w:r>
      <w:r w:rsidR="004B0EEA" w:rsidRPr="00ED7DF4">
        <w:rPr>
          <w:rFonts w:ascii="Arial" w:hAnsi="Arial" w:cs="Arial"/>
          <w:sz w:val="20"/>
          <w:szCs w:val="20"/>
          <w:lang w:val="ro-RO"/>
        </w:rPr>
        <w:t xml:space="preserve"> tele</w:t>
      </w:r>
      <w:r>
        <w:rPr>
          <w:rFonts w:ascii="Arial" w:hAnsi="Arial" w:cs="Arial"/>
          <w:sz w:val="20"/>
          <w:szCs w:val="20"/>
          <w:lang w:val="ro-RO"/>
        </w:rPr>
        <w:t>fon:</w:t>
      </w:r>
      <w:r w:rsidR="002A7C4B">
        <w:rPr>
          <w:rFonts w:ascii="Arial" w:hAnsi="Arial" w:cs="Arial"/>
          <w:sz w:val="20"/>
          <w:szCs w:val="20"/>
          <w:lang w:val="ro-RO"/>
        </w:rPr>
        <w:t xml:space="preserve">0743643578  având codul fiscal 28089610, inregistrat la Oficiul Registru Comertului sub nr. J05/295/2011, , email; contact @adidem.ro, cont RO 84 BTRL 0050 1202 B386 61XX   </w:t>
      </w:r>
      <w:r w:rsidR="004B0EEA" w:rsidRPr="00ED7DF4">
        <w:rPr>
          <w:rFonts w:ascii="Arial" w:hAnsi="Arial" w:cs="Arial"/>
          <w:sz w:val="20"/>
          <w:szCs w:val="20"/>
          <w:lang w:val="ro-RO"/>
        </w:rPr>
        <w:t xml:space="preserve"> deschis la </w:t>
      </w:r>
      <w:r w:rsidR="002A7C4B">
        <w:rPr>
          <w:rFonts w:ascii="Arial" w:hAnsi="Arial" w:cs="Arial"/>
          <w:sz w:val="20"/>
          <w:szCs w:val="20"/>
          <w:lang w:val="ro-RO"/>
        </w:rPr>
        <w:t>Banca Transilvania</w:t>
      </w:r>
      <w:r w:rsidR="004B0EEA" w:rsidRPr="00ED7DF4">
        <w:rPr>
          <w:rFonts w:ascii="Arial" w:hAnsi="Arial" w:cs="Arial"/>
          <w:spacing w:val="-2"/>
          <w:sz w:val="20"/>
          <w:szCs w:val="20"/>
          <w:lang w:val="ro-RO"/>
        </w:rPr>
        <w:t>, rep</w:t>
      </w:r>
      <w:r w:rsidR="002A7C4B">
        <w:rPr>
          <w:rFonts w:ascii="Arial" w:hAnsi="Arial" w:cs="Arial"/>
          <w:spacing w:val="-2"/>
          <w:sz w:val="20"/>
          <w:szCs w:val="20"/>
          <w:lang w:val="ro-RO"/>
        </w:rPr>
        <w:t>rezentată prin dl. Demian Cornel</w:t>
      </w:r>
      <w:r w:rsidR="004B0EEA" w:rsidRPr="00ED7DF4">
        <w:rPr>
          <w:rFonts w:ascii="Arial" w:hAnsi="Arial" w:cs="Arial"/>
          <w:spacing w:val="-2"/>
          <w:sz w:val="20"/>
          <w:szCs w:val="20"/>
          <w:lang w:val="ro-RO"/>
        </w:rPr>
        <w:t xml:space="preserve">– Administrator </w:t>
      </w:r>
      <w:r w:rsidR="004B0EEA" w:rsidRPr="00ED7DF4">
        <w:rPr>
          <w:rFonts w:ascii="Arial" w:hAnsi="Arial" w:cs="Arial"/>
          <w:sz w:val="20"/>
          <w:szCs w:val="20"/>
          <w:lang w:val="ro-RO"/>
        </w:rPr>
        <w:t xml:space="preserve">în calitate de </w:t>
      </w:r>
      <w:r w:rsidR="004B0EEA" w:rsidRPr="00ED7DF4">
        <w:rPr>
          <w:rFonts w:ascii="Arial" w:hAnsi="Arial" w:cs="Arial"/>
          <w:b/>
          <w:sz w:val="20"/>
          <w:szCs w:val="20"/>
          <w:lang w:val="ro-RO"/>
        </w:rPr>
        <w:t xml:space="preserve"> - Prestator</w:t>
      </w:r>
      <w:r w:rsidR="004B0EEA" w:rsidRPr="00ED7DF4">
        <w:rPr>
          <w:rFonts w:ascii="Arial" w:hAnsi="Arial" w:cs="Arial"/>
          <w:b/>
          <w:bCs/>
          <w:sz w:val="20"/>
          <w:szCs w:val="20"/>
          <w:lang w:val="ro-RO"/>
        </w:rPr>
        <w:t>, pe de alta parte</w:t>
      </w:r>
      <w:r w:rsidR="004B0EEA" w:rsidRPr="00ED7DF4">
        <w:rPr>
          <w:rFonts w:ascii="Arial" w:hAnsi="Arial" w:cs="Arial"/>
          <w:sz w:val="20"/>
          <w:szCs w:val="20"/>
          <w:lang w:val="ro-RO"/>
        </w:rPr>
        <w:t>.</w:t>
      </w:r>
    </w:p>
    <w:p w14:paraId="5C155886" w14:textId="77777777" w:rsidR="007F3AEB" w:rsidRPr="00ED7DF4" w:rsidRDefault="007F3AEB" w:rsidP="009723C0">
      <w:pPr>
        <w:ind w:left="-360" w:right="-287"/>
        <w:jc w:val="both"/>
        <w:rPr>
          <w:rFonts w:ascii="Arial" w:hAnsi="Arial" w:cs="Arial"/>
          <w:sz w:val="20"/>
          <w:szCs w:val="20"/>
          <w:lang w:val="ro-RO"/>
        </w:rPr>
      </w:pPr>
    </w:p>
    <w:p w14:paraId="39F1E386" w14:textId="77777777" w:rsidR="0017315D" w:rsidRPr="008D7C86" w:rsidRDefault="0017315D" w:rsidP="00C37E4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0FB2532A" w14:textId="77777777" w:rsidR="0017315D" w:rsidRPr="008D7C86" w:rsidRDefault="0017315D" w:rsidP="00C37E43">
      <w:pPr>
        <w:ind w:left="-360" w:right="-287"/>
        <w:jc w:val="both"/>
        <w:rPr>
          <w:rFonts w:ascii="Arial" w:hAnsi="Arial" w:cs="Arial"/>
          <w:noProof/>
          <w:sz w:val="20"/>
          <w:szCs w:val="20"/>
          <w:lang w:val="es-ES"/>
        </w:rPr>
      </w:pPr>
      <w:r w:rsidRPr="008D7C86">
        <w:rPr>
          <w:rFonts w:ascii="Arial" w:hAnsi="Arial" w:cs="Arial"/>
          <w:noProof/>
          <w:sz w:val="20"/>
          <w:szCs w:val="20"/>
          <w:lang w:val="ro-RO"/>
        </w:rPr>
        <w:t>Î</w:t>
      </w:r>
      <w:r w:rsidRPr="008D7C86">
        <w:rPr>
          <w:rFonts w:ascii="Arial" w:hAnsi="Arial" w:cs="Arial"/>
          <w:noProof/>
          <w:sz w:val="20"/>
          <w:szCs w:val="20"/>
          <w:lang w:val="es-ES"/>
        </w:rPr>
        <w:t>n prezentul contract următorii termeni vor fi interpretaţi astfel:</w:t>
      </w:r>
    </w:p>
    <w:p w14:paraId="472D30AC" w14:textId="77777777" w:rsidR="0017315D" w:rsidRPr="008D7C86" w:rsidRDefault="0017315D" w:rsidP="00C37E43">
      <w:pPr>
        <w:numPr>
          <w:ilvl w:val="3"/>
          <w:numId w:val="35"/>
        </w:numPr>
        <w:ind w:left="-360" w:right="-287" w:firstLine="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2BB11C17"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448F5D85"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4B0395E0"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6399950E"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15F81C65"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6A660E27"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6839E899"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09D2E25"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78FFFEE1"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0FE1FBD9" w14:textId="77777777" w:rsidR="0017315D" w:rsidRPr="008D7C86" w:rsidRDefault="0017315D" w:rsidP="0017315D">
      <w:pPr>
        <w:jc w:val="both"/>
        <w:rPr>
          <w:rFonts w:ascii="Arial" w:hAnsi="Arial" w:cs="Arial"/>
          <w:noProof/>
          <w:sz w:val="20"/>
          <w:szCs w:val="20"/>
          <w:lang w:val="it-IT"/>
        </w:rPr>
      </w:pPr>
    </w:p>
    <w:p w14:paraId="6B875BEB" w14:textId="77777777" w:rsidR="0017315D" w:rsidRPr="008D7C86" w:rsidRDefault="0017315D" w:rsidP="00444D02">
      <w:pPr>
        <w:ind w:left="-360" w:right="-287"/>
        <w:jc w:val="both"/>
        <w:rPr>
          <w:rFonts w:ascii="Arial" w:hAnsi="Arial" w:cs="Arial"/>
          <w:b/>
          <w:noProof/>
          <w:sz w:val="20"/>
          <w:szCs w:val="20"/>
          <w:lang w:val="fr-FR"/>
        </w:rPr>
      </w:pPr>
      <w:r w:rsidRPr="008D7C86">
        <w:rPr>
          <w:rFonts w:ascii="Arial" w:hAnsi="Arial" w:cs="Arial"/>
          <w:b/>
          <w:noProof/>
          <w:sz w:val="20"/>
          <w:szCs w:val="20"/>
          <w:lang w:val="fr-FR"/>
        </w:rPr>
        <w:lastRenderedPageBreak/>
        <w:t>3. Interpretare</w:t>
      </w:r>
    </w:p>
    <w:p w14:paraId="42DE2707" w14:textId="77777777" w:rsidR="0017315D" w:rsidRPr="008D7C86" w:rsidRDefault="0017315D" w:rsidP="00444D02">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5F8C1DAB" w14:textId="77777777" w:rsidR="0017315D" w:rsidRPr="008D7C86" w:rsidRDefault="0017315D" w:rsidP="00444D02">
      <w:pPr>
        <w:tabs>
          <w:tab w:val="left" w:pos="90"/>
        </w:tabs>
        <w:ind w:left="-360" w:right="-287"/>
        <w:jc w:val="both"/>
        <w:rPr>
          <w:rFonts w:ascii="Arial" w:hAnsi="Arial" w:cs="Arial"/>
          <w:sz w:val="20"/>
          <w:szCs w:val="20"/>
          <w:lang w:val="es-ES"/>
        </w:rPr>
      </w:pPr>
      <w:proofErr w:type="gramStart"/>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proofErr w:type="gram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1D5B1911" w14:textId="77777777" w:rsidR="0017315D" w:rsidRPr="008D7C86" w:rsidRDefault="0017315D" w:rsidP="00444D02">
      <w:pPr>
        <w:tabs>
          <w:tab w:val="left" w:pos="90"/>
        </w:tabs>
        <w:ind w:left="-360" w:right="-287"/>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prin</w:t>
      </w:r>
      <w:proofErr w:type="spellEnd"/>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4ADD62E3" w14:textId="77777777" w:rsidR="0017315D" w:rsidRPr="008D7C86" w:rsidRDefault="0017315D" w:rsidP="00444D02">
      <w:pPr>
        <w:shd w:val="clear" w:color="auto" w:fill="FFFFFF"/>
        <w:tabs>
          <w:tab w:val="left" w:pos="90"/>
        </w:tabs>
        <w:ind w:left="-360" w:right="-287"/>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w:t>
      </w:r>
      <w:proofErr w:type="spellStart"/>
      <w:r w:rsidRPr="008D7C86">
        <w:rPr>
          <w:rFonts w:ascii="Arial" w:hAnsi="Arial" w:cs="Arial"/>
          <w:bCs/>
          <w:sz w:val="20"/>
          <w:szCs w:val="20"/>
        </w:rPr>
        <w:t>Interpretarea</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clauzelor</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îndoielnice</w:t>
      </w:r>
      <w:proofErr w:type="spellEnd"/>
      <w:r w:rsidRPr="008D7C86">
        <w:rPr>
          <w:rFonts w:ascii="Arial" w:hAnsi="Arial" w:cs="Arial"/>
          <w:bCs/>
          <w:sz w:val="20"/>
          <w:szCs w:val="20"/>
        </w:rPr>
        <w:t xml:space="preserve"> se </w:t>
      </w:r>
      <w:proofErr w:type="spellStart"/>
      <w:r w:rsidRPr="008D7C86">
        <w:rPr>
          <w:rFonts w:ascii="Arial" w:hAnsi="Arial" w:cs="Arial"/>
          <w:bCs/>
          <w:sz w:val="20"/>
          <w:szCs w:val="20"/>
        </w:rPr>
        <w:t>va</w:t>
      </w:r>
      <w:proofErr w:type="spellEnd"/>
      <w:r w:rsidRPr="008D7C86">
        <w:rPr>
          <w:rFonts w:ascii="Arial" w:hAnsi="Arial" w:cs="Arial"/>
          <w:bCs/>
          <w:sz w:val="20"/>
          <w:szCs w:val="20"/>
        </w:rPr>
        <w:t xml:space="preserve"> face in </w:t>
      </w:r>
      <w:proofErr w:type="spellStart"/>
      <w:r w:rsidRPr="008D7C86">
        <w:rPr>
          <w:rFonts w:ascii="Arial" w:hAnsi="Arial" w:cs="Arial"/>
          <w:bCs/>
          <w:sz w:val="20"/>
          <w:szCs w:val="20"/>
        </w:rPr>
        <w:t>conormitate</w:t>
      </w:r>
      <w:proofErr w:type="spellEnd"/>
      <w:r w:rsidRPr="008D7C86">
        <w:rPr>
          <w:rFonts w:ascii="Arial" w:hAnsi="Arial" w:cs="Arial"/>
          <w:bCs/>
          <w:sz w:val="20"/>
          <w:szCs w:val="20"/>
        </w:rPr>
        <w:t xml:space="preserve"> cu art 1268 din </w:t>
      </w:r>
      <w:proofErr w:type="spellStart"/>
      <w:r w:rsidRPr="008D7C86">
        <w:rPr>
          <w:rFonts w:ascii="Arial" w:hAnsi="Arial" w:cs="Arial"/>
          <w:bCs/>
          <w:sz w:val="20"/>
          <w:szCs w:val="20"/>
        </w:rPr>
        <w:t>noul</w:t>
      </w:r>
      <w:proofErr w:type="spellEnd"/>
      <w:r w:rsidRPr="008D7C86">
        <w:rPr>
          <w:rFonts w:ascii="Arial" w:hAnsi="Arial" w:cs="Arial"/>
          <w:bCs/>
          <w:sz w:val="20"/>
          <w:szCs w:val="20"/>
        </w:rPr>
        <w:t xml:space="preserve"> cod civil </w:t>
      </w:r>
      <w:proofErr w:type="spellStart"/>
      <w:r w:rsidRPr="008D7C86">
        <w:rPr>
          <w:rFonts w:ascii="Arial" w:hAnsi="Arial" w:cs="Arial"/>
          <w:bCs/>
          <w:sz w:val="20"/>
          <w:szCs w:val="20"/>
        </w:rPr>
        <w:t>Legea</w:t>
      </w:r>
      <w:proofErr w:type="spellEnd"/>
      <w:r w:rsidRPr="008D7C86">
        <w:rPr>
          <w:rFonts w:ascii="Arial" w:hAnsi="Arial" w:cs="Arial"/>
          <w:bCs/>
          <w:sz w:val="20"/>
          <w:szCs w:val="20"/>
        </w:rPr>
        <w:t xml:space="preserve"> 287/</w:t>
      </w:r>
      <w:proofErr w:type="gramStart"/>
      <w:r w:rsidRPr="008D7C86">
        <w:rPr>
          <w:rFonts w:ascii="Arial" w:hAnsi="Arial" w:cs="Arial"/>
          <w:bCs/>
          <w:sz w:val="20"/>
          <w:szCs w:val="20"/>
        </w:rPr>
        <w:t>2009..</w:t>
      </w:r>
      <w:proofErr w:type="gramEnd"/>
    </w:p>
    <w:p w14:paraId="48F6E638" w14:textId="11336E0D" w:rsidR="0017315D" w:rsidRPr="008629F5" w:rsidRDefault="0017315D" w:rsidP="008629F5">
      <w:pPr>
        <w:shd w:val="clear" w:color="auto" w:fill="FFFFFF"/>
        <w:tabs>
          <w:tab w:val="left" w:pos="90"/>
        </w:tabs>
        <w:ind w:left="-360" w:right="-287"/>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42EAE163" w14:textId="77777777" w:rsidR="0017315D" w:rsidRPr="009554E2" w:rsidRDefault="0017315D" w:rsidP="0017315D">
      <w:pPr>
        <w:jc w:val="center"/>
        <w:rPr>
          <w:rFonts w:ascii="Arial" w:hAnsi="Arial" w:cs="Arial"/>
          <w:b/>
          <w:i/>
          <w:noProof/>
          <w:sz w:val="20"/>
          <w:szCs w:val="20"/>
          <w:lang w:val="es-ES"/>
        </w:rPr>
      </w:pPr>
      <w:r>
        <w:rPr>
          <w:rFonts w:ascii="Arial" w:hAnsi="Arial" w:cs="Arial"/>
          <w:b/>
          <w:i/>
          <w:noProof/>
          <w:sz w:val="20"/>
          <w:szCs w:val="20"/>
          <w:lang w:val="es-ES"/>
        </w:rPr>
        <w:t>Clauze generale</w:t>
      </w:r>
    </w:p>
    <w:p w14:paraId="47D57426"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62D59FD5" w14:textId="77777777" w:rsidR="0017315D" w:rsidRPr="004D76EB" w:rsidRDefault="0017315D" w:rsidP="004D76EB">
      <w:pPr>
        <w:pStyle w:val="ListParagraph"/>
        <w:numPr>
          <w:ilvl w:val="1"/>
          <w:numId w:val="49"/>
        </w:numPr>
        <w:ind w:left="-360" w:right="-287" w:firstLine="0"/>
        <w:jc w:val="both"/>
        <w:rPr>
          <w:rFonts w:ascii="Arial" w:hAnsi="Arial" w:cs="Arial"/>
          <w:b/>
          <w:sz w:val="20"/>
          <w:szCs w:val="20"/>
          <w:lang w:val="pt-BR"/>
        </w:rPr>
      </w:pPr>
      <w:r w:rsidRPr="004D76EB">
        <w:rPr>
          <w:rFonts w:ascii="Arial" w:hAnsi="Arial" w:cs="Arial"/>
          <w:sz w:val="20"/>
          <w:szCs w:val="20"/>
          <w:lang w:val="es-ES"/>
        </w:rPr>
        <w:t xml:space="preserve">- </w:t>
      </w:r>
      <w:r w:rsidRPr="004D76EB">
        <w:rPr>
          <w:rFonts w:ascii="Arial" w:hAnsi="Arial" w:cs="Arial"/>
          <w:sz w:val="20"/>
          <w:szCs w:val="20"/>
          <w:lang w:val="it-IT"/>
        </w:rPr>
        <w:t>Prestatorul se obliga sa presteze</w:t>
      </w:r>
      <w:r w:rsidRPr="004D76EB">
        <w:rPr>
          <w:rFonts w:ascii="Arial" w:hAnsi="Arial" w:cs="Arial"/>
          <w:b/>
          <w:sz w:val="20"/>
          <w:szCs w:val="20"/>
          <w:lang w:val="pt-BR"/>
        </w:rPr>
        <w:t xml:space="preserve"> </w:t>
      </w:r>
      <w:r w:rsidR="004D76EB" w:rsidRPr="004D76EB">
        <w:rPr>
          <w:rFonts w:ascii="Arial" w:hAnsi="Arial" w:cs="Arial"/>
          <w:b/>
          <w:sz w:val="20"/>
          <w:szCs w:val="20"/>
          <w:lang w:val="pt-BR"/>
        </w:rPr>
        <w:t>s</w:t>
      </w:r>
      <w:r w:rsidRPr="004D76EB">
        <w:rPr>
          <w:rFonts w:ascii="Arial" w:hAnsi="Arial" w:cs="Arial"/>
          <w:b/>
          <w:sz w:val="20"/>
          <w:szCs w:val="20"/>
          <w:lang w:val="pt-BR"/>
        </w:rPr>
        <w:t>ervicii de intretinere si amenajare a spatiilor verzi si domeniului public din Municipiul Oradea</w:t>
      </w:r>
      <w:r w:rsidR="004D76EB" w:rsidRPr="004D76EB">
        <w:rPr>
          <w:rFonts w:ascii="Arial" w:hAnsi="Arial" w:cs="Arial"/>
          <w:b/>
          <w:sz w:val="20"/>
          <w:szCs w:val="20"/>
          <w:lang w:val="pt-BR"/>
        </w:rPr>
        <w:t xml:space="preserve"> </w:t>
      </w:r>
      <w:proofErr w:type="gramStart"/>
      <w:r w:rsidR="004D76EB" w:rsidRPr="004D76EB">
        <w:rPr>
          <w:rFonts w:ascii="Arial" w:hAnsi="Arial" w:cs="Arial"/>
          <w:b/>
          <w:sz w:val="20"/>
          <w:szCs w:val="20"/>
          <w:lang w:val="pt-BR"/>
        </w:rPr>
        <w:t xml:space="preserve">pentru  </w:t>
      </w:r>
      <w:r w:rsidRPr="004D76EB">
        <w:rPr>
          <w:rFonts w:ascii="Arial" w:hAnsi="Arial" w:cs="Arial"/>
          <w:b/>
          <w:sz w:val="20"/>
          <w:szCs w:val="20"/>
          <w:lang w:val="pt-BR"/>
        </w:rPr>
        <w:t>LOT</w:t>
      </w:r>
      <w:proofErr w:type="gramEnd"/>
      <w:r w:rsidRPr="004D76EB">
        <w:rPr>
          <w:rFonts w:ascii="Arial" w:hAnsi="Arial" w:cs="Arial"/>
          <w:b/>
          <w:sz w:val="20"/>
          <w:szCs w:val="20"/>
          <w:lang w:val="pt-BR"/>
        </w:rPr>
        <w:t xml:space="preserve"> 1- </w:t>
      </w:r>
      <w:proofErr w:type="spellStart"/>
      <w:r w:rsidRPr="004D76EB">
        <w:rPr>
          <w:rFonts w:ascii="Arial" w:hAnsi="Arial" w:cs="Arial"/>
          <w:b/>
          <w:sz w:val="20"/>
          <w:szCs w:val="20"/>
        </w:rPr>
        <w:t>Servicii</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pentru</w:t>
      </w:r>
      <w:proofErr w:type="spellEnd"/>
      <w:r w:rsidRPr="004D76EB">
        <w:rPr>
          <w:rFonts w:ascii="Arial" w:hAnsi="Arial" w:cs="Arial"/>
          <w:b/>
          <w:sz w:val="20"/>
          <w:szCs w:val="20"/>
        </w:rPr>
        <w:t xml:space="preserve"> </w:t>
      </w:r>
      <w:proofErr w:type="spellStart"/>
      <w:r w:rsidRPr="004D76EB">
        <w:rPr>
          <w:rFonts w:ascii="Arial" w:hAnsi="Arial" w:cs="Arial"/>
          <w:b/>
          <w:sz w:val="20"/>
          <w:szCs w:val="20"/>
          <w:lang w:val="fr-FR"/>
        </w:rPr>
        <w:t>intretinere</w:t>
      </w:r>
      <w:proofErr w:type="spellEnd"/>
      <w:r w:rsidRPr="004D76EB">
        <w:rPr>
          <w:rFonts w:ascii="Arial" w:hAnsi="Arial" w:cs="Arial"/>
          <w:b/>
          <w:sz w:val="20"/>
          <w:szCs w:val="20"/>
          <w:lang w:val="fr-FR"/>
        </w:rPr>
        <w:t xml:space="preserve"> </w:t>
      </w:r>
      <w:proofErr w:type="spellStart"/>
      <w:r w:rsidRPr="004D76EB">
        <w:rPr>
          <w:rFonts w:ascii="Arial" w:hAnsi="Arial" w:cs="Arial"/>
          <w:b/>
          <w:sz w:val="20"/>
          <w:szCs w:val="20"/>
          <w:lang w:val="fr-FR"/>
        </w:rPr>
        <w:t>Coridor</w:t>
      </w:r>
      <w:proofErr w:type="spellEnd"/>
      <w:r w:rsidRPr="004D76EB">
        <w:rPr>
          <w:rFonts w:ascii="Arial" w:hAnsi="Arial" w:cs="Arial"/>
          <w:b/>
          <w:sz w:val="20"/>
          <w:szCs w:val="20"/>
          <w:lang w:val="fr-FR"/>
        </w:rPr>
        <w:t xml:space="preserve"> Verde </w:t>
      </w:r>
      <w:proofErr w:type="spellStart"/>
      <w:r w:rsidRPr="004D76EB">
        <w:rPr>
          <w:rFonts w:ascii="Arial" w:hAnsi="Arial" w:cs="Arial"/>
          <w:b/>
          <w:sz w:val="20"/>
          <w:szCs w:val="20"/>
          <w:lang w:val="fr-FR"/>
        </w:rPr>
        <w:t>din</w:t>
      </w:r>
      <w:proofErr w:type="spellEnd"/>
      <w:r w:rsidRPr="004D76EB">
        <w:rPr>
          <w:rFonts w:ascii="Arial" w:hAnsi="Arial" w:cs="Arial"/>
          <w:b/>
          <w:sz w:val="20"/>
          <w:szCs w:val="20"/>
          <w:lang w:val="fr-FR"/>
        </w:rPr>
        <w:t xml:space="preserve"> </w:t>
      </w:r>
      <w:proofErr w:type="spellStart"/>
      <w:r w:rsidRPr="004D76EB">
        <w:rPr>
          <w:rFonts w:ascii="Arial" w:hAnsi="Arial" w:cs="Arial"/>
          <w:b/>
          <w:sz w:val="20"/>
          <w:szCs w:val="20"/>
          <w:lang w:val="fr-FR"/>
        </w:rPr>
        <w:t>strada</w:t>
      </w:r>
      <w:proofErr w:type="spellEnd"/>
      <w:r w:rsidRPr="004D76EB">
        <w:rPr>
          <w:rFonts w:ascii="Arial" w:hAnsi="Arial" w:cs="Arial"/>
          <w:b/>
          <w:sz w:val="20"/>
          <w:szCs w:val="20"/>
          <w:lang w:val="fr-FR"/>
        </w:rPr>
        <w:t xml:space="preserve"> Ion Bogdan,</w:t>
      </w:r>
      <w:r w:rsidRPr="004D76EB">
        <w:rPr>
          <w:rFonts w:ascii="Arial" w:hAnsi="Arial" w:cs="Arial"/>
          <w:b/>
          <w:sz w:val="20"/>
          <w:szCs w:val="20"/>
        </w:rPr>
        <w:t xml:space="preserve"> </w:t>
      </w:r>
      <w:proofErr w:type="spellStart"/>
      <w:r w:rsidRPr="004D76EB">
        <w:rPr>
          <w:rFonts w:ascii="Arial" w:hAnsi="Arial" w:cs="Arial"/>
          <w:b/>
          <w:sz w:val="20"/>
          <w:szCs w:val="20"/>
        </w:rPr>
        <w:t>finalizata</w:t>
      </w:r>
      <w:proofErr w:type="spellEnd"/>
      <w:r w:rsidRPr="004D76EB">
        <w:rPr>
          <w:rFonts w:ascii="Arial" w:hAnsi="Arial" w:cs="Arial"/>
          <w:b/>
          <w:sz w:val="20"/>
          <w:szCs w:val="20"/>
        </w:rPr>
        <w:t xml:space="preserve"> cu </w:t>
      </w:r>
      <w:proofErr w:type="spellStart"/>
      <w:r w:rsidRPr="004D76EB">
        <w:rPr>
          <w:rFonts w:ascii="Arial" w:hAnsi="Arial" w:cs="Arial"/>
          <w:b/>
          <w:sz w:val="20"/>
          <w:szCs w:val="20"/>
        </w:rPr>
        <w:t>incheierea</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unui</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acord</w:t>
      </w:r>
      <w:proofErr w:type="spellEnd"/>
      <w:r w:rsidRPr="004D76EB">
        <w:rPr>
          <w:rFonts w:ascii="Arial" w:hAnsi="Arial" w:cs="Arial"/>
          <w:b/>
          <w:sz w:val="20"/>
          <w:szCs w:val="20"/>
        </w:rPr>
        <w:t xml:space="preserve"> </w:t>
      </w:r>
      <w:proofErr w:type="spellStart"/>
      <w:r w:rsidRPr="004D76EB">
        <w:rPr>
          <w:rFonts w:ascii="Arial" w:hAnsi="Arial" w:cs="Arial"/>
          <w:b/>
          <w:sz w:val="20"/>
          <w:szCs w:val="20"/>
        </w:rPr>
        <w:t>cadru</w:t>
      </w:r>
      <w:proofErr w:type="spellEnd"/>
      <w:r w:rsidRPr="004D76EB">
        <w:rPr>
          <w:rFonts w:ascii="Arial" w:hAnsi="Arial" w:cs="Arial"/>
          <w:b/>
          <w:sz w:val="20"/>
          <w:szCs w:val="20"/>
        </w:rPr>
        <w:t xml:space="preserve"> pe </w:t>
      </w:r>
      <w:r w:rsidR="004D76EB">
        <w:rPr>
          <w:rFonts w:ascii="Arial" w:hAnsi="Arial" w:cs="Arial"/>
          <w:b/>
          <w:sz w:val="20"/>
          <w:szCs w:val="20"/>
        </w:rPr>
        <w:t xml:space="preserve">o </w:t>
      </w:r>
      <w:proofErr w:type="spellStart"/>
      <w:r w:rsidR="004D76EB">
        <w:rPr>
          <w:rFonts w:ascii="Arial" w:hAnsi="Arial" w:cs="Arial"/>
          <w:b/>
          <w:sz w:val="20"/>
          <w:szCs w:val="20"/>
        </w:rPr>
        <w:t>perioada</w:t>
      </w:r>
      <w:proofErr w:type="spellEnd"/>
      <w:r w:rsidR="004D76EB">
        <w:rPr>
          <w:rFonts w:ascii="Arial" w:hAnsi="Arial" w:cs="Arial"/>
          <w:b/>
          <w:sz w:val="20"/>
          <w:szCs w:val="20"/>
        </w:rPr>
        <w:t xml:space="preserve"> de 3 ani (2025-2028), </w:t>
      </w:r>
      <w:r w:rsidRPr="004D76EB">
        <w:rPr>
          <w:rFonts w:ascii="Arial" w:hAnsi="Arial" w:cs="Arial"/>
          <w:b/>
          <w:sz w:val="20"/>
          <w:szCs w:val="20"/>
          <w:lang w:val="pt-BR"/>
        </w:rPr>
        <w:t>Cod unic 4230487/2024/ 15</w:t>
      </w:r>
      <w:r w:rsidR="004D76EB">
        <w:rPr>
          <w:rFonts w:ascii="Arial" w:hAnsi="Arial" w:cs="Arial"/>
          <w:b/>
          <w:sz w:val="20"/>
          <w:szCs w:val="20"/>
          <w:lang w:val="pt-BR"/>
        </w:rPr>
        <w:t>.</w:t>
      </w:r>
    </w:p>
    <w:p w14:paraId="386199E7" w14:textId="77777777" w:rsidR="0017315D" w:rsidRPr="00184054" w:rsidRDefault="0017315D" w:rsidP="00184054">
      <w:pPr>
        <w:pStyle w:val="ListParagraph"/>
        <w:numPr>
          <w:ilvl w:val="1"/>
          <w:numId w:val="49"/>
        </w:numPr>
        <w:ind w:left="-360" w:right="-287" w:firstLine="0"/>
        <w:jc w:val="both"/>
        <w:rPr>
          <w:rFonts w:ascii="Arial" w:hAnsi="Arial" w:cs="Arial"/>
          <w:b/>
          <w:sz w:val="20"/>
          <w:szCs w:val="20"/>
          <w:lang w:val="pt-BR"/>
        </w:rPr>
      </w:pPr>
      <w:r w:rsidRPr="00184054">
        <w:rPr>
          <w:rFonts w:ascii="Arial" w:hAnsi="Arial" w:cs="Arial"/>
          <w:noProof/>
          <w:sz w:val="20"/>
          <w:szCs w:val="20"/>
          <w:lang w:val="es-ES"/>
        </w:rPr>
        <w:t xml:space="preserve">- Achizitorul se obligă să plătească prestatorului preţul convenit pentru îndeplinirea contractului </w:t>
      </w:r>
      <w:proofErr w:type="gramStart"/>
      <w:r w:rsidRPr="00184054">
        <w:rPr>
          <w:rFonts w:ascii="Arial" w:hAnsi="Arial" w:cs="Arial"/>
          <w:noProof/>
          <w:sz w:val="20"/>
          <w:szCs w:val="20"/>
          <w:lang w:val="es-ES"/>
        </w:rPr>
        <w:t xml:space="preserve">de </w:t>
      </w:r>
      <w:r w:rsidRPr="00184054">
        <w:rPr>
          <w:rFonts w:ascii="Arial" w:hAnsi="Arial" w:cs="Arial"/>
          <w:b/>
          <w:sz w:val="20"/>
          <w:szCs w:val="20"/>
          <w:lang w:val="es-ES"/>
        </w:rPr>
        <w:t xml:space="preserve"> </w:t>
      </w:r>
      <w:proofErr w:type="spellStart"/>
      <w:r w:rsidRPr="00184054">
        <w:rPr>
          <w:rFonts w:ascii="Arial" w:hAnsi="Arial" w:cs="Arial"/>
          <w:b/>
          <w:sz w:val="20"/>
          <w:szCs w:val="20"/>
          <w:lang w:val="es-ES"/>
        </w:rPr>
        <w:t>achizitie</w:t>
      </w:r>
      <w:proofErr w:type="spellEnd"/>
      <w:proofErr w:type="gramEnd"/>
      <w:r w:rsidRPr="00184054">
        <w:rPr>
          <w:rFonts w:ascii="Arial" w:hAnsi="Arial" w:cs="Arial"/>
          <w:b/>
          <w:sz w:val="20"/>
          <w:szCs w:val="20"/>
          <w:lang w:val="es-ES"/>
        </w:rPr>
        <w:t>:</w:t>
      </w:r>
      <w:r w:rsidRPr="00184054">
        <w:rPr>
          <w:rFonts w:ascii="Arial" w:hAnsi="Arial" w:cs="Arial"/>
          <w:b/>
          <w:sz w:val="20"/>
          <w:szCs w:val="20"/>
          <w:lang w:val="pt-BR"/>
        </w:rPr>
        <w:t xml:space="preserve"> Servicii de intretinere si amenajare a spatiilor verzi si domeniului public din Municipiul Oradea</w:t>
      </w:r>
      <w:r w:rsidR="00184054" w:rsidRPr="00184054">
        <w:rPr>
          <w:rFonts w:ascii="Arial" w:hAnsi="Arial" w:cs="Arial"/>
          <w:b/>
          <w:sz w:val="20"/>
          <w:szCs w:val="20"/>
          <w:lang w:val="pt-BR"/>
        </w:rPr>
        <w:t xml:space="preserve"> </w:t>
      </w:r>
      <w:r w:rsidR="00184054">
        <w:rPr>
          <w:rFonts w:ascii="Arial" w:hAnsi="Arial" w:cs="Arial"/>
          <w:b/>
          <w:sz w:val="20"/>
          <w:szCs w:val="20"/>
          <w:lang w:val="pt-BR"/>
        </w:rPr>
        <w:t xml:space="preserve">respectiv </w:t>
      </w:r>
      <w:r w:rsidRPr="00184054">
        <w:rPr>
          <w:rFonts w:ascii="Arial" w:hAnsi="Arial" w:cs="Arial"/>
          <w:b/>
          <w:sz w:val="20"/>
          <w:szCs w:val="20"/>
          <w:lang w:val="pt-BR"/>
        </w:rPr>
        <w:t xml:space="preserve">LOT 1- </w:t>
      </w:r>
      <w:proofErr w:type="spellStart"/>
      <w:r w:rsidRPr="00184054">
        <w:rPr>
          <w:rFonts w:ascii="Arial" w:hAnsi="Arial" w:cs="Arial"/>
          <w:b/>
          <w:sz w:val="20"/>
          <w:szCs w:val="20"/>
        </w:rPr>
        <w:t>Servicii</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pentru</w:t>
      </w:r>
      <w:proofErr w:type="spellEnd"/>
      <w:r w:rsidRPr="00184054">
        <w:rPr>
          <w:rFonts w:ascii="Arial" w:hAnsi="Arial" w:cs="Arial"/>
          <w:b/>
          <w:sz w:val="20"/>
          <w:szCs w:val="20"/>
        </w:rPr>
        <w:t xml:space="preserve"> </w:t>
      </w:r>
      <w:proofErr w:type="spellStart"/>
      <w:r w:rsidRPr="00184054">
        <w:rPr>
          <w:rFonts w:ascii="Arial" w:hAnsi="Arial" w:cs="Arial"/>
          <w:b/>
          <w:sz w:val="20"/>
          <w:szCs w:val="20"/>
          <w:lang w:val="fr-FR"/>
        </w:rPr>
        <w:t>intretinere</w:t>
      </w:r>
      <w:proofErr w:type="spellEnd"/>
      <w:r w:rsidRPr="00184054">
        <w:rPr>
          <w:rFonts w:ascii="Arial" w:hAnsi="Arial" w:cs="Arial"/>
          <w:b/>
          <w:sz w:val="20"/>
          <w:szCs w:val="20"/>
          <w:lang w:val="fr-FR"/>
        </w:rPr>
        <w:t xml:space="preserve"> </w:t>
      </w:r>
      <w:proofErr w:type="spellStart"/>
      <w:r w:rsidRPr="00184054">
        <w:rPr>
          <w:rFonts w:ascii="Arial" w:hAnsi="Arial" w:cs="Arial"/>
          <w:b/>
          <w:sz w:val="20"/>
          <w:szCs w:val="20"/>
          <w:lang w:val="fr-FR"/>
        </w:rPr>
        <w:t>Coridor</w:t>
      </w:r>
      <w:proofErr w:type="spellEnd"/>
      <w:r w:rsidRPr="00184054">
        <w:rPr>
          <w:rFonts w:ascii="Arial" w:hAnsi="Arial" w:cs="Arial"/>
          <w:b/>
          <w:sz w:val="20"/>
          <w:szCs w:val="20"/>
          <w:lang w:val="fr-FR"/>
        </w:rPr>
        <w:t xml:space="preserve"> Verde </w:t>
      </w:r>
      <w:proofErr w:type="spellStart"/>
      <w:r w:rsidRPr="00184054">
        <w:rPr>
          <w:rFonts w:ascii="Arial" w:hAnsi="Arial" w:cs="Arial"/>
          <w:b/>
          <w:sz w:val="20"/>
          <w:szCs w:val="20"/>
          <w:lang w:val="fr-FR"/>
        </w:rPr>
        <w:t>din</w:t>
      </w:r>
      <w:proofErr w:type="spellEnd"/>
      <w:r w:rsidRPr="00184054">
        <w:rPr>
          <w:rFonts w:ascii="Arial" w:hAnsi="Arial" w:cs="Arial"/>
          <w:b/>
          <w:sz w:val="20"/>
          <w:szCs w:val="20"/>
          <w:lang w:val="fr-FR"/>
        </w:rPr>
        <w:t xml:space="preserve"> </w:t>
      </w:r>
      <w:proofErr w:type="spellStart"/>
      <w:r w:rsidRPr="00184054">
        <w:rPr>
          <w:rFonts w:ascii="Arial" w:hAnsi="Arial" w:cs="Arial"/>
          <w:b/>
          <w:sz w:val="20"/>
          <w:szCs w:val="20"/>
          <w:lang w:val="fr-FR"/>
        </w:rPr>
        <w:t>strada</w:t>
      </w:r>
      <w:proofErr w:type="spellEnd"/>
      <w:r w:rsidRPr="00184054">
        <w:rPr>
          <w:rFonts w:ascii="Arial" w:hAnsi="Arial" w:cs="Arial"/>
          <w:b/>
          <w:sz w:val="20"/>
          <w:szCs w:val="20"/>
          <w:lang w:val="fr-FR"/>
        </w:rPr>
        <w:t xml:space="preserve"> Ion Bogdan,</w:t>
      </w:r>
      <w:r w:rsidRPr="00184054">
        <w:rPr>
          <w:rFonts w:ascii="Arial" w:hAnsi="Arial" w:cs="Arial"/>
          <w:b/>
          <w:sz w:val="20"/>
          <w:szCs w:val="20"/>
        </w:rPr>
        <w:t xml:space="preserve"> </w:t>
      </w:r>
      <w:proofErr w:type="spellStart"/>
      <w:r w:rsidRPr="00184054">
        <w:rPr>
          <w:rFonts w:ascii="Arial" w:hAnsi="Arial" w:cs="Arial"/>
          <w:b/>
          <w:sz w:val="20"/>
          <w:szCs w:val="20"/>
        </w:rPr>
        <w:t>finalizata</w:t>
      </w:r>
      <w:proofErr w:type="spellEnd"/>
      <w:r w:rsidRPr="00184054">
        <w:rPr>
          <w:rFonts w:ascii="Arial" w:hAnsi="Arial" w:cs="Arial"/>
          <w:b/>
          <w:sz w:val="20"/>
          <w:szCs w:val="20"/>
        </w:rPr>
        <w:t xml:space="preserve"> cu </w:t>
      </w:r>
      <w:proofErr w:type="spellStart"/>
      <w:r w:rsidRPr="00184054">
        <w:rPr>
          <w:rFonts w:ascii="Arial" w:hAnsi="Arial" w:cs="Arial"/>
          <w:b/>
          <w:sz w:val="20"/>
          <w:szCs w:val="20"/>
        </w:rPr>
        <w:t>incheierea</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unui</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acord</w:t>
      </w:r>
      <w:proofErr w:type="spellEnd"/>
      <w:r w:rsidRPr="00184054">
        <w:rPr>
          <w:rFonts w:ascii="Arial" w:hAnsi="Arial" w:cs="Arial"/>
          <w:b/>
          <w:sz w:val="20"/>
          <w:szCs w:val="20"/>
        </w:rPr>
        <w:t xml:space="preserve"> </w:t>
      </w:r>
      <w:proofErr w:type="spellStart"/>
      <w:r w:rsidRPr="00184054">
        <w:rPr>
          <w:rFonts w:ascii="Arial" w:hAnsi="Arial" w:cs="Arial"/>
          <w:b/>
          <w:sz w:val="20"/>
          <w:szCs w:val="20"/>
        </w:rPr>
        <w:t>cadru</w:t>
      </w:r>
      <w:proofErr w:type="spellEnd"/>
      <w:r w:rsidRPr="00184054">
        <w:rPr>
          <w:rFonts w:ascii="Arial" w:hAnsi="Arial" w:cs="Arial"/>
          <w:b/>
          <w:sz w:val="20"/>
          <w:szCs w:val="20"/>
        </w:rPr>
        <w:t xml:space="preserve"> pe </w:t>
      </w:r>
      <w:r w:rsidR="00184054">
        <w:rPr>
          <w:rFonts w:ascii="Arial" w:hAnsi="Arial" w:cs="Arial"/>
          <w:b/>
          <w:sz w:val="20"/>
          <w:szCs w:val="20"/>
        </w:rPr>
        <w:t xml:space="preserve">o </w:t>
      </w:r>
      <w:proofErr w:type="spellStart"/>
      <w:r w:rsidR="00184054">
        <w:rPr>
          <w:rFonts w:ascii="Arial" w:hAnsi="Arial" w:cs="Arial"/>
          <w:b/>
          <w:sz w:val="20"/>
          <w:szCs w:val="20"/>
        </w:rPr>
        <w:t>perioada</w:t>
      </w:r>
      <w:proofErr w:type="spellEnd"/>
      <w:r w:rsidR="00184054">
        <w:rPr>
          <w:rFonts w:ascii="Arial" w:hAnsi="Arial" w:cs="Arial"/>
          <w:b/>
          <w:sz w:val="20"/>
          <w:szCs w:val="20"/>
        </w:rPr>
        <w:t xml:space="preserve"> de 3 ani (2025-2028).</w:t>
      </w:r>
    </w:p>
    <w:p w14:paraId="1359FF7F"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7EAB7709" w14:textId="77777777" w:rsidR="0017315D" w:rsidRPr="008D7C86" w:rsidRDefault="0017315D" w:rsidP="008629F5">
      <w:pPr>
        <w:ind w:left="-360" w:right="-287"/>
        <w:jc w:val="both"/>
        <w:rPr>
          <w:rFonts w:ascii="Arial" w:hAnsi="Arial" w:cs="Arial"/>
          <w:noProof/>
          <w:sz w:val="20"/>
          <w:szCs w:val="20"/>
          <w:lang w:val="es-ES"/>
        </w:rPr>
      </w:pPr>
      <w:r w:rsidRPr="00E17D65">
        <w:rPr>
          <w:rFonts w:ascii="Arial" w:hAnsi="Arial" w:cs="Arial"/>
          <w:noProof/>
          <w:sz w:val="20"/>
          <w:szCs w:val="20"/>
          <w:lang w:val="es-ES"/>
        </w:rPr>
        <w:t>5.1 Preţul convenit pentru îndeplinirea contractului, respectiv preţul serviciilor prestate, plătibile prestatorului de către achizitor conform gra</w:t>
      </w:r>
      <w:r w:rsidR="00582356" w:rsidRPr="00E17D65">
        <w:rPr>
          <w:rFonts w:ascii="Arial" w:hAnsi="Arial" w:cs="Arial"/>
          <w:noProof/>
          <w:sz w:val="20"/>
          <w:szCs w:val="20"/>
          <w:lang w:val="es-ES"/>
        </w:rPr>
        <w:t xml:space="preserve">ficului de plăţi este de </w:t>
      </w:r>
      <w:r w:rsidR="00582356" w:rsidRPr="00E17D65">
        <w:rPr>
          <w:rFonts w:ascii="Arial" w:hAnsi="Arial" w:cs="Arial"/>
          <w:b/>
          <w:noProof/>
          <w:sz w:val="20"/>
          <w:szCs w:val="20"/>
          <w:lang w:val="es-ES"/>
        </w:rPr>
        <w:t>1</w:t>
      </w:r>
      <w:r w:rsidR="00582356" w:rsidRPr="00582356">
        <w:rPr>
          <w:rFonts w:ascii="Arial" w:hAnsi="Arial" w:cs="Arial"/>
          <w:b/>
          <w:noProof/>
          <w:sz w:val="20"/>
          <w:szCs w:val="20"/>
          <w:lang w:val="es-ES"/>
        </w:rPr>
        <w:t>84.150,90 lei fara tva.</w:t>
      </w:r>
    </w:p>
    <w:p w14:paraId="1302948D" w14:textId="77777777" w:rsidR="0017315D" w:rsidRPr="008D7C86" w:rsidRDefault="0017315D" w:rsidP="008629F5">
      <w:pPr>
        <w:ind w:left="-360" w:right="-287"/>
        <w:jc w:val="both"/>
        <w:rPr>
          <w:rFonts w:ascii="Arial" w:hAnsi="Arial" w:cs="Arial"/>
          <w:noProof/>
          <w:sz w:val="20"/>
          <w:szCs w:val="20"/>
          <w:lang w:val="es-ES"/>
        </w:rPr>
      </w:pPr>
      <w:r w:rsidRPr="008D7C86">
        <w:rPr>
          <w:rFonts w:ascii="Arial" w:hAnsi="Arial" w:cs="Arial"/>
          <w:noProof/>
          <w:sz w:val="20"/>
          <w:szCs w:val="20"/>
          <w:lang w:val="es-ES"/>
        </w:rPr>
        <w:t>la care se adaugă TVA in cuantumul stabilit de legislatia in vigoare la data facturarii.</w:t>
      </w:r>
    </w:p>
    <w:p w14:paraId="6509977F" w14:textId="7D11A09E" w:rsidR="0017315D" w:rsidRPr="008629F5" w:rsidRDefault="0017315D" w:rsidP="008629F5">
      <w:pPr>
        <w:autoSpaceDE w:val="0"/>
        <w:autoSpaceDN w:val="0"/>
        <w:adjustRightInd w:val="0"/>
        <w:ind w:left="-360"/>
        <w:jc w:val="both"/>
        <w:rPr>
          <w:rFonts w:ascii="Arial" w:hAnsi="Arial" w:cs="Arial"/>
          <w:b/>
          <w:bCs/>
          <w:sz w:val="20"/>
          <w:szCs w:val="20"/>
        </w:rPr>
      </w:pPr>
      <w:r>
        <w:rPr>
          <w:rFonts w:ascii="Arial" w:hAnsi="Arial" w:cs="Arial"/>
          <w:color w:val="000000"/>
          <w:sz w:val="20"/>
          <w:szCs w:val="20"/>
          <w:lang w:val="ro-RO"/>
        </w:rPr>
        <w:t>5.2.</w:t>
      </w:r>
      <w:r w:rsidRPr="00107F59">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008629F5" w:rsidRPr="008629F5">
        <w:rPr>
          <w:rFonts w:ascii="Arial" w:hAnsi="Arial" w:cs="Arial"/>
          <w:sz w:val="20"/>
          <w:szCs w:val="20"/>
        </w:rPr>
        <w:t xml:space="preserve"> </w:t>
      </w:r>
      <w:r w:rsidR="008629F5">
        <w:rPr>
          <w:rFonts w:ascii="Arial" w:hAnsi="Arial" w:cs="Arial"/>
          <w:sz w:val="20"/>
          <w:szCs w:val="20"/>
        </w:rPr>
        <w:t>–</w:t>
      </w:r>
      <w:r w:rsidR="008629F5" w:rsidRPr="007E6089">
        <w:rPr>
          <w:rFonts w:ascii="Arial" w:hAnsi="Arial" w:cs="Arial"/>
          <w:sz w:val="20"/>
          <w:szCs w:val="20"/>
        </w:rPr>
        <w:t xml:space="preserve"> </w:t>
      </w:r>
      <w:r w:rsidR="008629F5" w:rsidRPr="008629F5">
        <w:rPr>
          <w:rFonts w:ascii="Arial" w:hAnsi="Arial" w:cs="Arial"/>
          <w:b/>
          <w:bCs/>
          <w:sz w:val="20"/>
          <w:szCs w:val="20"/>
        </w:rPr>
        <w:t>CPV:77310000-</w:t>
      </w:r>
      <w:proofErr w:type="gramStart"/>
      <w:r w:rsidR="008629F5" w:rsidRPr="008629F5">
        <w:rPr>
          <w:rFonts w:ascii="Arial" w:hAnsi="Arial" w:cs="Arial"/>
          <w:b/>
          <w:bCs/>
          <w:sz w:val="20"/>
          <w:szCs w:val="20"/>
        </w:rPr>
        <w:t>6  -</w:t>
      </w:r>
      <w:proofErr w:type="gram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Amenajare</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si</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intretinere</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spatii</w:t>
      </w:r>
      <w:proofErr w:type="spellEnd"/>
      <w:r w:rsidR="008629F5" w:rsidRPr="008629F5">
        <w:rPr>
          <w:rFonts w:ascii="Arial" w:hAnsi="Arial" w:cs="Arial"/>
          <w:b/>
          <w:bCs/>
          <w:sz w:val="20"/>
          <w:szCs w:val="20"/>
        </w:rPr>
        <w:t xml:space="preserve"> </w:t>
      </w:r>
      <w:proofErr w:type="spellStart"/>
      <w:r w:rsidR="008629F5" w:rsidRPr="008629F5">
        <w:rPr>
          <w:rFonts w:ascii="Arial" w:hAnsi="Arial" w:cs="Arial"/>
          <w:b/>
          <w:bCs/>
          <w:sz w:val="20"/>
          <w:szCs w:val="20"/>
        </w:rPr>
        <w:t>verzi</w:t>
      </w:r>
      <w:proofErr w:type="spellEnd"/>
      <w:r w:rsidR="008629F5" w:rsidRPr="008629F5">
        <w:rPr>
          <w:rFonts w:ascii="Arial" w:hAnsi="Arial" w:cs="Arial"/>
          <w:b/>
          <w:bCs/>
          <w:sz w:val="20"/>
          <w:szCs w:val="20"/>
        </w:rPr>
        <w:t xml:space="preserve"> </w:t>
      </w:r>
    </w:p>
    <w:p w14:paraId="3C05DEC5"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483FFA2A" w14:textId="77777777" w:rsidR="0017315D" w:rsidRPr="008D7C86" w:rsidRDefault="0017315D" w:rsidP="00CD6521">
      <w:pPr>
        <w:ind w:left="-360" w:right="-287"/>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596D0BDA" w14:textId="77777777" w:rsidR="0017315D" w:rsidRPr="008D7C86" w:rsidRDefault="0017315D" w:rsidP="00CD6521">
      <w:pPr>
        <w:ind w:left="-360" w:right="-287"/>
        <w:jc w:val="both"/>
        <w:rPr>
          <w:rFonts w:ascii="Arial" w:hAnsi="Arial" w:cs="Arial"/>
          <w:bCs/>
          <w:snapToGrid w:val="0"/>
          <w:sz w:val="20"/>
          <w:szCs w:val="20"/>
          <w:lang w:val="pt-BR"/>
        </w:rPr>
      </w:pPr>
      <w:r w:rsidRPr="001A3E97">
        <w:rPr>
          <w:rFonts w:ascii="Arial" w:hAnsi="Arial" w:cs="Arial"/>
          <w:b/>
          <w:bCs/>
          <w:snapToGrid w:val="0"/>
          <w:sz w:val="20"/>
          <w:szCs w:val="20"/>
          <w:lang w:val="pt-BR"/>
        </w:rPr>
        <w:t xml:space="preserve">6.2 </w:t>
      </w:r>
      <w:r w:rsidRPr="001A3E97">
        <w:rPr>
          <w:rFonts w:ascii="Arial" w:hAnsi="Arial" w:cs="Arial"/>
          <w:bCs/>
          <w:snapToGrid w:val="0"/>
          <w:sz w:val="20"/>
          <w:szCs w:val="20"/>
          <w:lang w:val="pt-BR"/>
        </w:rPr>
        <w:t>Termenul de prestare este de 12 luni adică de la data de ……..................................până la data de......................</w:t>
      </w:r>
    </w:p>
    <w:p w14:paraId="476C87EE" w14:textId="77777777" w:rsidR="0017315D" w:rsidRPr="008D7C86" w:rsidRDefault="0017315D" w:rsidP="0017315D">
      <w:pPr>
        <w:jc w:val="both"/>
        <w:rPr>
          <w:rFonts w:ascii="Arial" w:hAnsi="Arial" w:cs="Arial"/>
          <w:noProof/>
          <w:sz w:val="20"/>
          <w:szCs w:val="20"/>
          <w:lang w:val="it-IT"/>
        </w:rPr>
      </w:pPr>
    </w:p>
    <w:p w14:paraId="29A79838" w14:textId="77777777" w:rsidR="0017315D" w:rsidRPr="008D7C86" w:rsidRDefault="0017315D" w:rsidP="00F77763">
      <w:pPr>
        <w:ind w:left="-360" w:right="-287"/>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6D5E2251" w14:textId="0AA8EF2F" w:rsidR="0017315D" w:rsidRPr="008D7C86" w:rsidRDefault="0017315D" w:rsidP="008629F5">
      <w:pPr>
        <w:ind w:left="-360" w:right="-287"/>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4F57783C" w14:textId="77777777" w:rsidR="0017315D" w:rsidRPr="008D7C86" w:rsidRDefault="0017315D" w:rsidP="0037398E">
      <w:pPr>
        <w:ind w:left="-360" w:right="-287"/>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69AC648B"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159A2508"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558B5309"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5CFD63C6"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7FE98528"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3CA654C1"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540E4874" w14:textId="77777777" w:rsidR="0017315D" w:rsidRPr="008D7C86" w:rsidRDefault="00302A9F" w:rsidP="0037398E">
      <w:pPr>
        <w:ind w:left="-360" w:right="-287"/>
        <w:jc w:val="both"/>
        <w:rPr>
          <w:rFonts w:ascii="Arial" w:hAnsi="Arial" w:cs="Arial"/>
          <w:i/>
          <w:noProof/>
          <w:sz w:val="20"/>
          <w:szCs w:val="20"/>
          <w:lang w:val="it-IT"/>
        </w:rPr>
      </w:pPr>
      <w:r>
        <w:rPr>
          <w:rFonts w:ascii="Arial" w:hAnsi="Arial" w:cs="Arial"/>
          <w:noProof/>
          <w:sz w:val="20"/>
          <w:szCs w:val="20"/>
          <w:lang w:val="it-IT"/>
        </w:rPr>
        <w:t>Anexa nr 6</w:t>
      </w:r>
      <w:r w:rsidR="0017315D" w:rsidRPr="008D7C86">
        <w:rPr>
          <w:rFonts w:ascii="Arial" w:hAnsi="Arial" w:cs="Arial"/>
          <w:noProof/>
          <w:sz w:val="20"/>
          <w:szCs w:val="20"/>
          <w:lang w:val="it-IT"/>
        </w:rPr>
        <w:t xml:space="preserve"> </w:t>
      </w:r>
      <w:r w:rsidR="0017315D" w:rsidRPr="008D7C86">
        <w:rPr>
          <w:rFonts w:ascii="Arial" w:hAnsi="Arial" w:cs="Arial"/>
          <w:i/>
          <w:noProof/>
          <w:sz w:val="20"/>
          <w:szCs w:val="20"/>
          <w:lang w:val="it-IT"/>
        </w:rPr>
        <w:t>- instrumentul de garantare pentru constituirea garanţiei de bună execuţie;</w:t>
      </w:r>
    </w:p>
    <w:p w14:paraId="42FE69E6" w14:textId="77777777" w:rsidR="0017315D" w:rsidRPr="0037398E" w:rsidRDefault="0017315D" w:rsidP="0037398E">
      <w:pPr>
        <w:ind w:left="-360" w:right="-287"/>
        <w:jc w:val="both"/>
        <w:rPr>
          <w:rFonts w:ascii="Arial" w:hAnsi="Arial" w:cs="Arial"/>
          <w:i/>
          <w:noProof/>
          <w:sz w:val="20"/>
          <w:szCs w:val="20"/>
          <w:lang w:val="it-IT"/>
        </w:rPr>
      </w:pPr>
      <w:r w:rsidRPr="008D7C86">
        <w:rPr>
          <w:rFonts w:ascii="Arial" w:hAnsi="Arial" w:cs="Arial"/>
          <w:noProof/>
          <w:sz w:val="20"/>
          <w:szCs w:val="20"/>
          <w:lang w:val="it-IT"/>
        </w:rPr>
        <w:t>Anexa nr.</w:t>
      </w:r>
      <w:r w:rsidR="00302A9F">
        <w:rPr>
          <w:rFonts w:ascii="Arial" w:hAnsi="Arial" w:cs="Arial"/>
          <w:noProof/>
          <w:sz w:val="20"/>
          <w:szCs w:val="20"/>
          <w:lang w:val="it-IT"/>
        </w:rPr>
        <w:t>7</w:t>
      </w:r>
      <w:r w:rsidRPr="008D7C86">
        <w:rPr>
          <w:rFonts w:ascii="Arial" w:hAnsi="Arial" w:cs="Arial"/>
          <w:i/>
          <w:noProof/>
          <w:sz w:val="20"/>
          <w:szCs w:val="20"/>
          <w:lang w:val="it-IT"/>
        </w:rPr>
        <w:t xml:space="preserve"> – Declaratia GDPR</w:t>
      </w:r>
    </w:p>
    <w:p w14:paraId="35317BA4"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4661094F"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13AF0786" w14:textId="77777777" w:rsidR="0017315D" w:rsidRDefault="0017315D" w:rsidP="0017315D">
      <w:pPr>
        <w:jc w:val="both"/>
        <w:rPr>
          <w:rFonts w:ascii="Arial" w:hAnsi="Arial" w:cs="Arial"/>
          <w:b/>
          <w:sz w:val="20"/>
          <w:szCs w:val="20"/>
          <w:lang w:val="ro-RO"/>
        </w:rPr>
      </w:pPr>
    </w:p>
    <w:p w14:paraId="3CC061C4"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b/>
          <w:sz w:val="20"/>
          <w:szCs w:val="20"/>
          <w:lang w:val="ro-RO"/>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3B737DFC"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w:t>
      </w:r>
      <w:r w:rsidRPr="008D7C86">
        <w:rPr>
          <w:rFonts w:ascii="Arial" w:hAnsi="Arial" w:cs="Arial"/>
          <w:snapToGrid w:val="0"/>
          <w:sz w:val="20"/>
          <w:szCs w:val="20"/>
          <w:lang w:val="it-IT"/>
        </w:rPr>
        <w:lastRenderedPageBreak/>
        <w:t xml:space="preserve">restricţionat decât în măsura în care aceste informaţii sunt clasificate sau protejate de un drept de proprietate intelectuală, potrivit legii.    </w:t>
      </w:r>
    </w:p>
    <w:p w14:paraId="58B507F5" w14:textId="77777777" w:rsidR="0017315D" w:rsidRPr="008D7C86" w:rsidRDefault="0017315D" w:rsidP="0017315D">
      <w:pPr>
        <w:jc w:val="both"/>
        <w:rPr>
          <w:rFonts w:ascii="Arial" w:hAnsi="Arial" w:cs="Arial"/>
          <w:b/>
          <w:noProof/>
          <w:color w:val="000000"/>
          <w:sz w:val="20"/>
          <w:szCs w:val="20"/>
          <w:lang w:val="it-IT"/>
        </w:rPr>
      </w:pPr>
    </w:p>
    <w:p w14:paraId="33FF32EC" w14:textId="77777777" w:rsidR="0017315D" w:rsidRPr="008D7C86" w:rsidRDefault="0017315D" w:rsidP="006740F1">
      <w:pPr>
        <w:autoSpaceDE w:val="0"/>
        <w:autoSpaceDN w:val="0"/>
        <w:adjustRightInd w:val="0"/>
        <w:ind w:left="-360" w:right="-287"/>
        <w:jc w:val="both"/>
        <w:rPr>
          <w:rFonts w:ascii="Arial" w:hAnsi="Arial" w:cs="Arial"/>
          <w:b/>
          <w:sz w:val="20"/>
          <w:szCs w:val="20"/>
          <w:lang w:val="ro-RO"/>
        </w:rPr>
      </w:pPr>
      <w:r w:rsidRPr="008D7C86">
        <w:rPr>
          <w:rFonts w:ascii="Arial" w:hAnsi="Arial" w:cs="Arial"/>
          <w:b/>
          <w:sz w:val="20"/>
          <w:szCs w:val="20"/>
          <w:lang w:val="ro-RO"/>
        </w:rPr>
        <w:t>10. Obligatiile principale ale prestatorului</w:t>
      </w:r>
    </w:p>
    <w:p w14:paraId="6051574E"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2B8F47CB"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32C20546"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58510FB1"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38D3DB28" w14:textId="77777777" w:rsidR="0017315D" w:rsidRPr="008D7C86" w:rsidRDefault="0017315D" w:rsidP="006740F1">
      <w:pPr>
        <w:ind w:left="-360" w:right="-287"/>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328B6FEA"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2A512A71"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06D60101" w14:textId="77777777" w:rsidR="0017315D" w:rsidRPr="008D7C86" w:rsidRDefault="0017315D" w:rsidP="006740F1">
      <w:pPr>
        <w:tabs>
          <w:tab w:val="left" w:pos="3626"/>
        </w:tabs>
        <w:ind w:left="-360" w:right="-287"/>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5AF12F92" w14:textId="77777777" w:rsidR="0017315D" w:rsidRPr="008D7C86" w:rsidRDefault="0017315D" w:rsidP="006740F1">
      <w:pPr>
        <w:ind w:left="-360" w:right="-287"/>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71BAD452" w14:textId="77777777" w:rsidR="0017315D" w:rsidRPr="008D7C86" w:rsidRDefault="0017315D" w:rsidP="006740F1">
      <w:pPr>
        <w:ind w:left="-360" w:right="-287"/>
        <w:jc w:val="both"/>
        <w:rPr>
          <w:rFonts w:ascii="Arial" w:hAnsi="Arial" w:cs="Arial"/>
          <w:bCs/>
          <w:iCs/>
          <w:sz w:val="20"/>
          <w:szCs w:val="20"/>
          <w:lang w:val="ro-RO"/>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proofErr w:type="gram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proofErr w:type="gram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lang w:val="ro-RO"/>
        </w:rPr>
        <w:t xml:space="preserve">stabilite prin legislatia in vigoare. </w:t>
      </w:r>
    </w:p>
    <w:p w14:paraId="2770374A" w14:textId="77777777" w:rsidR="0017315D" w:rsidRPr="008D7C86" w:rsidRDefault="0017315D" w:rsidP="006740F1">
      <w:pPr>
        <w:ind w:left="-360" w:right="-287"/>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1705E222" w14:textId="77777777" w:rsidR="0017315D" w:rsidRPr="008D7C86" w:rsidRDefault="0017315D" w:rsidP="006740F1">
      <w:pPr>
        <w:tabs>
          <w:tab w:val="left" w:pos="3626"/>
        </w:tabs>
        <w:ind w:left="-360" w:right="-287"/>
        <w:jc w:val="both"/>
        <w:rPr>
          <w:rFonts w:ascii="Arial" w:hAnsi="Arial" w:cs="Arial"/>
          <w:b/>
          <w:noProof/>
          <w:sz w:val="20"/>
          <w:szCs w:val="20"/>
          <w:lang w:val="ro-RO"/>
        </w:rPr>
      </w:pPr>
      <w:r w:rsidRPr="008D7C86">
        <w:rPr>
          <w:rFonts w:ascii="Arial" w:hAnsi="Arial" w:cs="Arial"/>
          <w:noProof/>
          <w:sz w:val="20"/>
          <w:szCs w:val="20"/>
          <w:lang w:val="ro-RO"/>
        </w:rPr>
        <w:t>10.12.  Prestatorul se obligă să despăgubească achizitorul împotriva oricăror:</w:t>
      </w:r>
    </w:p>
    <w:p w14:paraId="57C0FA6E"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1544420"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38C64443" w14:textId="77777777" w:rsidR="0017315D" w:rsidRPr="008D7C86" w:rsidRDefault="0017315D" w:rsidP="006740F1">
      <w:pPr>
        <w:ind w:left="-360" w:right="-287"/>
        <w:jc w:val="both"/>
        <w:rPr>
          <w:rFonts w:ascii="Arial" w:hAnsi="Arial" w:cs="Arial"/>
          <w:sz w:val="20"/>
          <w:szCs w:val="20"/>
          <w:lang w:val="ro-RO"/>
        </w:rPr>
      </w:pPr>
      <w:r w:rsidRPr="008D7C86">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29358081" w14:textId="77777777" w:rsidR="0017315D" w:rsidRPr="008D7C86" w:rsidRDefault="0017315D" w:rsidP="006740F1">
      <w:pPr>
        <w:ind w:left="-360" w:right="-287"/>
        <w:jc w:val="both"/>
        <w:rPr>
          <w:rFonts w:ascii="Arial" w:hAnsi="Arial" w:cs="Arial"/>
          <w:sz w:val="20"/>
          <w:szCs w:val="20"/>
          <w:lang w:val="ro-RO"/>
        </w:rPr>
      </w:pPr>
    </w:p>
    <w:p w14:paraId="048F9741" w14:textId="77777777" w:rsidR="0017315D" w:rsidRPr="008D7C86" w:rsidRDefault="0017315D" w:rsidP="006740F1">
      <w:pPr>
        <w:ind w:left="-360" w:right="-287"/>
        <w:jc w:val="both"/>
        <w:rPr>
          <w:rFonts w:ascii="Arial" w:hAnsi="Arial" w:cs="Arial"/>
          <w:b/>
          <w:noProof/>
          <w:sz w:val="20"/>
          <w:szCs w:val="20"/>
          <w:lang w:val="fr-FR"/>
        </w:rPr>
      </w:pPr>
      <w:r w:rsidRPr="008D7C86">
        <w:rPr>
          <w:rFonts w:ascii="Arial" w:hAnsi="Arial" w:cs="Arial"/>
          <w:b/>
          <w:noProof/>
          <w:sz w:val="20"/>
          <w:szCs w:val="20"/>
          <w:lang w:val="fr-FR"/>
        </w:rPr>
        <w:t>11.  Obligaţiile achizitorului si modalitatea de plata</w:t>
      </w:r>
    </w:p>
    <w:p w14:paraId="13AA498B" w14:textId="77777777" w:rsidR="0017315D" w:rsidRPr="006B1693" w:rsidRDefault="0017315D" w:rsidP="006740F1">
      <w:pPr>
        <w:tabs>
          <w:tab w:val="num" w:pos="567"/>
        </w:tabs>
        <w:ind w:left="-360" w:right="-287"/>
        <w:jc w:val="both"/>
        <w:rPr>
          <w:rFonts w:ascii="Arial" w:hAnsi="Arial" w:cs="Arial"/>
          <w:color w:val="000000"/>
          <w:sz w:val="20"/>
          <w:szCs w:val="20"/>
          <w:lang w:val="ro-RO"/>
        </w:rPr>
      </w:pPr>
      <w:r w:rsidRPr="000A7F40">
        <w:rPr>
          <w:rFonts w:ascii="Arial" w:hAnsi="Arial" w:cs="Arial"/>
          <w:bCs/>
          <w:snapToGrid w:val="0"/>
          <w:color w:val="000000"/>
          <w:sz w:val="20"/>
          <w:szCs w:val="20"/>
          <w:lang w:val="ro-RO"/>
        </w:rPr>
        <w:t>11.1</w:t>
      </w:r>
      <w:r w:rsidRPr="006B1693">
        <w:rPr>
          <w:rFonts w:ascii="Arial" w:hAnsi="Arial" w:cs="Arial"/>
          <w:b/>
          <w:bCs/>
          <w:snapToGrid w:val="0"/>
          <w:color w:val="000000"/>
          <w:sz w:val="20"/>
          <w:szCs w:val="20"/>
          <w:lang w:val="ro-RO"/>
        </w:rPr>
        <w:t xml:space="preserve"> </w:t>
      </w:r>
      <w:r w:rsidRPr="006B1693">
        <w:rPr>
          <w:rFonts w:ascii="Arial" w:hAnsi="Arial" w:cs="Arial"/>
          <w:color w:val="000000"/>
          <w:sz w:val="20"/>
          <w:szCs w:val="20"/>
          <w:lang w:val="ro-RO"/>
        </w:rPr>
        <w:t>Achizitorul se obligă să plătească preţul convenit în prezentul contract pentru serviciile prestate.</w:t>
      </w:r>
    </w:p>
    <w:p w14:paraId="06D4246E" w14:textId="77777777" w:rsidR="0017315D" w:rsidRPr="006B1693" w:rsidRDefault="0017315D" w:rsidP="006740F1">
      <w:pPr>
        <w:ind w:left="-360" w:right="-287"/>
        <w:jc w:val="both"/>
        <w:rPr>
          <w:rFonts w:ascii="Arial" w:hAnsi="Arial" w:cs="Arial"/>
          <w:bCs/>
          <w:iCs/>
          <w:noProof/>
          <w:color w:val="000000"/>
          <w:sz w:val="20"/>
          <w:szCs w:val="20"/>
          <w:lang w:val="ro-RO"/>
        </w:rPr>
      </w:pPr>
      <w:r w:rsidRPr="000A7F40">
        <w:rPr>
          <w:rFonts w:ascii="Arial" w:hAnsi="Arial" w:cs="Arial"/>
          <w:color w:val="000000"/>
          <w:sz w:val="20"/>
          <w:szCs w:val="20"/>
          <w:lang w:val="ro-RO"/>
        </w:rPr>
        <w:t>11.2</w:t>
      </w:r>
      <w:r w:rsidRPr="006B1693">
        <w:rPr>
          <w:rFonts w:ascii="Arial" w:hAnsi="Arial" w:cs="Arial"/>
          <w:bCs/>
          <w:iCs/>
          <w:noProof/>
          <w:color w:val="000000"/>
          <w:sz w:val="20"/>
          <w:szCs w:val="20"/>
          <w:lang w:val="ro-RO"/>
        </w:rPr>
        <w:t xml:space="preserve"> Prestatorul are obligatia de a transmite factura electronica prin sistemul national E-factura, conform preverilor Legii nr. 139/2022.</w:t>
      </w:r>
    </w:p>
    <w:p w14:paraId="138635A7" w14:textId="77777777" w:rsidR="0017315D" w:rsidRPr="006B1693" w:rsidRDefault="0017315D" w:rsidP="006740F1">
      <w:pPr>
        <w:ind w:left="-360" w:right="-287"/>
        <w:jc w:val="both"/>
        <w:rPr>
          <w:rFonts w:ascii="Arial" w:hAnsi="Arial" w:cs="Arial"/>
          <w:noProof/>
          <w:color w:val="000000"/>
          <w:sz w:val="20"/>
          <w:szCs w:val="20"/>
          <w:lang w:val="ro-RO"/>
        </w:rPr>
      </w:pPr>
      <w:r w:rsidRPr="000A7F40">
        <w:rPr>
          <w:rFonts w:ascii="Arial" w:hAnsi="Arial" w:cs="Arial"/>
          <w:noProof/>
          <w:color w:val="000000"/>
          <w:sz w:val="20"/>
          <w:szCs w:val="20"/>
          <w:lang w:val="ro-RO"/>
        </w:rPr>
        <w:t>11.3</w:t>
      </w:r>
      <w:r w:rsidRPr="006B1693">
        <w:rPr>
          <w:rFonts w:ascii="Arial" w:hAnsi="Arial" w:cs="Arial"/>
          <w:noProof/>
          <w:color w:val="000000"/>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1EC50928" w14:textId="77777777" w:rsidR="0017315D" w:rsidRDefault="0017315D" w:rsidP="006740F1">
      <w:pPr>
        <w:pStyle w:val="DefaultText2"/>
        <w:ind w:left="-360" w:right="-287"/>
        <w:jc w:val="both"/>
        <w:rPr>
          <w:rFonts w:ascii="Arial" w:hAnsi="Arial" w:cs="Arial"/>
          <w:bCs/>
          <w:iCs/>
          <w:color w:val="4472C4"/>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w:t>
      </w:r>
      <w:r w:rsidRPr="00A06BD7">
        <w:rPr>
          <w:rFonts w:ascii="Arial" w:hAnsi="Arial" w:cs="Arial"/>
          <w:bCs/>
          <w:iCs/>
          <w:sz w:val="20"/>
          <w:lang w:val="ro-RO"/>
        </w:rPr>
        <w:t>.La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fiscale, emise in baza situatiei de servicii semnate de beneficiar potrivit procesului verbal de receptie a serviciilor semnat fara obiectiuni de catre parti</w:t>
      </w:r>
      <w:r>
        <w:rPr>
          <w:rFonts w:ascii="Arial" w:hAnsi="Arial" w:cs="Arial"/>
          <w:bCs/>
          <w:iCs/>
          <w:color w:val="4472C4"/>
          <w:sz w:val="20"/>
          <w:lang w:val="ro-RO"/>
        </w:rPr>
        <w:t>.</w:t>
      </w:r>
    </w:p>
    <w:p w14:paraId="07FD13EF" w14:textId="77777777" w:rsidR="0017315D" w:rsidRPr="008D7C86" w:rsidRDefault="0017315D" w:rsidP="00FE5C86">
      <w:pPr>
        <w:pStyle w:val="DefaultText2"/>
        <w:ind w:left="-360" w:right="-287"/>
        <w:jc w:val="both"/>
        <w:rPr>
          <w:rFonts w:ascii="Arial" w:hAnsi="Arial" w:cs="Arial"/>
          <w:bCs/>
          <w:iCs/>
          <w:sz w:val="20"/>
          <w:lang w:val="ro-RO"/>
        </w:rPr>
      </w:pPr>
      <w:r>
        <w:rPr>
          <w:rFonts w:ascii="Arial" w:hAnsi="Arial" w:cs="Arial"/>
          <w:sz w:val="20"/>
          <w:lang w:val="ro-RO"/>
        </w:rPr>
        <w:lastRenderedPageBreak/>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12F2677B" w14:textId="77777777" w:rsidR="0017315D" w:rsidRPr="008D7C86" w:rsidRDefault="0017315D" w:rsidP="00FE5C86">
      <w:pPr>
        <w:pStyle w:val="DefaultText2"/>
        <w:ind w:left="-360" w:right="-287"/>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7878A13D" w14:textId="77777777" w:rsidR="0017315D" w:rsidRPr="008D7C86" w:rsidRDefault="0017315D" w:rsidP="00FE5C86">
      <w:pPr>
        <w:ind w:left="-360" w:right="-287"/>
        <w:jc w:val="both"/>
        <w:rPr>
          <w:rFonts w:ascii="Arial" w:hAnsi="Arial" w:cs="Arial"/>
          <w:sz w:val="20"/>
          <w:szCs w:val="20"/>
          <w:lang w:val="ro-RO"/>
        </w:rPr>
      </w:pPr>
      <w:r>
        <w:rPr>
          <w:rFonts w:ascii="Arial" w:hAnsi="Arial" w:cs="Arial"/>
          <w:sz w:val="20"/>
          <w:szCs w:val="20"/>
          <w:lang w:val="ro-RO"/>
        </w:rPr>
        <w:t>11.6</w:t>
      </w:r>
      <w:r w:rsidRPr="008D7C86">
        <w:rPr>
          <w:rFonts w:ascii="Arial" w:hAnsi="Arial" w:cs="Arial"/>
          <w:sz w:val="20"/>
          <w:szCs w:val="20"/>
          <w:lang w:val="ro-RO"/>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46CE8CE8" w14:textId="77777777" w:rsidR="0017315D" w:rsidRPr="008D7C86" w:rsidRDefault="0017315D" w:rsidP="00FE5C86">
      <w:pPr>
        <w:tabs>
          <w:tab w:val="num" w:pos="567"/>
        </w:tabs>
        <w:ind w:left="-360" w:right="-287"/>
        <w:jc w:val="both"/>
        <w:rPr>
          <w:rFonts w:ascii="Arial" w:hAnsi="Arial" w:cs="Arial"/>
          <w:sz w:val="20"/>
          <w:szCs w:val="20"/>
          <w:lang w:val="ro-RO"/>
        </w:rPr>
      </w:pPr>
      <w:r>
        <w:rPr>
          <w:rFonts w:ascii="Arial" w:hAnsi="Arial" w:cs="Arial"/>
          <w:sz w:val="20"/>
          <w:szCs w:val="20"/>
          <w:lang w:val="ro-RO"/>
        </w:rPr>
        <w:t>11.7</w:t>
      </w:r>
      <w:r w:rsidRPr="008D7C86">
        <w:rPr>
          <w:rFonts w:ascii="Arial" w:hAnsi="Arial" w:cs="Arial"/>
          <w:sz w:val="20"/>
          <w:szCs w:val="20"/>
          <w:lang w:val="ro-RO"/>
        </w:rPr>
        <w:t xml:space="preserve"> - Contractul nu va fi considerat terminat pana cand procesul-verbal de receptie la finalizarea prestarii nu va fi semnat de comisia de receptie, care confirma ca serviciile au fost prestate conform contractului. </w:t>
      </w:r>
    </w:p>
    <w:p w14:paraId="7D0081E9" w14:textId="77777777" w:rsidR="0017315D" w:rsidRPr="008D7C86" w:rsidRDefault="0017315D" w:rsidP="00FE5C86">
      <w:pPr>
        <w:tabs>
          <w:tab w:val="num" w:pos="567"/>
        </w:tabs>
        <w:ind w:left="-360" w:right="-287"/>
        <w:jc w:val="both"/>
        <w:rPr>
          <w:rFonts w:ascii="Arial" w:hAnsi="Arial" w:cs="Arial"/>
          <w:sz w:val="20"/>
          <w:szCs w:val="20"/>
          <w:lang w:val="ro-RO"/>
        </w:rPr>
      </w:pPr>
    </w:p>
    <w:p w14:paraId="1784BB7D" w14:textId="77777777" w:rsidR="0017315D" w:rsidRPr="008D7C86" w:rsidRDefault="0017315D" w:rsidP="00FE5C86">
      <w:pPr>
        <w:autoSpaceDE w:val="0"/>
        <w:autoSpaceDN w:val="0"/>
        <w:adjustRightInd w:val="0"/>
        <w:ind w:left="-360" w:right="-287"/>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5A1956FE" w14:textId="77777777" w:rsidR="0017315D" w:rsidRPr="008D7C86" w:rsidRDefault="0017315D" w:rsidP="00FE5C86">
      <w:pPr>
        <w:autoSpaceDE w:val="0"/>
        <w:autoSpaceDN w:val="0"/>
        <w:adjustRightInd w:val="0"/>
        <w:ind w:left="-360" w:right="-287"/>
        <w:jc w:val="both"/>
        <w:rPr>
          <w:rFonts w:ascii="Arial" w:hAnsi="Arial" w:cs="Arial"/>
          <w:bCs/>
          <w:sz w:val="20"/>
          <w:szCs w:val="20"/>
          <w:lang w:val="ro-RO"/>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lang w:val="ro-RO"/>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lang w:val="ro-RO"/>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lang w:val="ro-RO"/>
        </w:rPr>
        <w:t xml:space="preserve">valoarea contractului fara tva diminuata cu contravaloarea fara </w:t>
      </w:r>
      <w:r>
        <w:rPr>
          <w:rFonts w:ascii="Arial" w:hAnsi="Arial" w:cs="Arial"/>
          <w:bCs/>
          <w:sz w:val="20"/>
          <w:szCs w:val="20"/>
          <w:lang w:val="ro-RO"/>
        </w:rPr>
        <w:t>TVA</w:t>
      </w:r>
      <w:r w:rsidRPr="008D7C86">
        <w:rPr>
          <w:rFonts w:ascii="Arial" w:hAnsi="Arial" w:cs="Arial"/>
          <w:bCs/>
          <w:sz w:val="20"/>
          <w:szCs w:val="20"/>
          <w:lang w:val="ro-RO"/>
        </w:rPr>
        <w:t xml:space="preserve"> a serviciilor si serviciilor accesorii care au fost receptionate de catre achizitor fara obiectiuni. </w:t>
      </w:r>
    </w:p>
    <w:p w14:paraId="192B2B0A" w14:textId="77777777" w:rsidR="0017315D" w:rsidRPr="004B4043" w:rsidRDefault="0017315D" w:rsidP="00FE5C86">
      <w:pPr>
        <w:ind w:left="-360" w:right="-287"/>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281ECD2A"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40B19661"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77E2E412"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565488C3"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040F955B"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64E188D7"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3B4B9691"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5DDC192F"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lang w:val="ro-RO"/>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lang w:val="ro-RO"/>
        </w:rPr>
        <w:t xml:space="preserve"> </w:t>
      </w:r>
      <w:r w:rsidRPr="008D7C86">
        <w:rPr>
          <w:rFonts w:ascii="Arial" w:hAnsi="Arial" w:cs="Arial"/>
          <w:sz w:val="20"/>
          <w:szCs w:val="20"/>
          <w:lang w:val="ro-RO"/>
        </w:rPr>
        <w:t>Creanta constand in pretul serviciilor prestate produce dobanzi penalizatoare in cazul in care sunt indeplinite cumulativ urmatoarele conditii:</w:t>
      </w:r>
    </w:p>
    <w:p w14:paraId="5FBEF81D"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a) creditorul inclusiv subcontractantii acestuia, si-au indeplinit obligatiile contractuale</w:t>
      </w:r>
    </w:p>
    <w:p w14:paraId="3C415AC9" w14:textId="77777777" w:rsidR="0017315D" w:rsidRPr="008D7C86" w:rsidRDefault="0017315D" w:rsidP="00FE5C86">
      <w:pPr>
        <w:autoSpaceDE w:val="0"/>
        <w:autoSpaceDN w:val="0"/>
        <w:adjustRightInd w:val="0"/>
        <w:ind w:left="-360" w:right="-287"/>
        <w:jc w:val="both"/>
        <w:rPr>
          <w:rFonts w:ascii="Arial" w:hAnsi="Arial" w:cs="Arial"/>
          <w:b/>
          <w:color w:val="FF0000"/>
          <w:sz w:val="20"/>
          <w:szCs w:val="20"/>
          <w:lang w:val="ro-RO"/>
        </w:rPr>
      </w:pPr>
      <w:r w:rsidRPr="008D7C86">
        <w:rPr>
          <w:rFonts w:ascii="Arial" w:hAnsi="Arial" w:cs="Arial"/>
          <w:sz w:val="20"/>
          <w:szCs w:val="20"/>
          <w:lang w:val="ro-RO"/>
        </w:rPr>
        <w:t>b) creditrul nu a primit suma datorata la scadenta, cu exceptia cazului in care debitorului nu ii este imputabila intarzierea</w:t>
      </w:r>
    </w:p>
    <w:p w14:paraId="32449A3A"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0CDD684F" w14:textId="77777777" w:rsidR="0017315D" w:rsidRPr="008D7C86" w:rsidRDefault="0017315D" w:rsidP="00FE5C86">
      <w:pPr>
        <w:ind w:left="-360" w:right="-287"/>
        <w:jc w:val="both"/>
        <w:rPr>
          <w:rFonts w:ascii="Arial" w:hAnsi="Arial" w:cs="Arial"/>
          <w:noProof/>
          <w:sz w:val="20"/>
          <w:szCs w:val="20"/>
          <w:lang w:val="es-ES"/>
        </w:rPr>
      </w:pPr>
      <w:r w:rsidRPr="008D7C86">
        <w:rPr>
          <w:rFonts w:ascii="Arial" w:hAnsi="Arial" w:cs="Arial"/>
          <w:b/>
          <w:noProof/>
          <w:sz w:val="20"/>
          <w:szCs w:val="20"/>
          <w:lang w:val="es-ES"/>
        </w:rPr>
        <w:t>12.3</w:t>
      </w:r>
      <w:r w:rsidRPr="008D7C86">
        <w:rPr>
          <w:rFonts w:ascii="Arial" w:hAnsi="Arial" w:cs="Arial"/>
          <w:noProof/>
          <w:sz w:val="20"/>
          <w:szCs w:val="20"/>
          <w:lang w:val="es-ES"/>
        </w:rPr>
        <w:t xml:space="preserve"> -</w:t>
      </w:r>
      <w:r w:rsidRPr="008D7C86">
        <w:rPr>
          <w:rFonts w:ascii="Arial" w:hAnsi="Arial" w:cs="Arial"/>
          <w:b/>
          <w:noProof/>
          <w:sz w:val="20"/>
          <w:szCs w:val="20"/>
          <w:lang w:val="es-ES"/>
        </w:rPr>
        <w:t xml:space="preserve"> </w:t>
      </w:r>
      <w:r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24F74BE2" w14:textId="77777777" w:rsidR="0017315D" w:rsidRPr="008D7C86" w:rsidRDefault="0017315D" w:rsidP="00FE5C86">
      <w:pPr>
        <w:ind w:left="-360" w:right="-287"/>
        <w:jc w:val="both"/>
        <w:rPr>
          <w:rFonts w:ascii="Arial" w:hAnsi="Arial" w:cs="Arial"/>
          <w:sz w:val="20"/>
          <w:szCs w:val="20"/>
          <w:lang w:val="es-ES"/>
        </w:rPr>
      </w:pPr>
      <w:r w:rsidRPr="008D7C86">
        <w:rPr>
          <w:rFonts w:ascii="Arial" w:hAnsi="Arial" w:cs="Arial"/>
          <w:b/>
          <w:sz w:val="20"/>
          <w:szCs w:val="20"/>
          <w:lang w:val="es-ES"/>
        </w:rPr>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3E26E4E2" w14:textId="77777777" w:rsidR="00BB707F" w:rsidRDefault="0017315D" w:rsidP="00FE5C86">
      <w:pPr>
        <w:ind w:left="-360" w:right="-287"/>
        <w:jc w:val="both"/>
        <w:rPr>
          <w:rFonts w:ascii="Arial" w:eastAsia="Calibri" w:hAnsi="Arial" w:cs="Arial"/>
          <w:sz w:val="20"/>
          <w:szCs w:val="20"/>
          <w:lang w:val="ro-RO"/>
        </w:rPr>
      </w:pPr>
      <w:r w:rsidRPr="008D7C86">
        <w:rPr>
          <w:rFonts w:ascii="Arial" w:hAnsi="Arial" w:cs="Arial"/>
          <w:b/>
          <w:sz w:val="20"/>
          <w:szCs w:val="20"/>
          <w:lang w:val="ro-RO"/>
        </w:rPr>
        <w:t>12.5</w:t>
      </w:r>
      <w:r w:rsidRPr="008D7C86">
        <w:rPr>
          <w:rFonts w:ascii="Arial" w:hAnsi="Arial" w:cs="Arial"/>
          <w:sz w:val="20"/>
          <w:szCs w:val="20"/>
          <w:lang w:val="ro-RO"/>
        </w:rPr>
        <w:t xml:space="preserve"> În situaţia în care </w:t>
      </w:r>
      <w:r w:rsidRPr="008D7C86">
        <w:rPr>
          <w:rFonts w:ascii="Arial" w:hAnsi="Arial" w:cs="Arial"/>
          <w:i/>
          <w:sz w:val="20"/>
          <w:szCs w:val="20"/>
          <w:lang w:val="ro-RO"/>
        </w:rPr>
        <w:t>Contractantul</w:t>
      </w:r>
      <w:r w:rsidRPr="008D7C86">
        <w:rPr>
          <w:rFonts w:ascii="Arial" w:hAnsi="Arial" w:cs="Arial"/>
          <w:sz w:val="20"/>
          <w:szCs w:val="20"/>
          <w:lang w:val="ro-RO"/>
        </w:rPr>
        <w:t xml:space="preserve"> nu îşi îndeplineşte la termen sau corespunzător obligaţiile contractuale, desi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lang w:val="ro-RO"/>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si a art 166 din HG 395/2016</w:t>
      </w:r>
      <w:r w:rsidR="00BB707F">
        <w:rPr>
          <w:rFonts w:ascii="Arial" w:eastAsia="Calibri" w:hAnsi="Arial" w:cs="Arial"/>
          <w:sz w:val="20"/>
          <w:szCs w:val="20"/>
          <w:lang w:val="ro-RO"/>
        </w:rPr>
        <w:t>.</w:t>
      </w:r>
    </w:p>
    <w:p w14:paraId="75278C63" w14:textId="77777777" w:rsidR="0017315D" w:rsidRPr="008D7C86" w:rsidRDefault="0017315D" w:rsidP="00FE5C86">
      <w:pPr>
        <w:ind w:left="-360" w:right="-287"/>
        <w:jc w:val="both"/>
        <w:rPr>
          <w:rFonts w:ascii="Arial" w:hAnsi="Arial" w:cs="Arial"/>
          <w:b/>
          <w:sz w:val="20"/>
          <w:szCs w:val="20"/>
          <w:lang w:val="es-ES"/>
        </w:rPr>
      </w:pPr>
      <w:r w:rsidRPr="008D7C86">
        <w:rPr>
          <w:rFonts w:ascii="Arial" w:eastAsia="Calibri" w:hAnsi="Arial" w:cs="Arial"/>
          <w:sz w:val="20"/>
          <w:szCs w:val="20"/>
          <w:lang w:val="ro-RO"/>
        </w:rPr>
        <w:t xml:space="preserve">  </w:t>
      </w:r>
    </w:p>
    <w:p w14:paraId="0941AD73" w14:textId="77777777" w:rsidR="0017315D" w:rsidRDefault="0017315D" w:rsidP="00FE5C86">
      <w:pPr>
        <w:ind w:left="-360" w:right="-287"/>
        <w:jc w:val="center"/>
        <w:rPr>
          <w:rFonts w:ascii="Arial" w:hAnsi="Arial" w:cs="Arial"/>
          <w:b/>
          <w:sz w:val="20"/>
          <w:szCs w:val="20"/>
          <w:lang w:val="ro-RO"/>
        </w:rPr>
      </w:pPr>
      <w:r w:rsidRPr="008D7C86">
        <w:rPr>
          <w:rFonts w:ascii="Arial" w:hAnsi="Arial" w:cs="Arial"/>
          <w:b/>
          <w:sz w:val="20"/>
          <w:szCs w:val="20"/>
          <w:lang w:val="ro-RO"/>
        </w:rPr>
        <w:t>Clauze specifice</w:t>
      </w:r>
    </w:p>
    <w:p w14:paraId="37A7D571" w14:textId="77777777" w:rsidR="0017315D" w:rsidRPr="008D7C86" w:rsidRDefault="0017315D" w:rsidP="00FE5C86">
      <w:pPr>
        <w:ind w:left="-360" w:right="-287"/>
        <w:jc w:val="center"/>
        <w:rPr>
          <w:rFonts w:ascii="Arial" w:hAnsi="Arial" w:cs="Arial"/>
          <w:b/>
          <w:sz w:val="20"/>
          <w:szCs w:val="20"/>
          <w:lang w:val="ro-RO"/>
        </w:rPr>
      </w:pPr>
    </w:p>
    <w:p w14:paraId="3CB42086" w14:textId="77777777" w:rsidR="0017315D" w:rsidRPr="008D7C86" w:rsidRDefault="0017315D" w:rsidP="00FE5C86">
      <w:pPr>
        <w:ind w:left="-360" w:right="-287"/>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655091AA" w14:textId="77777777" w:rsidR="0017315D" w:rsidRPr="004F7A2F" w:rsidRDefault="0017315D" w:rsidP="00FE5C86">
      <w:pPr>
        <w:ind w:left="-360" w:right="-287"/>
        <w:contextualSpacing/>
        <w:jc w:val="both"/>
        <w:rPr>
          <w:rFonts w:ascii="Arial" w:eastAsia="Calibri" w:hAnsi="Arial" w:cs="Arial"/>
          <w:b/>
          <w:bCs/>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w:t>
      </w:r>
      <w:r w:rsidR="00E51CF3">
        <w:rPr>
          <w:rFonts w:ascii="Arial" w:eastAsia="Calibri" w:hAnsi="Arial" w:cs="Arial"/>
          <w:color w:val="000000"/>
          <w:sz w:val="20"/>
          <w:szCs w:val="20"/>
          <w:lang w:val="pt-BR"/>
        </w:rPr>
        <w:t xml:space="preserve">n preţul contractului, fără TVA respectiv </w:t>
      </w:r>
      <w:r w:rsidR="00E51CF3" w:rsidRPr="004F7A2F">
        <w:rPr>
          <w:rFonts w:ascii="Arial" w:eastAsia="Calibri" w:hAnsi="Arial" w:cs="Arial"/>
          <w:color w:val="000000"/>
          <w:sz w:val="20"/>
          <w:szCs w:val="20"/>
          <w:lang w:val="pt-BR"/>
        </w:rPr>
        <w:t xml:space="preserve">suma </w:t>
      </w:r>
      <w:r w:rsidR="00A75810" w:rsidRPr="004F7A2F">
        <w:rPr>
          <w:rFonts w:ascii="Arial" w:eastAsia="Calibri" w:hAnsi="Arial" w:cs="Arial"/>
          <w:color w:val="000000"/>
          <w:sz w:val="20"/>
          <w:szCs w:val="20"/>
          <w:lang w:val="pt-BR"/>
        </w:rPr>
        <w:t xml:space="preserve">de </w:t>
      </w:r>
      <w:r w:rsidR="00A75810" w:rsidRPr="004F7A2F">
        <w:rPr>
          <w:rFonts w:ascii="Arial" w:eastAsia="Calibri" w:hAnsi="Arial" w:cs="Arial"/>
          <w:b/>
          <w:bCs/>
          <w:color w:val="000000"/>
          <w:sz w:val="20"/>
          <w:szCs w:val="20"/>
          <w:lang w:val="pt-BR"/>
        </w:rPr>
        <w:t>18.415,09</w:t>
      </w:r>
      <w:r w:rsidR="00E51CF3" w:rsidRPr="004F7A2F">
        <w:rPr>
          <w:rFonts w:ascii="Arial" w:eastAsia="Calibri" w:hAnsi="Arial" w:cs="Arial"/>
          <w:b/>
          <w:bCs/>
          <w:color w:val="000000"/>
          <w:sz w:val="20"/>
          <w:szCs w:val="20"/>
          <w:lang w:val="pt-BR"/>
        </w:rPr>
        <w:t xml:space="preserve"> lei fara tva.</w:t>
      </w:r>
    </w:p>
    <w:p w14:paraId="5EF1108E"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lastRenderedPageBreak/>
        <w:t>(2) În cazul în care pe parcursul executării contractului, se suplimentează valoarea acestuia, Executantul are obligaţia de a completa garanţia de bună execuţie în corelaţie cu noua valoare a contractului de achiziţie publică.</w:t>
      </w:r>
    </w:p>
    <w:p w14:paraId="611503B5"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7E3C14B6" w14:textId="77777777" w:rsidR="0017315D" w:rsidRPr="00D97C58"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w:t>
      </w:r>
    </w:p>
    <w:p w14:paraId="61F381C7"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55C68C47" w14:textId="77777777" w:rsidR="0017315D"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3D006998"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53DFB1FA" w14:textId="77777777" w:rsidR="0017315D" w:rsidRPr="00E91600" w:rsidRDefault="0017315D" w:rsidP="009E5C8A">
      <w:pPr>
        <w:pStyle w:val="ListParagraph"/>
        <w:numPr>
          <w:ilvl w:val="2"/>
          <w:numId w:val="45"/>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47BBA1C8"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043A46F5"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4AC0DB8D"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63B3930D"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B1D49F6"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2DAB6651" w14:textId="77777777" w:rsidR="0017315D" w:rsidRPr="00E91600" w:rsidRDefault="0017315D" w:rsidP="009E5C8A">
      <w:pPr>
        <w:pStyle w:val="ListParagraph"/>
        <w:numPr>
          <w:ilvl w:val="0"/>
          <w:numId w:val="47"/>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23810652"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27DC49EA" w14:textId="77777777" w:rsidR="0017315D" w:rsidRPr="00E91600" w:rsidRDefault="0017315D" w:rsidP="009E5C8A">
      <w:pPr>
        <w:pStyle w:val="ListParagraph"/>
        <w:numPr>
          <w:ilvl w:val="0"/>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490C4C7B"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7DEE68B"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3D3F56DC" w14:textId="77777777" w:rsidR="0017315D" w:rsidRPr="00D67AB1" w:rsidRDefault="0017315D" w:rsidP="009E5C8A">
      <w:pPr>
        <w:tabs>
          <w:tab w:val="left" w:pos="900"/>
        </w:tabs>
        <w:ind w:left="-360" w:right="-287"/>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41F41335"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4B91B790"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8D7C86">
        <w:rPr>
          <w:rFonts w:ascii="Arial" w:eastAsia="Calibri" w:hAnsi="Arial" w:cs="Arial"/>
          <w:sz w:val="20"/>
          <w:szCs w:val="20"/>
          <w:vertAlign w:val="superscript"/>
        </w:rPr>
        <w:footnoteReference w:id="2"/>
      </w:r>
    </w:p>
    <w:p w14:paraId="303BEAF3"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05B14BBD"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lastRenderedPageBreak/>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7DB354DE"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63CBC63A"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1B808965"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2D23B7DE"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E5180C3"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7C58CC3" w14:textId="77777777" w:rsidR="0017315D" w:rsidRPr="008D7C86" w:rsidRDefault="0017315D" w:rsidP="007C4C0B">
      <w:pPr>
        <w:numPr>
          <w:ilvl w:val="4"/>
          <w:numId w:val="41"/>
        </w:numPr>
        <w:ind w:left="-360" w:right="-287" w:firstLine="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60B5D919" w14:textId="77777777" w:rsidR="0017315D" w:rsidRPr="008D7C86" w:rsidRDefault="0017315D" w:rsidP="007C4C0B">
      <w:pPr>
        <w:ind w:left="-360" w:right="-287"/>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3B568021"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007E48FC"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7C29A9B"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4FB1E27B"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764A7A89" w14:textId="77777777" w:rsidR="0017315D" w:rsidRPr="00D97C58" w:rsidRDefault="0017315D" w:rsidP="007C4C0B">
      <w:pPr>
        <w:spacing w:after="160" w:line="259" w:lineRule="auto"/>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 xml:space="preserve">13.14  (1) Neconstituirea garantiei de buna executie in termen de 5 zile lucratoare de la data semnarii contractului, </w:t>
      </w:r>
      <w:r w:rsidRPr="00365D78">
        <w:rPr>
          <w:rFonts w:ascii="Arial" w:eastAsia="Calibri" w:hAnsi="Arial" w:cs="Arial"/>
          <w:sz w:val="20"/>
          <w:szCs w:val="20"/>
          <w:lang w:val="pt-BR"/>
        </w:rPr>
        <w:t>sau maxim 15 zile de la data semnarii contractului daca sunt aplicabile prevederile art.39 din HG 395/2016,</w:t>
      </w:r>
      <w:r>
        <w:rPr>
          <w:rFonts w:ascii="Arial" w:eastAsia="Calibri" w:hAnsi="Arial" w:cs="Arial"/>
          <w:sz w:val="20"/>
          <w:szCs w:val="20"/>
          <w:lang w:val="pt-BR"/>
        </w:rPr>
        <w:t xml:space="preserve"> </w:t>
      </w:r>
      <w:r w:rsidRPr="008D7C86">
        <w:rPr>
          <w:rFonts w:ascii="Arial" w:eastAsia="Calibri" w:hAnsi="Arial" w:cs="Arial"/>
          <w:sz w:val="20"/>
          <w:szCs w:val="20"/>
          <w:lang w:val="pt-BR"/>
        </w:rPr>
        <w:t xml:space="preserve">va duce la retinerea garantiei de participare conform art 37 alin 1 litera b din HG 395/2016.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 (art. 39 din H.G. 395/2016).</w:t>
      </w:r>
    </w:p>
    <w:p w14:paraId="224BC6DE" w14:textId="77777777" w:rsidR="0017315D" w:rsidRPr="008D7C86" w:rsidRDefault="0017315D" w:rsidP="007C4C0B">
      <w:pPr>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 xml:space="preserve">si a art 166 din HG 395/2016  </w:t>
      </w:r>
    </w:p>
    <w:p w14:paraId="5018F81B" w14:textId="77777777" w:rsidR="0017315D" w:rsidRPr="008D7C86" w:rsidRDefault="0017315D" w:rsidP="007C4C0B">
      <w:pPr>
        <w:ind w:left="-360" w:right="-287"/>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68F30C42" w14:textId="77777777" w:rsidR="0017315D" w:rsidRPr="008D7C86" w:rsidRDefault="0017315D" w:rsidP="007C4C0B">
      <w:pPr>
        <w:ind w:left="-360" w:right="-287"/>
        <w:jc w:val="both"/>
        <w:rPr>
          <w:rFonts w:ascii="Arial" w:hAnsi="Arial" w:cs="Arial"/>
          <w:noProof/>
          <w:sz w:val="20"/>
          <w:szCs w:val="20"/>
          <w:lang w:val="es-ES"/>
        </w:rPr>
      </w:pPr>
    </w:p>
    <w:p w14:paraId="4F2A21C2" w14:textId="77777777" w:rsidR="0017315D" w:rsidRPr="008D7C86" w:rsidRDefault="0017315D" w:rsidP="007C4C0B">
      <w:pPr>
        <w:ind w:left="-360" w:right="-287"/>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1E5DEAE4" w14:textId="77777777" w:rsidR="0017315D" w:rsidRPr="008D7C86" w:rsidRDefault="0017315D" w:rsidP="000B6764">
      <w:pPr>
        <w:ind w:left="-360" w:right="-287"/>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1408F763"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lastRenderedPageBreak/>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37073A2D"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2B4FA671"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29B10B94"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0815EE08"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4C596466"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1C6D7F70" w14:textId="77777777" w:rsidR="0017315D" w:rsidRPr="008D7C86" w:rsidRDefault="0017315D" w:rsidP="0073626F">
      <w:pPr>
        <w:ind w:left="-360" w:right="-287"/>
        <w:jc w:val="both"/>
        <w:rPr>
          <w:rFonts w:ascii="Arial" w:hAnsi="Arial" w:cs="Arial"/>
          <w:noProof/>
          <w:sz w:val="20"/>
          <w:szCs w:val="20"/>
          <w:lang w:val="es-ES"/>
        </w:rPr>
      </w:pPr>
    </w:p>
    <w:p w14:paraId="2FBEB21F" w14:textId="77777777" w:rsidR="0017315D" w:rsidRPr="008D7C86" w:rsidRDefault="0017315D" w:rsidP="0073626F">
      <w:pPr>
        <w:pStyle w:val="DefaultText"/>
        <w:tabs>
          <w:tab w:val="left" w:pos="3626"/>
        </w:tabs>
        <w:ind w:left="-360" w:right="-287"/>
        <w:jc w:val="both"/>
        <w:rPr>
          <w:rFonts w:ascii="Arial" w:hAnsi="Arial" w:cs="Arial"/>
          <w:b/>
          <w:sz w:val="20"/>
          <w:lang w:val="it-IT"/>
        </w:rPr>
      </w:pPr>
      <w:r w:rsidRPr="008D7C86">
        <w:rPr>
          <w:rFonts w:ascii="Arial" w:hAnsi="Arial" w:cs="Arial"/>
          <w:b/>
          <w:sz w:val="20"/>
          <w:lang w:val="it-IT"/>
        </w:rPr>
        <w:t>15. Recepţie şi verificări</w:t>
      </w:r>
    </w:p>
    <w:p w14:paraId="41C41F36"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1BEE2D31" w14:textId="77777777" w:rsidR="0017315D" w:rsidRPr="008D7C86" w:rsidRDefault="0017315D" w:rsidP="0073626F">
      <w:pPr>
        <w:pStyle w:val="DefaultText"/>
        <w:ind w:left="-360" w:right="-287"/>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1B486AB9" w14:textId="77777777" w:rsidR="0017315D" w:rsidRPr="008D7C86" w:rsidRDefault="0017315D" w:rsidP="0073626F">
      <w:pPr>
        <w:pStyle w:val="DefaultText2"/>
        <w:ind w:left="-360" w:right="-287"/>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432FE58"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73544637"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03169A6E" w14:textId="77777777" w:rsidR="0017315D" w:rsidRPr="008D7C86" w:rsidRDefault="0017315D" w:rsidP="0073626F">
      <w:pPr>
        <w:ind w:left="-360" w:right="-287"/>
        <w:jc w:val="both"/>
        <w:rPr>
          <w:rFonts w:ascii="Arial" w:hAnsi="Arial" w:cs="Arial"/>
          <w:sz w:val="20"/>
          <w:szCs w:val="20"/>
          <w:lang w:val="es-ES"/>
        </w:rPr>
      </w:pPr>
      <w:proofErr w:type="gramStart"/>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proofErr w:type="gram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152F178D" w14:textId="77777777" w:rsidR="0017315D" w:rsidRPr="008D7C86" w:rsidRDefault="0017315D" w:rsidP="0073626F">
      <w:pPr>
        <w:ind w:left="-360" w:right="-287"/>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4AA7286F"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09C6FB40"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31A18052"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1BC49ADD" w14:textId="77777777" w:rsidR="0017315D" w:rsidRPr="008D7C86" w:rsidRDefault="0017315D" w:rsidP="0073626F">
      <w:pPr>
        <w:ind w:left="-360" w:right="-287"/>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6075D84A"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3F77E14" w14:textId="77777777" w:rsidR="0017315D" w:rsidRPr="008D7C86" w:rsidRDefault="0017315D" w:rsidP="0073626F">
      <w:pPr>
        <w:widowControl w:val="0"/>
        <w:autoSpaceDE w:val="0"/>
        <w:autoSpaceDN w:val="0"/>
        <w:adjustRightInd w:val="0"/>
        <w:ind w:left="-360" w:right="-287"/>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68AC8E05" w14:textId="77777777" w:rsidR="0017315D" w:rsidRPr="008D7C86" w:rsidRDefault="0017315D" w:rsidP="0073626F">
      <w:pPr>
        <w:overflowPunct w:val="0"/>
        <w:autoSpaceDE w:val="0"/>
        <w:autoSpaceDN w:val="0"/>
        <w:adjustRightInd w:val="0"/>
        <w:ind w:left="-360" w:right="-287"/>
        <w:jc w:val="both"/>
        <w:rPr>
          <w:rFonts w:ascii="Arial" w:hAnsi="Arial" w:cs="Arial"/>
          <w:sz w:val="20"/>
          <w:szCs w:val="20"/>
          <w:lang w:val="it-IT"/>
        </w:rPr>
      </w:pPr>
    </w:p>
    <w:p w14:paraId="3ED13DF8" w14:textId="77777777" w:rsidR="0017315D" w:rsidRPr="008D7C86" w:rsidRDefault="0017315D" w:rsidP="0073626F">
      <w:pPr>
        <w:pStyle w:val="DefaultText"/>
        <w:ind w:left="-360" w:right="-287"/>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7C431900"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2300E6" w14:textId="77777777" w:rsidR="00161969" w:rsidRDefault="0017315D" w:rsidP="00161969">
      <w:pPr>
        <w:pStyle w:val="DefaultText"/>
        <w:ind w:left="-360" w:right="-287"/>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1AE6409D" w14:textId="77777777" w:rsidR="00161969" w:rsidRDefault="00161969" w:rsidP="00161969">
      <w:pPr>
        <w:pStyle w:val="DefaultText"/>
        <w:ind w:left="-360" w:right="-287"/>
        <w:jc w:val="both"/>
        <w:rPr>
          <w:rFonts w:ascii="Arial" w:hAnsi="Arial" w:cs="Arial"/>
          <w:sz w:val="20"/>
          <w:lang w:val="it-IT"/>
        </w:rPr>
      </w:pPr>
    </w:p>
    <w:p w14:paraId="0E497E56" w14:textId="77777777" w:rsidR="0017315D" w:rsidRPr="00161969" w:rsidRDefault="0017315D" w:rsidP="00161969">
      <w:pPr>
        <w:pStyle w:val="DefaultText"/>
        <w:ind w:left="-360" w:right="-287"/>
        <w:jc w:val="both"/>
        <w:rPr>
          <w:rFonts w:ascii="Arial" w:hAnsi="Arial" w:cs="Arial"/>
          <w:sz w:val="20"/>
          <w:lang w:val="it-IT"/>
        </w:rPr>
      </w:pPr>
      <w:r w:rsidRPr="008D7C86">
        <w:rPr>
          <w:rFonts w:ascii="Arial" w:hAnsi="Arial" w:cs="Arial"/>
          <w:b/>
          <w:sz w:val="20"/>
          <w:lang w:val="es-ES"/>
        </w:rPr>
        <w:t>17. Ajustarea pretului contractului</w:t>
      </w:r>
    </w:p>
    <w:p w14:paraId="34805EAB"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lastRenderedPageBreak/>
        <w:t>17.1 - Pentru serviciile prestate, plăţile datorate de achizitor Prestatorului sunt cele declarate în propunerea financiară, anexă la contract.</w:t>
      </w:r>
    </w:p>
    <w:p w14:paraId="3BBC8D27"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4B7FF280"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0686F078" w14:textId="77777777" w:rsidR="0017315D" w:rsidRPr="008D7C86" w:rsidRDefault="0017315D" w:rsidP="00DB3723">
      <w:pPr>
        <w:ind w:left="-360" w:right="-287"/>
        <w:jc w:val="both"/>
        <w:rPr>
          <w:rFonts w:ascii="Arial" w:hAnsi="Arial" w:cs="Arial"/>
          <w:noProof/>
          <w:sz w:val="20"/>
          <w:szCs w:val="20"/>
          <w:lang w:val="es-ES"/>
        </w:rPr>
      </w:pPr>
    </w:p>
    <w:p w14:paraId="01C3E884" w14:textId="77777777" w:rsidR="0017315D" w:rsidRPr="008D7C86" w:rsidRDefault="0017315D" w:rsidP="00DB372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53BBB6EA"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noProof/>
          <w:sz w:val="20"/>
          <w:szCs w:val="20"/>
          <w:lang w:val="es-ES"/>
        </w:rPr>
        <w:t xml:space="preserve">18.1 - </w:t>
      </w:r>
      <w:r w:rsidRPr="008D7C86">
        <w:rPr>
          <w:rFonts w:ascii="Arial" w:hAnsi="Arial" w:cs="Arial"/>
          <w:sz w:val="20"/>
          <w:szCs w:val="20"/>
          <w:lang w:val="ro-RO"/>
        </w:rPr>
        <w:t>Partile contractante au dreptul, pe durata indeplinirii contractului, de a conveni modificarea clauzelor contractului, prin act aditional.</w:t>
      </w:r>
    </w:p>
    <w:p w14:paraId="63651A3B"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38AC3781"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41DA232F"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Actul adiţional nu poate implica suplimentarea cantitatilor. Pentru aceasta se va incheia un nu contract subsecvent.</w:t>
      </w:r>
    </w:p>
    <w:p w14:paraId="68849B50" w14:textId="77777777" w:rsidR="0017315D" w:rsidRPr="008D7C86" w:rsidRDefault="0017315D" w:rsidP="00DB3723">
      <w:pPr>
        <w:tabs>
          <w:tab w:val="left" w:pos="709"/>
          <w:tab w:val="left" w:pos="3756"/>
        </w:tabs>
        <w:ind w:left="-360" w:right="-287"/>
        <w:jc w:val="both"/>
        <w:rPr>
          <w:rFonts w:ascii="Arial" w:hAnsi="Arial" w:cs="Arial"/>
          <w:b/>
          <w:bCs/>
          <w:sz w:val="20"/>
          <w:szCs w:val="20"/>
          <w:lang w:val="pt-BR"/>
        </w:rPr>
      </w:pPr>
    </w:p>
    <w:p w14:paraId="424732B7" w14:textId="77777777" w:rsidR="0017315D" w:rsidRPr="008D7C86" w:rsidRDefault="0017315D" w:rsidP="00DB3723">
      <w:pPr>
        <w:tabs>
          <w:tab w:val="left" w:pos="709"/>
          <w:tab w:val="left" w:pos="3756"/>
        </w:tabs>
        <w:ind w:left="-360" w:right="-287"/>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40716A7A"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5A0E958C" w14:textId="77777777" w:rsidR="0017315D" w:rsidRPr="008D7C86" w:rsidRDefault="0017315D" w:rsidP="00DB3723">
      <w:pPr>
        <w:tabs>
          <w:tab w:val="left" w:pos="567"/>
        </w:tabs>
        <w:ind w:left="-360" w:right="-287"/>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w:t>
      </w:r>
      <w:proofErr w:type="gramStart"/>
      <w:r w:rsidRPr="008D7C86">
        <w:rPr>
          <w:rFonts w:ascii="Arial" w:hAnsi="Arial" w:cs="Arial"/>
          <w:sz w:val="20"/>
          <w:szCs w:val="20"/>
          <w:lang w:val="es-ES"/>
        </w:rPr>
        <w:t>anexe</w:t>
      </w:r>
      <w:proofErr w:type="gram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7C8C03C8" w14:textId="77777777" w:rsidR="0017315D" w:rsidRPr="008D7C86" w:rsidRDefault="00AC5E13" w:rsidP="00DB3723">
      <w:pPr>
        <w:numPr>
          <w:ilvl w:val="0"/>
          <w:numId w:val="36"/>
        </w:numPr>
        <w:tabs>
          <w:tab w:val="left" w:pos="567"/>
        </w:tabs>
        <w:ind w:left="-360" w:right="-287" w:firstLine="0"/>
        <w:jc w:val="both"/>
        <w:rPr>
          <w:rFonts w:ascii="Arial" w:hAnsi="Arial" w:cs="Arial"/>
          <w:sz w:val="20"/>
          <w:szCs w:val="20"/>
          <w:lang w:val="es-ES"/>
        </w:rPr>
      </w:pPr>
      <w:proofErr w:type="spellStart"/>
      <w:r>
        <w:rPr>
          <w:rFonts w:ascii="Arial" w:hAnsi="Arial" w:cs="Arial"/>
          <w:sz w:val="20"/>
          <w:szCs w:val="20"/>
          <w:lang w:val="es-ES"/>
        </w:rPr>
        <w:t>denumirea</w:t>
      </w:r>
      <w:proofErr w:type="spellEnd"/>
      <w:r>
        <w:rPr>
          <w:rFonts w:ascii="Arial" w:hAnsi="Arial" w:cs="Arial"/>
          <w:sz w:val="20"/>
          <w:szCs w:val="20"/>
          <w:lang w:val="es-ES"/>
        </w:rPr>
        <w:t xml:space="preserve"> </w:t>
      </w:r>
      <w:proofErr w:type="spellStart"/>
      <w:proofErr w:type="gramStart"/>
      <w:r>
        <w:rPr>
          <w:rFonts w:ascii="Arial" w:hAnsi="Arial" w:cs="Arial"/>
          <w:sz w:val="20"/>
          <w:szCs w:val="20"/>
          <w:lang w:val="es-ES"/>
        </w:rPr>
        <w:t>subcontractantilor:Nu</w:t>
      </w:r>
      <w:proofErr w:type="spellEnd"/>
      <w:proofErr w:type="gramEnd"/>
      <w:r>
        <w:rPr>
          <w:rFonts w:ascii="Arial" w:hAnsi="Arial" w:cs="Arial"/>
          <w:sz w:val="20"/>
          <w:szCs w:val="20"/>
          <w:lang w:val="es-ES"/>
        </w:rPr>
        <w:t xml:space="preserve"> este </w:t>
      </w:r>
      <w:proofErr w:type="spellStart"/>
      <w:r>
        <w:rPr>
          <w:rFonts w:ascii="Arial" w:hAnsi="Arial" w:cs="Arial"/>
          <w:sz w:val="20"/>
          <w:szCs w:val="20"/>
          <w:lang w:val="es-ES"/>
        </w:rPr>
        <w:t>cazul</w:t>
      </w:r>
      <w:proofErr w:type="spellEnd"/>
      <w:r>
        <w:rPr>
          <w:rFonts w:ascii="Arial" w:hAnsi="Arial" w:cs="Arial"/>
          <w:sz w:val="20"/>
          <w:szCs w:val="20"/>
          <w:lang w:val="es-ES"/>
        </w:rPr>
        <w:t>.</w:t>
      </w:r>
    </w:p>
    <w:p w14:paraId="227A0D63"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3F606103"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6F7685F5"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30FDE7FD"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17B9A29D"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47A0225F"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65537F56" w14:textId="77777777" w:rsidR="0017315D" w:rsidRPr="008D7C86" w:rsidRDefault="0017315D" w:rsidP="00DB3723">
      <w:pPr>
        <w:tabs>
          <w:tab w:val="left" w:pos="851"/>
        </w:tabs>
        <w:ind w:left="-360" w:right="-287"/>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4F48E480"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A72EFAC"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666165E9"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418F7FF9"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392D559D"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1B3A3FEE" w14:textId="77777777" w:rsidR="0017315D" w:rsidRPr="008D7C86" w:rsidRDefault="0017315D" w:rsidP="00BC4C81">
      <w:pPr>
        <w:ind w:left="-360" w:right="-287"/>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24B34369" w14:textId="77777777" w:rsidR="0017315D" w:rsidRPr="008D7C86" w:rsidRDefault="0017315D" w:rsidP="00BC4C81">
      <w:pPr>
        <w:numPr>
          <w:ilvl w:val="0"/>
          <w:numId w:val="44"/>
        </w:numPr>
        <w:ind w:left="-360" w:right="-287" w:firstLine="0"/>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prin</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0C2DE498"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7A75FB4"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4B0F56FB" w14:textId="77777777" w:rsidR="0017315D" w:rsidRPr="008D7C86" w:rsidRDefault="0017315D" w:rsidP="00BC4C81">
      <w:pPr>
        <w:ind w:left="-360" w:right="-287"/>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2688A5D0"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634DF31A" w14:textId="77777777" w:rsidR="0017315D" w:rsidRPr="008D7C86" w:rsidRDefault="0017315D" w:rsidP="0017315D">
      <w:pPr>
        <w:jc w:val="both"/>
        <w:rPr>
          <w:rFonts w:ascii="Arial" w:hAnsi="Arial" w:cs="Arial"/>
          <w:sz w:val="20"/>
          <w:szCs w:val="20"/>
          <w:lang w:val="es-ES"/>
        </w:rPr>
      </w:pPr>
    </w:p>
    <w:p w14:paraId="407424C8" w14:textId="77777777" w:rsidR="0017315D" w:rsidRPr="008D7C86" w:rsidRDefault="0017315D" w:rsidP="00B23D2A">
      <w:pPr>
        <w:ind w:left="-36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42B3DB8E"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lastRenderedPageBreak/>
        <w:t>20.2.1 Achizitorul poate efectua plati corespunzatoare partii/partilor din Contract indeplinite de catre subcontractantii daca acestia si au exprimat in mod expres aceasta optiune, conform dispozitiior legale aplicabile privind achizitiile publice.</w:t>
      </w:r>
    </w:p>
    <w:p w14:paraId="08FABAB2"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15D8E58E"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3CEB367A"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2695C183" w14:textId="77777777" w:rsidR="0017315D" w:rsidRPr="008D7C86" w:rsidRDefault="0017315D" w:rsidP="008A5C21">
      <w:pPr>
        <w:ind w:left="-360" w:right="-287"/>
        <w:jc w:val="both"/>
        <w:rPr>
          <w:rFonts w:ascii="Arial" w:hAnsi="Arial" w:cs="Arial"/>
          <w:b/>
          <w:sz w:val="20"/>
          <w:szCs w:val="20"/>
          <w:lang w:val="pt-BR" w:eastAsia="x-none"/>
        </w:rPr>
      </w:pPr>
    </w:p>
    <w:p w14:paraId="5A2D743D" w14:textId="77777777" w:rsidR="0017315D" w:rsidRPr="008D7C86" w:rsidRDefault="0017315D" w:rsidP="008A5C21">
      <w:pPr>
        <w:ind w:left="-360" w:right="-287"/>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1CD1241A" w14:textId="77777777" w:rsidR="0017315D" w:rsidRPr="008D7C86" w:rsidRDefault="0017315D" w:rsidP="008A5C21">
      <w:pPr>
        <w:ind w:left="-360" w:right="-287"/>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E62A80E"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49D5D3D0" w14:textId="77777777" w:rsidR="0017315D" w:rsidRPr="008D7C86" w:rsidRDefault="0017315D" w:rsidP="008A5C21">
      <w:pPr>
        <w:ind w:left="-360" w:right="-287"/>
        <w:jc w:val="both"/>
        <w:rPr>
          <w:rFonts w:ascii="Arial" w:hAnsi="Arial" w:cs="Arial"/>
          <w:sz w:val="20"/>
          <w:szCs w:val="20"/>
          <w:lang w:val="pt-BR"/>
        </w:rPr>
      </w:pPr>
    </w:p>
    <w:p w14:paraId="2B2BAB47" w14:textId="77777777" w:rsidR="0017315D" w:rsidRPr="008D7C86" w:rsidRDefault="0017315D" w:rsidP="008A5C21">
      <w:pPr>
        <w:ind w:left="-360" w:right="-287"/>
        <w:jc w:val="both"/>
        <w:rPr>
          <w:rFonts w:ascii="Arial" w:hAnsi="Arial" w:cs="Arial"/>
          <w:noProof/>
          <w:color w:val="000000"/>
          <w:sz w:val="20"/>
          <w:szCs w:val="20"/>
          <w:lang w:val="ro-RO"/>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45569F08" w14:textId="77777777" w:rsidR="0017315D" w:rsidRPr="008D7C86" w:rsidRDefault="0017315D" w:rsidP="008A5C21">
      <w:pPr>
        <w:ind w:left="-360" w:right="-287"/>
        <w:jc w:val="both"/>
        <w:rPr>
          <w:rFonts w:ascii="Arial" w:hAnsi="Arial" w:cs="Arial"/>
          <w:sz w:val="20"/>
          <w:szCs w:val="20"/>
          <w:lang w:val="ro-RO"/>
        </w:rPr>
      </w:pPr>
      <w:bookmarkStart w:id="5" w:name="_Ref500223654"/>
      <w:r w:rsidRPr="008D7C86">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271FC063"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08245E93"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3.</w:t>
      </w:r>
      <w:bookmarkEnd w:id="5"/>
      <w:r w:rsidRPr="008D7C86">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764CE140" w14:textId="77777777" w:rsidR="0017315D" w:rsidRPr="008D7C86" w:rsidRDefault="0017315D" w:rsidP="008A5C21">
      <w:pPr>
        <w:ind w:left="-360" w:right="-287"/>
        <w:jc w:val="both"/>
        <w:rPr>
          <w:rFonts w:ascii="Arial" w:hAnsi="Arial" w:cs="Arial"/>
          <w:sz w:val="20"/>
          <w:szCs w:val="20"/>
          <w:lang w:val="es-ES"/>
        </w:rPr>
      </w:pPr>
      <w:r w:rsidRPr="008D7C86">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7E6A48C3" w14:textId="77777777" w:rsidR="0017315D" w:rsidRPr="008D7C86" w:rsidRDefault="0017315D" w:rsidP="008A5C21">
      <w:pPr>
        <w:ind w:left="-360" w:right="-287"/>
        <w:jc w:val="both"/>
        <w:rPr>
          <w:rFonts w:ascii="Arial" w:hAnsi="Arial" w:cs="Arial"/>
          <w:noProof/>
          <w:sz w:val="20"/>
          <w:szCs w:val="20"/>
          <w:lang w:val="es-ES"/>
        </w:rPr>
      </w:pPr>
    </w:p>
    <w:p w14:paraId="4E764C10" w14:textId="77777777" w:rsidR="0017315D" w:rsidRPr="008D7C86" w:rsidRDefault="0017315D" w:rsidP="008A5C21">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2B50D8F5" w14:textId="77777777" w:rsidR="0017315D" w:rsidRPr="008D7C86" w:rsidRDefault="0017315D" w:rsidP="008A5C21">
      <w:pPr>
        <w:tabs>
          <w:tab w:val="left" w:pos="1710"/>
        </w:tabs>
        <w:ind w:left="-360" w:right="-287"/>
        <w:jc w:val="both"/>
        <w:rPr>
          <w:rFonts w:ascii="Arial" w:hAnsi="Arial" w:cs="Arial"/>
          <w:sz w:val="20"/>
          <w:szCs w:val="20"/>
          <w:lang w:val="ro-RO"/>
        </w:rPr>
      </w:pPr>
      <w:r w:rsidRPr="008D7C86">
        <w:rPr>
          <w:rFonts w:ascii="Arial" w:hAnsi="Arial" w:cs="Arial"/>
          <w:sz w:val="20"/>
          <w:szCs w:val="20"/>
          <w:lang w:val="es-ES"/>
        </w:rPr>
        <w:t>23.1</w:t>
      </w:r>
      <w:r w:rsidRPr="008D7C86">
        <w:rPr>
          <w:rFonts w:ascii="Arial" w:hAnsi="Arial" w:cs="Arial"/>
          <w:sz w:val="20"/>
          <w:szCs w:val="20"/>
          <w:lang w:val="ro-RO"/>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79FEBFF"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2D2D69EF"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4245B690"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 xml:space="preserve">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8D7C86">
        <w:rPr>
          <w:rFonts w:ascii="Arial" w:hAnsi="Arial" w:cs="Arial"/>
          <w:sz w:val="20"/>
          <w:szCs w:val="20"/>
          <w:lang w:val="rm-CH"/>
        </w:rPr>
        <w:lastRenderedPageBreak/>
        <w:t>Contractului de către o nouă persoană juridică născută în urma unui proces de reorganizare juridică a persoanei Prestatorului.[(de exemplu: fuziune, divizare, etc.).</w:t>
      </w:r>
    </w:p>
    <w:p w14:paraId="077989C2"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5CA689FA"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C0825FE"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5FA669DF"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0E387FBC" w14:textId="77777777" w:rsidR="0017315D" w:rsidRPr="008D7C86" w:rsidRDefault="0017315D" w:rsidP="0023449E">
      <w:pPr>
        <w:ind w:left="-360" w:right="-287"/>
        <w:jc w:val="both"/>
        <w:rPr>
          <w:rFonts w:ascii="Arial" w:hAnsi="Arial" w:cs="Arial"/>
          <w:noProof/>
          <w:sz w:val="20"/>
          <w:szCs w:val="20"/>
          <w:lang w:val="es-ES"/>
        </w:rPr>
      </w:pPr>
    </w:p>
    <w:p w14:paraId="2888FC1B" w14:textId="77777777" w:rsidR="0017315D" w:rsidRPr="008D7C86" w:rsidRDefault="0017315D" w:rsidP="0023449E">
      <w:pPr>
        <w:ind w:left="-360" w:right="-287"/>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2A3C631D" w14:textId="77777777" w:rsidR="0017315D" w:rsidRPr="008D7C86" w:rsidRDefault="0017315D" w:rsidP="0023449E">
      <w:pPr>
        <w:ind w:left="-360" w:right="-287"/>
        <w:jc w:val="both"/>
        <w:rPr>
          <w:rFonts w:ascii="Arial" w:hAnsi="Arial" w:cs="Arial"/>
          <w:b/>
          <w:bCs/>
          <w:iCs/>
          <w:sz w:val="20"/>
          <w:szCs w:val="20"/>
          <w:lang w:val="ro-RO"/>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69B31810"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executarea corespunzătoare a obligațiilor conform dispozițiilor prezentului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16AF176D"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acordul de voință al </w:t>
      </w:r>
      <w:r w:rsidRPr="008D7C86">
        <w:rPr>
          <w:rFonts w:ascii="Arial" w:hAnsi="Arial" w:cs="Arial"/>
          <w:i/>
          <w:noProof/>
          <w:sz w:val="20"/>
          <w:szCs w:val="20"/>
          <w:lang w:val="ro-RO"/>
        </w:rPr>
        <w:t>Părților</w:t>
      </w:r>
      <w:r w:rsidRPr="008D7C86">
        <w:rPr>
          <w:rFonts w:ascii="Arial" w:hAnsi="Arial" w:cs="Arial"/>
          <w:noProof/>
          <w:sz w:val="20"/>
          <w:szCs w:val="20"/>
          <w:lang w:val="ro-RO"/>
        </w:rPr>
        <w:t>, consemnat in scris</w:t>
      </w:r>
    </w:p>
    <w:p w14:paraId="56225C81"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rezilierea unilaterală de către o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în cazul îndeplinirii în mod necorespunzător sau neîndeplinirii obligațiilor contractuale de către cealaltă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contractantă precum și în cazurile expres menționate în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7F43ABA2"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îndeplinirea sau, după caz, neîndeplinirea condiției,</w:t>
      </w:r>
    </w:p>
    <w:p w14:paraId="621C5FD5"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imposibilitatea fortuită de executare.</w:t>
      </w:r>
    </w:p>
    <w:p w14:paraId="7595637D"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(b)Achizitorul</w:t>
      </w:r>
      <w:r w:rsidRPr="008D7C86">
        <w:rPr>
          <w:rFonts w:ascii="Arial" w:hAnsi="Arial" w:cs="Arial"/>
          <w:noProof/>
          <w:sz w:val="20"/>
          <w:szCs w:val="20"/>
          <w:lang w:val="ro-RO"/>
        </w:rPr>
        <w:t xml:space="preserve"> își rezervă dreptul de a rezilia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,cu efecte depline, printr-o notificare </w:t>
      </w:r>
      <w:r w:rsidRPr="008D7C86">
        <w:rPr>
          <w:rFonts w:ascii="Arial" w:hAnsi="Arial" w:cs="Arial"/>
          <w:i/>
          <w:noProof/>
          <w:sz w:val="20"/>
          <w:szCs w:val="20"/>
          <w:lang w:val="ro-RO"/>
        </w:rPr>
        <w:t>scrisă</w:t>
      </w:r>
      <w:r w:rsidRPr="008D7C86">
        <w:rPr>
          <w:rFonts w:ascii="Arial" w:hAnsi="Arial" w:cs="Arial"/>
          <w:noProof/>
          <w:sz w:val="20"/>
          <w:szCs w:val="20"/>
          <w:lang w:val="ro-RO"/>
        </w:rPr>
        <w:t xml:space="preserve">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nefiind îndreptățit să pretindă nicio sumă reprezentând daune sau alte prejudicii, dacă:</w:t>
      </w:r>
    </w:p>
    <w:p w14:paraId="7F16AEF0"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nu-și îndeplinește obligațiile,conform prevederilor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2442293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 se conformează, în perioada de timp rezonabilă, conform notificării emise de către </w:t>
      </w:r>
      <w:r w:rsidRPr="008D7C86">
        <w:rPr>
          <w:rFonts w:ascii="Arial" w:hAnsi="Arial" w:cs="Arial"/>
          <w:i/>
          <w:noProof/>
          <w:sz w:val="20"/>
          <w:szCs w:val="20"/>
          <w:lang w:val="ro-RO"/>
        </w:rPr>
        <w:t>Achizitor</w:t>
      </w:r>
      <w:r w:rsidRPr="008D7C86">
        <w:rPr>
          <w:rFonts w:ascii="Arial" w:hAnsi="Arial" w:cs="Arial"/>
          <w:noProof/>
          <w:sz w:val="20"/>
          <w:szCs w:val="20"/>
          <w:lang w:val="ro-RO"/>
        </w:rPr>
        <w:t xml:space="preserve">, prin care i se solicită remedierea </w:t>
      </w:r>
      <w:r w:rsidRPr="008D7C86">
        <w:rPr>
          <w:rFonts w:ascii="Arial" w:hAnsi="Arial" w:cs="Arial"/>
          <w:i/>
          <w:noProof/>
          <w:sz w:val="20"/>
          <w:szCs w:val="20"/>
          <w:lang w:val="ro-RO"/>
        </w:rPr>
        <w:t>Defecțiunilor/necoformității</w:t>
      </w:r>
      <w:r w:rsidRPr="008D7C86">
        <w:rPr>
          <w:rFonts w:ascii="Arial" w:hAnsi="Arial" w:cs="Arial"/>
          <w:noProof/>
          <w:sz w:val="20"/>
          <w:szCs w:val="20"/>
          <w:lang w:val="ro-RO"/>
        </w:rPr>
        <w:t xml:space="preserve"> precum și executarea sau neexecutarea obligațiilor din prezentul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care afectează în mod grav executarea în mod corespunzător și la termen a obligațiilor contractuale ale </w:t>
      </w:r>
      <w:r w:rsidRPr="008D7C86">
        <w:rPr>
          <w:rFonts w:ascii="Arial" w:hAnsi="Arial" w:cs="Arial"/>
          <w:i/>
          <w:noProof/>
          <w:sz w:val="20"/>
          <w:szCs w:val="20"/>
          <w:lang w:val="ro-RO"/>
        </w:rPr>
        <w:t>Prestatorului</w:t>
      </w:r>
      <w:r w:rsidRPr="008D7C86">
        <w:rPr>
          <w:rFonts w:ascii="Arial" w:hAnsi="Arial" w:cs="Arial"/>
          <w:noProof/>
          <w:sz w:val="20"/>
          <w:szCs w:val="20"/>
          <w:lang w:val="ro-RO"/>
        </w:rPr>
        <w:t>;</w:t>
      </w:r>
    </w:p>
    <w:p w14:paraId="19332E5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refuză sau omite să aducă la îndeplinire dispozițiile/notificările emise de către </w:t>
      </w:r>
      <w:r w:rsidRPr="008D7C86">
        <w:rPr>
          <w:rFonts w:ascii="Arial" w:hAnsi="Arial" w:cs="Arial"/>
          <w:i/>
          <w:noProof/>
          <w:sz w:val="20"/>
          <w:szCs w:val="20"/>
          <w:lang w:val="ro-RO"/>
        </w:rPr>
        <w:t>Achizitor în condițiile prezentului Contract</w:t>
      </w:r>
      <w:r w:rsidRPr="008D7C86">
        <w:rPr>
          <w:rFonts w:ascii="Arial" w:hAnsi="Arial" w:cs="Arial"/>
          <w:noProof/>
          <w:sz w:val="20"/>
          <w:szCs w:val="20"/>
          <w:lang w:val="ro-RO"/>
        </w:rPr>
        <w:t>;</w:t>
      </w:r>
    </w:p>
    <w:p w14:paraId="5B84BA62"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 a săvârșit abateri profesionale</w:t>
      </w:r>
      <w:r w:rsidRPr="008D7C86">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lang w:val="ro-RO"/>
        </w:rPr>
        <w:t xml:space="preserve"> </w:t>
      </w:r>
    </w:p>
    <w:p w14:paraId="0DEF1D18"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se afla in stare de dizolvare sau faliment. </w:t>
      </w:r>
    </w:p>
    <w:p w14:paraId="293BCCE1"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In cazul retragerii autorizatiei de functionare Prestatorului</w:t>
      </w:r>
    </w:p>
    <w:p w14:paraId="762F9F30"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subcontractează fără a avea acordul scris al </w:t>
      </w:r>
      <w:r w:rsidRPr="008D7C86">
        <w:rPr>
          <w:rFonts w:ascii="Arial" w:hAnsi="Arial" w:cs="Arial"/>
          <w:i/>
          <w:noProof/>
          <w:sz w:val="20"/>
          <w:szCs w:val="20"/>
          <w:lang w:val="ro-RO"/>
        </w:rPr>
        <w:t>Achizitorului</w:t>
      </w:r>
      <w:r w:rsidRPr="008D7C86">
        <w:rPr>
          <w:rFonts w:ascii="Arial" w:hAnsi="Arial" w:cs="Arial"/>
          <w:noProof/>
          <w:sz w:val="20"/>
          <w:szCs w:val="20"/>
          <w:lang w:val="ro-RO"/>
        </w:rPr>
        <w:t>;</w:t>
      </w:r>
    </w:p>
    <w:p w14:paraId="1BFAF145"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se aflăîntr-o situație de conflict de interese, iar această situație nu poate fi remediată în mod efectiv prin alte măsuri mai puțin severe;</w:t>
      </w:r>
    </w:p>
    <w:p w14:paraId="0506AF39"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a fost condamnat pentru o infracțiune în legătură cu exercitarea profesiei printr-o hotărâre judecătorească definitivă;</w:t>
      </w:r>
    </w:p>
    <w:p w14:paraId="6C7CD84C"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orice modificarea organizațională care implică o schimbare cu privire la personalitatea juridică, natura sau controlul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cu excepția situației în care asemenea modificări sunt realizate prin </w:t>
      </w:r>
      <w:r w:rsidRPr="008D7C86">
        <w:rPr>
          <w:rFonts w:ascii="Arial" w:hAnsi="Arial" w:cs="Arial"/>
          <w:i/>
          <w:noProof/>
          <w:sz w:val="20"/>
          <w:szCs w:val="20"/>
          <w:lang w:val="ro-RO"/>
        </w:rPr>
        <w:t>Act Adițional</w:t>
      </w:r>
      <w:r w:rsidRPr="008D7C86">
        <w:rPr>
          <w:rFonts w:ascii="Arial" w:hAnsi="Arial" w:cs="Arial"/>
          <w:noProof/>
          <w:sz w:val="20"/>
          <w:szCs w:val="20"/>
          <w:lang w:val="ro-RO"/>
        </w:rPr>
        <w:t xml:space="preserve"> la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0C82DD77"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apariția oricărei alte incapacități legale care să împiedice executarea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1376C978"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4F1BACA7" w14:textId="77777777" w:rsidR="0017315D" w:rsidRPr="008D7C86" w:rsidRDefault="0017315D" w:rsidP="0023449E">
      <w:pPr>
        <w:numPr>
          <w:ilvl w:val="3"/>
          <w:numId w:val="38"/>
        </w:numPr>
        <w:ind w:left="-360" w:firstLine="0"/>
        <w:jc w:val="both"/>
        <w:rPr>
          <w:rFonts w:ascii="Arial" w:hAnsi="Arial" w:cs="Arial"/>
          <w:noProof/>
          <w:sz w:val="20"/>
          <w:szCs w:val="20"/>
          <w:lang w:val="ro-RO"/>
        </w:rPr>
      </w:pPr>
      <w:r w:rsidRPr="008D7C86">
        <w:rPr>
          <w:rFonts w:ascii="Arial" w:hAnsi="Arial" w:cs="Arial"/>
          <w:noProof/>
          <w:sz w:val="20"/>
          <w:szCs w:val="20"/>
          <w:lang w:val="ro-RO"/>
        </w:rPr>
        <w:t xml:space="preserve">în cazul în care, printr-un act normativ, se modifică interesul public al </w:t>
      </w:r>
      <w:r w:rsidRPr="008D7C86">
        <w:rPr>
          <w:rFonts w:ascii="Arial" w:hAnsi="Arial" w:cs="Arial"/>
          <w:i/>
          <w:noProof/>
          <w:sz w:val="20"/>
          <w:szCs w:val="20"/>
          <w:lang w:val="ro-RO"/>
        </w:rPr>
        <w:t>Achizitorului</w:t>
      </w:r>
      <w:r w:rsidRPr="008D7C86">
        <w:rPr>
          <w:rFonts w:ascii="Arial" w:hAnsi="Arial" w:cs="Arial"/>
          <w:noProof/>
          <w:sz w:val="20"/>
          <w:szCs w:val="20"/>
          <w:lang w:val="ro-RO"/>
        </w:rPr>
        <w:t xml:space="preserve"> în legătură cu care se execută </w:t>
      </w:r>
      <w:r w:rsidRPr="008D7C86">
        <w:rPr>
          <w:rFonts w:ascii="Arial" w:hAnsi="Arial" w:cs="Arial"/>
          <w:i/>
          <w:noProof/>
          <w:sz w:val="20"/>
          <w:szCs w:val="20"/>
          <w:lang w:val="ro-RO"/>
        </w:rPr>
        <w:t>Lucrările</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73BB5503"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lastRenderedPageBreak/>
        <w:t xml:space="preserve">Prestatorul </w:t>
      </w:r>
      <w:r w:rsidRPr="008D7C86">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lang w:val="ro-RO"/>
        </w:rPr>
        <w:t>Lucrărilor</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74B945D4"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02B8CC08"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acţiona sau a înceta să acţioneze în legătură cu Contractul;</w:t>
      </w:r>
    </w:p>
    <w:p w14:paraId="067805AF"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favoriza sau nu, a defavoriza sau nu, oricare persoană care are legătură cu Contractul;</w:t>
      </w:r>
    </w:p>
    <w:p w14:paraId="457EB596"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29091001"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t>Pentru nerespectarea obligațiilor privind conflictul de interese</w:t>
      </w:r>
    </w:p>
    <w:p w14:paraId="5BB7BCB8"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noProof/>
          <w:sz w:val="20"/>
          <w:szCs w:val="20"/>
          <w:lang w:val="ro-RO"/>
        </w:rPr>
        <w:t xml:space="preserve">la momentul atribuirii </w:t>
      </w:r>
      <w:r w:rsidRPr="008D7C86">
        <w:rPr>
          <w:rFonts w:ascii="Arial" w:hAnsi="Arial" w:cs="Arial"/>
          <w:i/>
          <w:noProof/>
          <w:sz w:val="20"/>
          <w:szCs w:val="20"/>
          <w:lang w:val="ro-RO"/>
        </w:rPr>
        <w:t>Contractului,</w:t>
      </w:r>
      <w:r w:rsidRPr="008D7C86">
        <w:rPr>
          <w:rFonts w:ascii="Arial" w:hAnsi="Arial" w:cs="Arial"/>
          <w:noProof/>
          <w:sz w:val="20"/>
          <w:szCs w:val="20"/>
          <w:lang w:val="ro-RO"/>
        </w:rPr>
        <w:t xml:space="preserve">fie </w:t>
      </w:r>
      <w:r w:rsidRPr="008D7C86">
        <w:rPr>
          <w:rFonts w:ascii="Arial" w:hAnsi="Arial" w:cs="Arial"/>
          <w:i/>
          <w:noProof/>
          <w:sz w:val="20"/>
          <w:szCs w:val="20"/>
          <w:lang w:val="ro-RO"/>
        </w:rPr>
        <w:t>Prestatorul</w:t>
      </w:r>
      <w:r w:rsidRPr="008D7C86">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2CFCE30"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constituirea unui grup infracțional organizat, astfel cum este prevăzut prin </w:t>
      </w:r>
      <w:r w:rsidRPr="008D7C86">
        <w:rPr>
          <w:rFonts w:ascii="Arial" w:hAnsi="Arial" w:cs="Arial"/>
          <w:noProof/>
          <w:sz w:val="20"/>
          <w:szCs w:val="20"/>
          <w:u w:val="single"/>
          <w:lang w:val="ro-RO"/>
        </w:rPr>
        <w:t>art. 367 din Legea nr. 286/2009</w:t>
      </w:r>
      <w:r w:rsidRPr="008D7C86">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6925DE21"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de corupție, astfel cum este prevăzutprin </w:t>
      </w:r>
      <w:r w:rsidRPr="008D7C86">
        <w:rPr>
          <w:rFonts w:ascii="Arial" w:hAnsi="Arial" w:cs="Arial"/>
          <w:noProof/>
          <w:sz w:val="20"/>
          <w:szCs w:val="20"/>
          <w:u w:val="single"/>
          <w:lang w:val="ro-RO"/>
        </w:rPr>
        <w:t>art. 289-294 din Legea 286/2009</w:t>
      </w:r>
      <w:r w:rsidRPr="008D7C86">
        <w:rPr>
          <w:rFonts w:ascii="Arial" w:hAnsi="Arial" w:cs="Arial"/>
          <w:noProof/>
          <w:sz w:val="20"/>
          <w:szCs w:val="20"/>
          <w:lang w:val="ro-RO"/>
        </w:rPr>
        <w:t xml:space="preserve">, cu modificările și completările ulterioare, și infracțiuni asimilate infracțiunilor de corupție, astfel cum este prevăzutprin </w:t>
      </w:r>
      <w:r w:rsidRPr="008D7C86">
        <w:rPr>
          <w:rFonts w:ascii="Arial" w:hAnsi="Arial" w:cs="Arial"/>
          <w:noProof/>
          <w:sz w:val="20"/>
          <w:szCs w:val="20"/>
          <w:u w:val="single"/>
          <w:lang w:val="ro-RO"/>
        </w:rPr>
        <w:t>art. 10-13 din Legea 78/2000</w:t>
      </w:r>
      <w:r w:rsidRPr="008D7C86">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6CC777E5"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împotriva intereselor financiare ale Uniunii Europene, astfel cum este prevăzut prin </w:t>
      </w:r>
      <w:r w:rsidRPr="008D7C86">
        <w:rPr>
          <w:rFonts w:ascii="Arial" w:hAnsi="Arial" w:cs="Arial"/>
          <w:noProof/>
          <w:sz w:val="20"/>
          <w:szCs w:val="20"/>
          <w:u w:val="single"/>
          <w:lang w:val="ro-RO"/>
        </w:rPr>
        <w:t>art. 181-185 din Legea nr. 78/2000</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3B4F7936"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acte de terorism, astfel cum este prevăzut prin </w:t>
      </w:r>
      <w:r w:rsidRPr="008D7C86">
        <w:rPr>
          <w:rFonts w:ascii="Arial" w:hAnsi="Arial" w:cs="Arial"/>
          <w:noProof/>
          <w:sz w:val="20"/>
          <w:szCs w:val="20"/>
          <w:u w:val="single"/>
          <w:lang w:val="ro-RO"/>
        </w:rPr>
        <w:t>art. 32-35 și art. 37-38 din Legea nr. 535/2004</w:t>
      </w:r>
      <w:r w:rsidRPr="008D7C86">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72E9F18B"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spălarea banilor, astfel cum este prevăzut prin </w:t>
      </w:r>
      <w:r w:rsidRPr="008D7C86">
        <w:rPr>
          <w:rFonts w:ascii="Arial" w:hAnsi="Arial" w:cs="Arial"/>
          <w:noProof/>
          <w:sz w:val="20"/>
          <w:szCs w:val="20"/>
          <w:u w:val="single"/>
          <w:lang w:val="ro-RO"/>
        </w:rPr>
        <w:t>art. 29 din Legea nr. 656/2002</w:t>
      </w:r>
      <w:r w:rsidRPr="008D7C86">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lang w:val="ro-RO"/>
        </w:rPr>
        <w:t>art. 36 din Legea nr. 535/2004</w:t>
      </w:r>
      <w:r w:rsidRPr="008D7C86">
        <w:rPr>
          <w:rFonts w:ascii="Arial" w:hAnsi="Arial" w:cs="Arial"/>
          <w:noProof/>
          <w:sz w:val="20"/>
          <w:szCs w:val="20"/>
          <w:lang w:val="ro-RO"/>
        </w:rPr>
        <w:t xml:space="preserve">, cu modificările și completările ulterioaresau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13E4550A"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traficul și exploatarea persoanelor vulnerabile, astfel cum este prevăzut prin </w:t>
      </w:r>
      <w:r w:rsidRPr="008D7C86">
        <w:rPr>
          <w:rFonts w:ascii="Arial" w:hAnsi="Arial" w:cs="Arial"/>
          <w:noProof/>
          <w:sz w:val="20"/>
          <w:szCs w:val="20"/>
          <w:u w:val="single"/>
          <w:lang w:val="ro-RO"/>
        </w:rPr>
        <w:t>art. 209-217 din Legea nr. 286/2009</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399F17B5"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fraudă, astfel cum este prevăzut prin </w:t>
      </w:r>
      <w:r w:rsidRPr="008D7C86">
        <w:rPr>
          <w:rFonts w:ascii="Arial" w:hAnsi="Arial" w:cs="Arial"/>
          <w:noProof/>
          <w:sz w:val="20"/>
          <w:szCs w:val="20"/>
          <w:u w:val="single"/>
          <w:lang w:val="ro-RO"/>
        </w:rPr>
        <w:t>articolul I din Convenția privind protejarea intereselor financiare al Comunității Europene din 27 noiembrie 1995</w:t>
      </w:r>
      <w:r w:rsidRPr="008D7C86">
        <w:rPr>
          <w:rFonts w:ascii="Arial" w:hAnsi="Arial" w:cs="Arial"/>
          <w:noProof/>
          <w:sz w:val="20"/>
          <w:szCs w:val="20"/>
          <w:lang w:val="ro-RO"/>
        </w:rPr>
        <w:t>;</w:t>
      </w:r>
    </w:p>
    <w:p w14:paraId="275D41A3"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nu ar fi trebuit să fie atribuit </w:t>
      </w:r>
      <w:r w:rsidRPr="008D7C86">
        <w:rPr>
          <w:rFonts w:ascii="Arial" w:hAnsi="Arial" w:cs="Arial"/>
          <w:i/>
          <w:noProof/>
          <w:sz w:val="20"/>
          <w:szCs w:val="20"/>
          <w:lang w:val="ro-RO"/>
        </w:rPr>
        <w:t xml:space="preserve">Prestatorului </w:t>
      </w:r>
    </w:p>
    <w:p w14:paraId="3FABDD9C"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(c) Achizitorul</w:t>
      </w:r>
      <w:r w:rsidRPr="008D7C86">
        <w:rPr>
          <w:rFonts w:ascii="Arial" w:hAnsi="Arial" w:cs="Arial"/>
          <w:noProof/>
          <w:sz w:val="20"/>
          <w:szCs w:val="20"/>
          <w:lang w:val="ro-RO"/>
        </w:rPr>
        <w:t xml:space="preserve"> își rezervă dreptul de a denunța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printr-o notificare scrisă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dacă împotriva acestuia din urmă se deschide procedura falimentului, </w:t>
      </w: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având dreptul de a pretinde numai plata corespunzătoare pentru partea din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îndeplinită până la data denunțării unilaterale 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3F6189E1"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noProof/>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BF35F46" w14:textId="77777777" w:rsidR="0017315D" w:rsidRPr="008D7C86" w:rsidRDefault="0017315D" w:rsidP="009D0ECE">
      <w:pPr>
        <w:ind w:left="-360" w:right="-287"/>
        <w:jc w:val="both"/>
        <w:rPr>
          <w:rFonts w:ascii="Arial" w:hAnsi="Arial" w:cs="Arial"/>
          <w:noProof/>
          <w:sz w:val="20"/>
          <w:szCs w:val="20"/>
          <w:lang w:val="pt-BR"/>
        </w:rPr>
      </w:pPr>
      <w:r w:rsidRPr="008D7C86">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w:t>
      </w:r>
      <w:r w:rsidRPr="008D7C86">
        <w:rPr>
          <w:rFonts w:ascii="Arial" w:hAnsi="Arial" w:cs="Arial"/>
          <w:noProof/>
          <w:sz w:val="20"/>
          <w:szCs w:val="20"/>
          <w:lang w:val="ro-RO"/>
        </w:rPr>
        <w:lastRenderedPageBreak/>
        <w:t xml:space="preserve">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629AAE6F"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322C664"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4821E403"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57352054"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2C261D2B"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Prevederile prezentelor clauze nu înlătură răspunderea părţii care, în mod culpabil, a cauzat încetarea Contractului.</w:t>
      </w:r>
    </w:p>
    <w:p w14:paraId="4D39CE9D"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3DB84EA0"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si/sau</w:t>
      </w:r>
    </w:p>
    <w:p w14:paraId="62AD380C"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 xml:space="preserve">rezilierea Contractului </w:t>
      </w:r>
    </w:p>
    <w:p w14:paraId="2A4C2217"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24.8 -  Despagubirile pot fi:</w:t>
      </w:r>
    </w:p>
    <w:p w14:paraId="45C49E41"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Generale; sau</w:t>
      </w:r>
    </w:p>
    <w:p w14:paraId="22F7EB8C"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Penalitati contractuale.</w:t>
      </w:r>
    </w:p>
    <w:p w14:paraId="1C141BB9"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4A785515"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24.10– Dupa rezilierea contractului, achizitorul poate decide continuarea executiei lucrarilor cu respectarea prevederilor legale privind achizitiile publice.</w:t>
      </w:r>
    </w:p>
    <w:p w14:paraId="0564EE69" w14:textId="77777777" w:rsidR="0017315D" w:rsidRPr="008D7C86" w:rsidRDefault="0017315D" w:rsidP="002414FB">
      <w:pPr>
        <w:ind w:left="-360" w:right="-287"/>
        <w:jc w:val="both"/>
        <w:rPr>
          <w:rFonts w:ascii="Arial" w:hAnsi="Arial" w:cs="Arial"/>
          <w:noProof/>
          <w:sz w:val="20"/>
          <w:szCs w:val="20"/>
          <w:lang w:val="es-ES"/>
        </w:rPr>
      </w:pPr>
    </w:p>
    <w:p w14:paraId="0C1AD537" w14:textId="77777777" w:rsidR="0017315D" w:rsidRPr="00045504" w:rsidRDefault="0017315D" w:rsidP="002414FB">
      <w:pPr>
        <w:ind w:left="-360" w:right="-287"/>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7C7252C1" w14:textId="77777777" w:rsidR="0017315D" w:rsidRPr="004B4043"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48DDA3A9"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79DC5372"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147A4071"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3106E4A0"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07DA317"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EE6A8D0" w14:textId="77777777" w:rsidR="0017315D" w:rsidRDefault="0017315D" w:rsidP="002414FB">
      <w:pPr>
        <w:widowControl w:val="0"/>
        <w:autoSpaceDE w:val="0"/>
        <w:autoSpaceDN w:val="0"/>
        <w:adjustRightInd w:val="0"/>
        <w:ind w:left="-360" w:right="-287"/>
        <w:jc w:val="both"/>
        <w:rPr>
          <w:rFonts w:ascii="Arial" w:hAnsi="Arial" w:cs="Arial"/>
          <w:b/>
          <w:snapToGrid w:val="0"/>
          <w:sz w:val="20"/>
          <w:szCs w:val="20"/>
          <w:lang w:val="pt-BR"/>
        </w:rPr>
      </w:pPr>
    </w:p>
    <w:p w14:paraId="11E6E5FE"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6211FE1D"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674E8B41"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B412BF5"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1E402CB3"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EFF8893"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C27360F"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1751C24E" w14:textId="77777777" w:rsidR="0017315D" w:rsidRPr="008D7C86" w:rsidRDefault="0017315D" w:rsidP="00487D11">
      <w:pPr>
        <w:widowControl w:val="0"/>
        <w:autoSpaceDE w:val="0"/>
        <w:autoSpaceDN w:val="0"/>
        <w:adjustRightInd w:val="0"/>
        <w:ind w:left="-360"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3697F08B" w14:textId="77777777" w:rsidR="0017315D" w:rsidRPr="008D7C86" w:rsidRDefault="0017315D" w:rsidP="0017315D">
      <w:pPr>
        <w:ind w:right="11"/>
        <w:jc w:val="both"/>
        <w:rPr>
          <w:rFonts w:ascii="Arial" w:hAnsi="Arial" w:cs="Arial"/>
          <w:noProof/>
          <w:sz w:val="20"/>
          <w:szCs w:val="20"/>
          <w:lang w:val="es-ES"/>
        </w:rPr>
      </w:pPr>
    </w:p>
    <w:p w14:paraId="7DF3E5E6" w14:textId="77777777" w:rsidR="0017315D" w:rsidRPr="008D7C86" w:rsidRDefault="0017315D" w:rsidP="00D6207D">
      <w:pPr>
        <w:ind w:left="-360" w:right="-287"/>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10C7ADDB"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5765636E"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67A447A1" w14:textId="77777777" w:rsidR="0017315D" w:rsidRPr="008D7C86" w:rsidRDefault="0017315D" w:rsidP="00D6207D">
      <w:pPr>
        <w:ind w:left="-360" w:right="-287"/>
        <w:jc w:val="both"/>
        <w:rPr>
          <w:rFonts w:ascii="Arial" w:hAnsi="Arial" w:cs="Arial"/>
          <w:noProof/>
          <w:sz w:val="20"/>
          <w:szCs w:val="20"/>
          <w:lang w:val="es-ES"/>
        </w:rPr>
      </w:pPr>
    </w:p>
    <w:p w14:paraId="245CCF12"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1780A861" w14:textId="77777777" w:rsidR="0017315D" w:rsidRPr="008D7C86" w:rsidRDefault="0017315D" w:rsidP="00D6207D">
      <w:pPr>
        <w:ind w:left="-360" w:right="-287"/>
        <w:jc w:val="both"/>
        <w:rPr>
          <w:rFonts w:ascii="Arial" w:hAnsi="Arial" w:cs="Arial"/>
          <w:noProof/>
          <w:sz w:val="20"/>
          <w:szCs w:val="20"/>
          <w:lang w:val="ro-RO"/>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lang w:val="ro-RO"/>
        </w:rPr>
        <w:t>ână.</w:t>
      </w:r>
    </w:p>
    <w:p w14:paraId="3DC8459D" w14:textId="77777777" w:rsidR="0017315D" w:rsidRPr="008D7C86" w:rsidRDefault="0017315D" w:rsidP="00D6207D">
      <w:pPr>
        <w:ind w:left="-360" w:right="-287"/>
        <w:jc w:val="both"/>
        <w:rPr>
          <w:rFonts w:ascii="Arial" w:hAnsi="Arial" w:cs="Arial"/>
          <w:noProof/>
          <w:sz w:val="20"/>
          <w:szCs w:val="20"/>
          <w:lang w:val="es-ES"/>
        </w:rPr>
      </w:pPr>
    </w:p>
    <w:p w14:paraId="4723709A"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28. Comunicari</w:t>
      </w:r>
    </w:p>
    <w:p w14:paraId="35A3923F"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5F2E4D9B" w14:textId="77777777" w:rsidR="0017315D" w:rsidRPr="008D7C86" w:rsidRDefault="0017315D" w:rsidP="00D6207D">
      <w:pPr>
        <w:ind w:left="-360" w:right="-287" w:firstLine="720"/>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0E642188"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3267194D" w14:textId="77777777" w:rsidR="0017315D" w:rsidRPr="008D7C86" w:rsidRDefault="0017315D" w:rsidP="00D6207D">
      <w:pPr>
        <w:ind w:left="-360" w:right="-287"/>
        <w:jc w:val="both"/>
        <w:rPr>
          <w:rFonts w:ascii="Arial" w:hAnsi="Arial" w:cs="Arial"/>
          <w:noProof/>
          <w:sz w:val="20"/>
          <w:szCs w:val="20"/>
          <w:lang w:val="es-ES"/>
        </w:rPr>
      </w:pPr>
    </w:p>
    <w:p w14:paraId="38426FF9"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67CE647E"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73F22916" w14:textId="77777777" w:rsidR="0017315D" w:rsidRPr="008D7C86" w:rsidRDefault="0017315D" w:rsidP="00D6207D">
      <w:pPr>
        <w:ind w:left="-360" w:right="-287"/>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2C1F1FBD"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1115B1E" w14:textId="77777777" w:rsidR="0017315D" w:rsidRPr="008D7C86" w:rsidRDefault="0017315D" w:rsidP="00D6207D">
      <w:pPr>
        <w:ind w:left="-360" w:right="-287"/>
        <w:jc w:val="both"/>
        <w:rPr>
          <w:rFonts w:ascii="Arial" w:hAnsi="Arial" w:cs="Arial"/>
          <w:noProof/>
          <w:sz w:val="20"/>
          <w:szCs w:val="20"/>
          <w:lang w:val="es-ES"/>
        </w:rPr>
      </w:pPr>
    </w:p>
    <w:p w14:paraId="51E17659" w14:textId="3F8842D7" w:rsidR="0017315D" w:rsidRPr="008D7C86" w:rsidRDefault="0017315D" w:rsidP="00D6207D">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încheie azi </w:t>
      </w:r>
      <w:r w:rsidR="00380F55">
        <w:rPr>
          <w:rFonts w:ascii="Arial" w:hAnsi="Arial" w:cs="Arial"/>
          <w:noProof/>
          <w:sz w:val="20"/>
          <w:szCs w:val="20"/>
          <w:lang w:val="pt-BR"/>
        </w:rPr>
        <w:t>23.01.2025</w:t>
      </w:r>
      <w:r w:rsidR="00D6207D">
        <w:rPr>
          <w:rFonts w:ascii="Arial" w:hAnsi="Arial" w:cs="Arial"/>
          <w:noProof/>
          <w:sz w:val="20"/>
          <w:szCs w:val="20"/>
          <w:lang w:val="pt-BR"/>
        </w:rPr>
        <w:t xml:space="preserve"> prezentul contract în 4exemplare, câte 1</w:t>
      </w:r>
      <w:r w:rsidRPr="008D7C86">
        <w:rPr>
          <w:rFonts w:ascii="Arial" w:hAnsi="Arial" w:cs="Arial"/>
          <w:noProof/>
          <w:sz w:val="20"/>
          <w:szCs w:val="20"/>
          <w:lang w:val="pt-BR"/>
        </w:rPr>
        <w:t xml:space="preserve"> pentru fiecare parte. </w:t>
      </w:r>
    </w:p>
    <w:p w14:paraId="5186161D" w14:textId="77777777" w:rsidR="00937546" w:rsidRPr="00DE2306" w:rsidRDefault="0017315D" w:rsidP="00DE2306">
      <w:pPr>
        <w:ind w:right="11"/>
        <w:jc w:val="both"/>
        <w:rPr>
          <w:rFonts w:ascii="Arial" w:hAnsi="Arial" w:cs="Arial"/>
          <w:noProof/>
          <w:sz w:val="20"/>
          <w:szCs w:val="20"/>
          <w:lang w:val="it-IT"/>
        </w:rPr>
      </w:pPr>
      <w:r w:rsidRPr="008D7C86">
        <w:rPr>
          <w:rFonts w:ascii="Arial" w:hAnsi="Arial" w:cs="Arial"/>
          <w:noProof/>
          <w:sz w:val="20"/>
          <w:szCs w:val="20"/>
          <w:lang w:val="it-IT"/>
        </w:rPr>
        <w:t xml:space="preserve">      </w:t>
      </w:r>
    </w:p>
    <w:p w14:paraId="200B31F3" w14:textId="77777777"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 ACHIZITOR   </w:t>
      </w:r>
      <w:r>
        <w:rPr>
          <w:rFonts w:ascii="Arial" w:hAnsi="Arial" w:cs="Arial"/>
          <w:b/>
          <w:bCs/>
          <w:sz w:val="20"/>
          <w:szCs w:val="20"/>
          <w:lang w:val="ro-RO"/>
        </w:rPr>
        <w:t xml:space="preserve">        </w:t>
      </w:r>
      <w:r w:rsidR="0017315D">
        <w:rPr>
          <w:rFonts w:ascii="Arial" w:hAnsi="Arial" w:cs="Arial"/>
          <w:b/>
          <w:bCs/>
          <w:sz w:val="20"/>
          <w:szCs w:val="20"/>
          <w:lang w:val="ro-RO"/>
        </w:rPr>
        <w:t xml:space="preserve">                                                            </w:t>
      </w:r>
      <w:r w:rsidR="00720F28" w:rsidRPr="00A15390">
        <w:rPr>
          <w:rFonts w:ascii="Arial" w:hAnsi="Arial" w:cs="Arial"/>
          <w:b/>
          <w:bCs/>
          <w:sz w:val="20"/>
          <w:szCs w:val="20"/>
          <w:lang w:val="ro-RO"/>
        </w:rPr>
        <w:t xml:space="preserve">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14:paraId="688801D4" w14:textId="324C08B9"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Pr>
          <w:rFonts w:ascii="Arial" w:hAnsi="Arial" w:cs="Arial"/>
          <w:b/>
          <w:bCs/>
          <w:sz w:val="20"/>
          <w:szCs w:val="20"/>
          <w:lang w:val="ro-RO"/>
        </w:rPr>
        <w:t xml:space="preserve"> ADIDEM GARDENER SRL</w:t>
      </w:r>
      <w:r w:rsidRPr="00A15390">
        <w:rPr>
          <w:rFonts w:ascii="Arial" w:hAnsi="Arial" w:cs="Arial"/>
          <w:bCs/>
          <w:sz w:val="20"/>
          <w:szCs w:val="20"/>
          <w:lang w:val="ro-RO"/>
        </w:rPr>
        <w:tab/>
        <w:t xml:space="preserve">                                                                               </w:t>
      </w:r>
    </w:p>
    <w:p w14:paraId="44BB17F4"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14:paraId="5892C1BB"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14:paraId="111F17D3" w14:textId="77777777"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14:paraId="70E1BAEA" w14:textId="77777777" w:rsidR="00720F28" w:rsidRPr="00A15390" w:rsidRDefault="00DE2306" w:rsidP="00DE2306">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w:t>
      </w:r>
      <w:r w:rsidR="00720F28" w:rsidRPr="00A15390">
        <w:rPr>
          <w:rFonts w:ascii="Arial" w:hAnsi="Arial" w:cs="Arial"/>
          <w:b/>
          <w:bCs/>
          <w:sz w:val="20"/>
          <w:szCs w:val="20"/>
          <w:lang w:val="ro-RO"/>
        </w:rPr>
        <w:t xml:space="preserve">     </w:t>
      </w:r>
    </w:p>
    <w:p w14:paraId="1ECC84DE"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14:paraId="2711F4D1"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14:paraId="76E9CA4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14:paraId="02028D52" w14:textId="77777777" w:rsidR="00586392" w:rsidRPr="00A15390" w:rsidRDefault="00586392" w:rsidP="00DE2306">
      <w:pPr>
        <w:pStyle w:val="BodyText"/>
        <w:spacing w:after="0"/>
        <w:ind w:right="-107"/>
        <w:jc w:val="both"/>
        <w:rPr>
          <w:rFonts w:ascii="Arial" w:hAnsi="Arial" w:cs="Arial"/>
          <w:lang w:val="ro-RO"/>
        </w:rPr>
      </w:pPr>
    </w:p>
    <w:p w14:paraId="36F42FD2"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14:paraId="50DB6B8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14:paraId="0CB7E0AD" w14:textId="77777777" w:rsidR="00D0653B" w:rsidRDefault="00D0653B" w:rsidP="009723C0">
      <w:pPr>
        <w:pStyle w:val="BodyText"/>
        <w:spacing w:after="0"/>
        <w:ind w:left="-360" w:right="-107"/>
        <w:jc w:val="both"/>
        <w:rPr>
          <w:rFonts w:ascii="Arial" w:hAnsi="Arial" w:cs="Arial"/>
          <w:lang w:val="ro-RO"/>
        </w:rPr>
      </w:pPr>
    </w:p>
    <w:p w14:paraId="0532F1CB" w14:textId="77777777" w:rsidR="00937546" w:rsidRPr="00A15390" w:rsidRDefault="00937546" w:rsidP="00DE2306">
      <w:pPr>
        <w:pStyle w:val="BodyText"/>
        <w:spacing w:after="0"/>
        <w:ind w:right="-107"/>
        <w:jc w:val="both"/>
        <w:rPr>
          <w:rFonts w:ascii="Arial" w:hAnsi="Arial" w:cs="Arial"/>
          <w:lang w:val="ro-RO"/>
        </w:rPr>
      </w:pPr>
    </w:p>
    <w:p w14:paraId="0E729AE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14:paraId="5DADD64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14:paraId="71014DE2" w14:textId="77777777" w:rsidR="00720F28" w:rsidRDefault="00720F28" w:rsidP="009723C0">
      <w:pPr>
        <w:pStyle w:val="BodyText"/>
        <w:spacing w:after="0"/>
        <w:ind w:left="-360" w:right="-107"/>
        <w:jc w:val="both"/>
        <w:rPr>
          <w:rFonts w:ascii="Arial" w:hAnsi="Arial" w:cs="Arial"/>
          <w:lang w:val="ro-RO"/>
        </w:rPr>
      </w:pPr>
    </w:p>
    <w:p w14:paraId="5A15C1E0" w14:textId="77777777" w:rsidR="00D0653B" w:rsidRPr="00A15390" w:rsidRDefault="00D0653B" w:rsidP="00DE2306">
      <w:pPr>
        <w:pStyle w:val="BodyText"/>
        <w:spacing w:after="0"/>
        <w:ind w:right="-107"/>
        <w:jc w:val="both"/>
        <w:rPr>
          <w:rFonts w:ascii="Arial" w:hAnsi="Arial" w:cs="Arial"/>
          <w:lang w:val="ro-RO"/>
        </w:rPr>
      </w:pPr>
    </w:p>
    <w:p w14:paraId="0FBB8213"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14:paraId="2779C242"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14:paraId="051E3007" w14:textId="77777777" w:rsidR="00586392" w:rsidRPr="00A15390" w:rsidRDefault="00586392" w:rsidP="009723C0">
      <w:pPr>
        <w:pStyle w:val="BodyText"/>
        <w:spacing w:after="0"/>
        <w:ind w:left="-360" w:right="-107"/>
        <w:jc w:val="both"/>
        <w:rPr>
          <w:rFonts w:ascii="Arial" w:hAnsi="Arial" w:cs="Arial"/>
          <w:lang w:val="ro-RO"/>
        </w:rPr>
      </w:pPr>
    </w:p>
    <w:p w14:paraId="72252C0B"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14:paraId="1717A858"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14:paraId="01A205AC" w14:textId="77777777" w:rsidR="00720F28" w:rsidRPr="00A15390" w:rsidRDefault="00720F28" w:rsidP="00720F28">
      <w:pPr>
        <w:rPr>
          <w:rFonts w:ascii="Arial" w:hAnsi="Arial" w:cs="Arial"/>
          <w:b/>
          <w:color w:val="FF0000"/>
          <w:sz w:val="20"/>
          <w:szCs w:val="20"/>
          <w:lang w:val="ro-RO"/>
        </w:rPr>
        <w:sectPr w:rsidR="00720F28" w:rsidRPr="00A15390" w:rsidSect="00316068">
          <w:type w:val="continuous"/>
          <w:pgSz w:w="11907" w:h="16840"/>
          <w:pgMar w:top="900" w:right="1417" w:bottom="1417" w:left="1417" w:header="709" w:footer="709" w:gutter="0"/>
          <w:cols w:space="720"/>
          <w:formProt w:val="0"/>
        </w:sectPr>
      </w:pPr>
    </w:p>
    <w:p w14:paraId="04404A78" w14:textId="77777777" w:rsidR="00884F18" w:rsidRDefault="00884F18" w:rsidP="009E5222">
      <w:pPr>
        <w:ind w:right="-287"/>
        <w:jc w:val="both"/>
        <w:rPr>
          <w:rFonts w:ascii="Arial" w:hAnsi="Arial" w:cs="Arial"/>
          <w:b/>
          <w:bCs/>
          <w:sz w:val="20"/>
          <w:szCs w:val="20"/>
          <w:lang w:val="ro-RO"/>
        </w:rPr>
      </w:pPr>
    </w:p>
    <w:p w14:paraId="3FC058D2" w14:textId="6D1CC862"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14:paraId="47939742" w14:textId="5CEC3792" w:rsidR="00F00BFB" w:rsidRDefault="00DE2306" w:rsidP="00884F18">
      <w:pPr>
        <w:widowControl w:val="0"/>
        <w:ind w:left="-360"/>
        <w:rPr>
          <w:rFonts w:ascii="Arial" w:eastAsia="Calibri" w:hAnsi="Arial" w:cs="Arial"/>
          <w:sz w:val="20"/>
          <w:szCs w:val="20"/>
          <w:lang w:val="ro-RO"/>
        </w:rPr>
      </w:pPr>
      <w:r>
        <w:rPr>
          <w:rFonts w:ascii="Arial" w:eastAsia="Calibri" w:hAnsi="Arial" w:cs="Arial"/>
          <w:sz w:val="20"/>
          <w:szCs w:val="20"/>
          <w:lang w:val="ro-RO"/>
        </w:rPr>
        <w:t>Responsabil Contract</w:t>
      </w:r>
    </w:p>
    <w:p w14:paraId="041EA422" w14:textId="2BF3E9CD" w:rsidR="006A4273" w:rsidRPr="006A4273" w:rsidRDefault="00884F18" w:rsidP="00F00BFB">
      <w:pPr>
        <w:widowControl w:val="0"/>
        <w:ind w:left="-360"/>
        <w:rPr>
          <w:rFonts w:ascii="Arial" w:eastAsia="Calibri" w:hAnsi="Arial" w:cs="Arial"/>
          <w:sz w:val="20"/>
          <w:szCs w:val="20"/>
          <w:lang w:val="ro-RO"/>
        </w:rPr>
      </w:pPr>
      <w:r>
        <w:rPr>
          <w:rFonts w:ascii="Arial" w:eastAsia="Calibri" w:hAnsi="Arial" w:cs="Arial"/>
          <w:sz w:val="20"/>
          <w:szCs w:val="20"/>
          <w:lang w:val="ro-RO"/>
        </w:rPr>
        <w:t>Lucian Faragau</w:t>
      </w:r>
    </w:p>
    <w:sectPr w:rsidR="006A4273" w:rsidRPr="006A4273" w:rsidSect="00316068">
      <w:footerReference w:type="default" r:id="rId10"/>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98F2" w14:textId="77777777" w:rsidR="000F1848" w:rsidRDefault="000F1848">
      <w:r>
        <w:separator/>
      </w:r>
    </w:p>
  </w:endnote>
  <w:endnote w:type="continuationSeparator" w:id="0">
    <w:p w14:paraId="4C7A0782" w14:textId="77777777" w:rsidR="000F1848" w:rsidRDefault="000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AFC7143"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94E8B">
          <w:rPr>
            <w:noProof/>
          </w:rPr>
          <w:t>1</w:t>
        </w:r>
        <w:r>
          <w:rPr>
            <w:noProof/>
          </w:rPr>
          <w:fldChar w:fldCharType="end"/>
        </w:r>
        <w:r>
          <w:t xml:space="preserve"> | </w:t>
        </w:r>
        <w:r>
          <w:rPr>
            <w:color w:val="7F7F7F" w:themeColor="background1" w:themeShade="7F"/>
            <w:spacing w:val="60"/>
          </w:rPr>
          <w:t>Page</w:t>
        </w:r>
      </w:p>
    </w:sdtContent>
  </w:sdt>
  <w:p w14:paraId="0191DE87" w14:textId="77777777"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8795"/>
      <w:docPartObj>
        <w:docPartGallery w:val="Page Numbers (Bottom of Page)"/>
        <w:docPartUnique/>
      </w:docPartObj>
    </w:sdtPr>
    <w:sdtEndPr>
      <w:rPr>
        <w:color w:val="7F7F7F" w:themeColor="background1" w:themeShade="7F"/>
        <w:spacing w:val="60"/>
      </w:rPr>
    </w:sdtEndPr>
    <w:sdtContent>
      <w:p w14:paraId="654EE137"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497A">
          <w:rPr>
            <w:noProof/>
          </w:rPr>
          <w:t>14</w:t>
        </w:r>
        <w:r>
          <w:rPr>
            <w:noProof/>
          </w:rPr>
          <w:fldChar w:fldCharType="end"/>
        </w:r>
        <w:r>
          <w:t xml:space="preserve"> | </w:t>
        </w:r>
        <w:r>
          <w:rPr>
            <w:color w:val="7F7F7F" w:themeColor="background1" w:themeShade="7F"/>
            <w:spacing w:val="60"/>
          </w:rPr>
          <w:t>Page</w:t>
        </w:r>
      </w:p>
    </w:sdtContent>
  </w:sdt>
  <w:p w14:paraId="1E22EA7A" w14:textId="77777777"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3F03" w14:textId="77777777" w:rsidR="000F1848" w:rsidRDefault="000F1848">
      <w:r>
        <w:separator/>
      </w:r>
    </w:p>
  </w:footnote>
  <w:footnote w:type="continuationSeparator" w:id="0">
    <w:p w14:paraId="74EAFAE6" w14:textId="77777777" w:rsidR="000F1848" w:rsidRDefault="000F1848">
      <w:r>
        <w:continuationSeparator/>
      </w:r>
    </w:p>
  </w:footnote>
  <w:footnote w:id="1">
    <w:p w14:paraId="1D5BFE4E" w14:textId="77777777" w:rsidR="0017315D" w:rsidRDefault="0017315D" w:rsidP="0017315D">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6D37ADC8" w14:textId="77777777" w:rsidR="0017315D" w:rsidRPr="004A37F2" w:rsidRDefault="0017315D" w:rsidP="0017315D">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mso9160"/>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1"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32F520A2"/>
    <w:multiLevelType w:val="multilevel"/>
    <w:tmpl w:val="57F24E8A"/>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31"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60243655">
    <w:abstractNumId w:val="43"/>
  </w:num>
  <w:num w:numId="2" w16cid:durableId="790629224">
    <w:abstractNumId w:val="11"/>
  </w:num>
  <w:num w:numId="3" w16cid:durableId="1707681121">
    <w:abstractNumId w:val="30"/>
  </w:num>
  <w:num w:numId="4" w16cid:durableId="2034183023">
    <w:abstractNumId w:val="0"/>
  </w:num>
  <w:num w:numId="5" w16cid:durableId="1572695808">
    <w:abstractNumId w:val="9"/>
  </w:num>
  <w:num w:numId="6" w16cid:durableId="456143346">
    <w:abstractNumId w:val="25"/>
  </w:num>
  <w:num w:numId="7" w16cid:durableId="1519462629">
    <w:abstractNumId w:val="45"/>
  </w:num>
  <w:num w:numId="8" w16cid:durableId="1600874626">
    <w:abstractNumId w:val="29"/>
  </w:num>
  <w:num w:numId="9" w16cid:durableId="1733499985">
    <w:abstractNumId w:val="24"/>
  </w:num>
  <w:num w:numId="10" w16cid:durableId="643199708">
    <w:abstractNumId w:val="21"/>
  </w:num>
  <w:num w:numId="11" w16cid:durableId="1057169275">
    <w:abstractNumId w:val="48"/>
  </w:num>
  <w:num w:numId="12" w16cid:durableId="1416904807">
    <w:abstractNumId w:val="17"/>
  </w:num>
  <w:num w:numId="13" w16cid:durableId="538010002">
    <w:abstractNumId w:val="39"/>
  </w:num>
  <w:num w:numId="14" w16cid:durableId="254440404">
    <w:abstractNumId w:val="27"/>
  </w:num>
  <w:num w:numId="15" w16cid:durableId="1244756052">
    <w:abstractNumId w:val="40"/>
  </w:num>
  <w:num w:numId="16" w16cid:durableId="1958024488">
    <w:abstractNumId w:val="13"/>
  </w:num>
  <w:num w:numId="17" w16cid:durableId="1963926627">
    <w:abstractNumId w:val="37"/>
  </w:num>
  <w:num w:numId="18" w16cid:durableId="6451287">
    <w:abstractNumId w:val="22"/>
  </w:num>
  <w:num w:numId="19" w16cid:durableId="910315235">
    <w:abstractNumId w:val="14"/>
  </w:num>
  <w:num w:numId="20" w16cid:durableId="346756708">
    <w:abstractNumId w:val="31"/>
  </w:num>
  <w:num w:numId="21" w16cid:durableId="1746687143">
    <w:abstractNumId w:val="26"/>
  </w:num>
  <w:num w:numId="22" w16cid:durableId="247887278">
    <w:abstractNumId w:val="35"/>
  </w:num>
  <w:num w:numId="23" w16cid:durableId="912162714">
    <w:abstractNumId w:val="10"/>
  </w:num>
  <w:num w:numId="24" w16cid:durableId="1013458588">
    <w:abstractNumId w:val="46"/>
  </w:num>
  <w:num w:numId="25" w16cid:durableId="1469085560">
    <w:abstractNumId w:val="38"/>
  </w:num>
  <w:num w:numId="26" w16cid:durableId="717434788">
    <w:abstractNumId w:val="6"/>
  </w:num>
  <w:num w:numId="27" w16cid:durableId="229966700">
    <w:abstractNumId w:val="5"/>
  </w:num>
  <w:num w:numId="28" w16cid:durableId="1393962457">
    <w:abstractNumId w:val="12"/>
  </w:num>
  <w:num w:numId="29" w16cid:durableId="383482812">
    <w:abstractNumId w:val="3"/>
  </w:num>
  <w:num w:numId="30" w16cid:durableId="359859960">
    <w:abstractNumId w:val="49"/>
  </w:num>
  <w:num w:numId="31" w16cid:durableId="1394624829">
    <w:abstractNumId w:val="20"/>
  </w:num>
  <w:num w:numId="32" w16cid:durableId="2138716598">
    <w:abstractNumId w:val="19"/>
  </w:num>
  <w:num w:numId="33" w16cid:durableId="1899314030">
    <w:abstractNumId w:val="47"/>
  </w:num>
  <w:num w:numId="34" w16cid:durableId="121970643">
    <w:abstractNumId w:val="32"/>
  </w:num>
  <w:num w:numId="35" w16cid:durableId="943919075">
    <w:abstractNumId w:val="2"/>
  </w:num>
  <w:num w:numId="36" w16cid:durableId="1884555460">
    <w:abstractNumId w:val="4"/>
  </w:num>
  <w:num w:numId="37" w16cid:durableId="1014647858">
    <w:abstractNumId w:val="42"/>
  </w:num>
  <w:num w:numId="38" w16cid:durableId="314574595">
    <w:abstractNumId w:val="8"/>
  </w:num>
  <w:num w:numId="39" w16cid:durableId="1588536051">
    <w:abstractNumId w:val="33"/>
  </w:num>
  <w:num w:numId="40" w16cid:durableId="1061102279">
    <w:abstractNumId w:val="1"/>
  </w:num>
  <w:num w:numId="41" w16cid:durableId="1997873979">
    <w:abstractNumId w:val="15"/>
  </w:num>
  <w:num w:numId="42" w16cid:durableId="434635761">
    <w:abstractNumId w:val="7"/>
  </w:num>
  <w:num w:numId="43" w16cid:durableId="1754431457">
    <w:abstractNumId w:val="18"/>
  </w:num>
  <w:num w:numId="44" w16cid:durableId="2015110823">
    <w:abstractNumId w:val="44"/>
  </w:num>
  <w:num w:numId="45" w16cid:durableId="1391884706">
    <w:abstractNumId w:val="36"/>
  </w:num>
  <w:num w:numId="46" w16cid:durableId="1951471663">
    <w:abstractNumId w:val="34"/>
  </w:num>
  <w:num w:numId="47" w16cid:durableId="1441291663">
    <w:abstractNumId w:val="28"/>
  </w:num>
  <w:num w:numId="48" w16cid:durableId="145560125">
    <w:abstractNumId w:val="41"/>
  </w:num>
  <w:num w:numId="49" w16cid:durableId="146769540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17D61"/>
    <w:rsid w:val="000205E6"/>
    <w:rsid w:val="00023BF1"/>
    <w:rsid w:val="00027B18"/>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37EF"/>
    <w:rsid w:val="00067D7C"/>
    <w:rsid w:val="000710E8"/>
    <w:rsid w:val="00072804"/>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6764"/>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1848"/>
    <w:rsid w:val="000F2679"/>
    <w:rsid w:val="000F404C"/>
    <w:rsid w:val="000F5DDF"/>
    <w:rsid w:val="0010033F"/>
    <w:rsid w:val="00101161"/>
    <w:rsid w:val="00102B90"/>
    <w:rsid w:val="00103118"/>
    <w:rsid w:val="00103FC7"/>
    <w:rsid w:val="001044E9"/>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155A"/>
    <w:rsid w:val="001520A5"/>
    <w:rsid w:val="00161969"/>
    <w:rsid w:val="00161A2A"/>
    <w:rsid w:val="0016304A"/>
    <w:rsid w:val="00163437"/>
    <w:rsid w:val="00163749"/>
    <w:rsid w:val="0016417E"/>
    <w:rsid w:val="00164886"/>
    <w:rsid w:val="001648B1"/>
    <w:rsid w:val="001650CF"/>
    <w:rsid w:val="00165170"/>
    <w:rsid w:val="001656EA"/>
    <w:rsid w:val="00167DCA"/>
    <w:rsid w:val="00172CDA"/>
    <w:rsid w:val="00172FD7"/>
    <w:rsid w:val="0017315D"/>
    <w:rsid w:val="00174BBF"/>
    <w:rsid w:val="00177F1B"/>
    <w:rsid w:val="00181ECE"/>
    <w:rsid w:val="00183FAF"/>
    <w:rsid w:val="00184054"/>
    <w:rsid w:val="001866DD"/>
    <w:rsid w:val="00187CB4"/>
    <w:rsid w:val="00193C5B"/>
    <w:rsid w:val="00193ED9"/>
    <w:rsid w:val="001975E3"/>
    <w:rsid w:val="001A2D6F"/>
    <w:rsid w:val="001A317D"/>
    <w:rsid w:val="001A3E97"/>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99E"/>
    <w:rsid w:val="00222E0D"/>
    <w:rsid w:val="00225683"/>
    <w:rsid w:val="00231B64"/>
    <w:rsid w:val="002331FD"/>
    <w:rsid w:val="00234201"/>
    <w:rsid w:val="0023449E"/>
    <w:rsid w:val="002353B3"/>
    <w:rsid w:val="002414FB"/>
    <w:rsid w:val="00247813"/>
    <w:rsid w:val="0024788F"/>
    <w:rsid w:val="0025003E"/>
    <w:rsid w:val="002524B4"/>
    <w:rsid w:val="00253B56"/>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738F"/>
    <w:rsid w:val="002E0E5F"/>
    <w:rsid w:val="002E1F3D"/>
    <w:rsid w:val="002E25DC"/>
    <w:rsid w:val="002E2698"/>
    <w:rsid w:val="002E34DD"/>
    <w:rsid w:val="002E539D"/>
    <w:rsid w:val="002E723A"/>
    <w:rsid w:val="002F199C"/>
    <w:rsid w:val="002F252C"/>
    <w:rsid w:val="002F6D9A"/>
    <w:rsid w:val="002F7BD8"/>
    <w:rsid w:val="002F7CE8"/>
    <w:rsid w:val="00302A9F"/>
    <w:rsid w:val="0030678E"/>
    <w:rsid w:val="00306FFE"/>
    <w:rsid w:val="00307CED"/>
    <w:rsid w:val="0031042A"/>
    <w:rsid w:val="003111DD"/>
    <w:rsid w:val="0031209F"/>
    <w:rsid w:val="003151A7"/>
    <w:rsid w:val="00316068"/>
    <w:rsid w:val="00321F65"/>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398E"/>
    <w:rsid w:val="0037526E"/>
    <w:rsid w:val="00375637"/>
    <w:rsid w:val="00376704"/>
    <w:rsid w:val="00376C90"/>
    <w:rsid w:val="00376E93"/>
    <w:rsid w:val="00380F55"/>
    <w:rsid w:val="00381897"/>
    <w:rsid w:val="00381A5C"/>
    <w:rsid w:val="00381CE3"/>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132EE"/>
    <w:rsid w:val="004162DB"/>
    <w:rsid w:val="0041702E"/>
    <w:rsid w:val="00422687"/>
    <w:rsid w:val="00422ADF"/>
    <w:rsid w:val="004230A8"/>
    <w:rsid w:val="004230E3"/>
    <w:rsid w:val="00424DFC"/>
    <w:rsid w:val="00427123"/>
    <w:rsid w:val="00435F0C"/>
    <w:rsid w:val="004371EB"/>
    <w:rsid w:val="00440C24"/>
    <w:rsid w:val="00441636"/>
    <w:rsid w:val="00444D02"/>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87D11"/>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C54"/>
    <w:rsid w:val="004D34F9"/>
    <w:rsid w:val="004D46A3"/>
    <w:rsid w:val="004D76EB"/>
    <w:rsid w:val="004E1FB0"/>
    <w:rsid w:val="004E2E6F"/>
    <w:rsid w:val="004E4B4C"/>
    <w:rsid w:val="004E644A"/>
    <w:rsid w:val="004E72BB"/>
    <w:rsid w:val="004F1C22"/>
    <w:rsid w:val="004F4AFF"/>
    <w:rsid w:val="004F54CD"/>
    <w:rsid w:val="004F63C5"/>
    <w:rsid w:val="004F74C9"/>
    <w:rsid w:val="004F7A2F"/>
    <w:rsid w:val="004F7F36"/>
    <w:rsid w:val="005044DD"/>
    <w:rsid w:val="005057BC"/>
    <w:rsid w:val="00505D1E"/>
    <w:rsid w:val="005068F9"/>
    <w:rsid w:val="00510085"/>
    <w:rsid w:val="00510AF4"/>
    <w:rsid w:val="00512DBF"/>
    <w:rsid w:val="00513A12"/>
    <w:rsid w:val="00515A62"/>
    <w:rsid w:val="00517262"/>
    <w:rsid w:val="00520C83"/>
    <w:rsid w:val="005262A1"/>
    <w:rsid w:val="00531106"/>
    <w:rsid w:val="00532792"/>
    <w:rsid w:val="00541FD5"/>
    <w:rsid w:val="0054234E"/>
    <w:rsid w:val="0055062E"/>
    <w:rsid w:val="005532D0"/>
    <w:rsid w:val="005535A1"/>
    <w:rsid w:val="005551D8"/>
    <w:rsid w:val="005552B3"/>
    <w:rsid w:val="00555BD7"/>
    <w:rsid w:val="00555CEE"/>
    <w:rsid w:val="005564A4"/>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356"/>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76A"/>
    <w:rsid w:val="005D738C"/>
    <w:rsid w:val="005D7993"/>
    <w:rsid w:val="005E1470"/>
    <w:rsid w:val="005E31E7"/>
    <w:rsid w:val="005E3D96"/>
    <w:rsid w:val="005F12FA"/>
    <w:rsid w:val="005F201C"/>
    <w:rsid w:val="005F504A"/>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E6B"/>
    <w:rsid w:val="00640B43"/>
    <w:rsid w:val="00640E9F"/>
    <w:rsid w:val="00641A31"/>
    <w:rsid w:val="0064334F"/>
    <w:rsid w:val="00651975"/>
    <w:rsid w:val="00656F83"/>
    <w:rsid w:val="00660774"/>
    <w:rsid w:val="00662AFD"/>
    <w:rsid w:val="00664518"/>
    <w:rsid w:val="006648AD"/>
    <w:rsid w:val="006740F1"/>
    <w:rsid w:val="00674C5E"/>
    <w:rsid w:val="0068016D"/>
    <w:rsid w:val="006841CC"/>
    <w:rsid w:val="00685F99"/>
    <w:rsid w:val="00691D60"/>
    <w:rsid w:val="00694E05"/>
    <w:rsid w:val="00694E91"/>
    <w:rsid w:val="00695AD6"/>
    <w:rsid w:val="006968A0"/>
    <w:rsid w:val="00697EE5"/>
    <w:rsid w:val="006A2CE1"/>
    <w:rsid w:val="006A41BD"/>
    <w:rsid w:val="006A4273"/>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20F28"/>
    <w:rsid w:val="00721B1D"/>
    <w:rsid w:val="00731254"/>
    <w:rsid w:val="00732979"/>
    <w:rsid w:val="0073626F"/>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4359"/>
    <w:rsid w:val="00794E8B"/>
    <w:rsid w:val="007979EC"/>
    <w:rsid w:val="007A1112"/>
    <w:rsid w:val="007A1CD0"/>
    <w:rsid w:val="007A2B03"/>
    <w:rsid w:val="007A30CD"/>
    <w:rsid w:val="007A3253"/>
    <w:rsid w:val="007A3ADA"/>
    <w:rsid w:val="007A5E09"/>
    <w:rsid w:val="007A67B8"/>
    <w:rsid w:val="007B2D66"/>
    <w:rsid w:val="007B405E"/>
    <w:rsid w:val="007C21F6"/>
    <w:rsid w:val="007C2A76"/>
    <w:rsid w:val="007C4C0B"/>
    <w:rsid w:val="007C775D"/>
    <w:rsid w:val="007C7B09"/>
    <w:rsid w:val="007D35C4"/>
    <w:rsid w:val="007D3C78"/>
    <w:rsid w:val="007D5A43"/>
    <w:rsid w:val="007D748D"/>
    <w:rsid w:val="007D764E"/>
    <w:rsid w:val="007E06C4"/>
    <w:rsid w:val="007E0D4B"/>
    <w:rsid w:val="007E16B1"/>
    <w:rsid w:val="007E5B67"/>
    <w:rsid w:val="007E6F33"/>
    <w:rsid w:val="007F058B"/>
    <w:rsid w:val="007F0676"/>
    <w:rsid w:val="007F0D58"/>
    <w:rsid w:val="007F3AEB"/>
    <w:rsid w:val="007F49C2"/>
    <w:rsid w:val="00801522"/>
    <w:rsid w:val="0080310F"/>
    <w:rsid w:val="00803C79"/>
    <w:rsid w:val="0080437E"/>
    <w:rsid w:val="00807638"/>
    <w:rsid w:val="00810B16"/>
    <w:rsid w:val="008119F1"/>
    <w:rsid w:val="00811C20"/>
    <w:rsid w:val="00813105"/>
    <w:rsid w:val="0081336B"/>
    <w:rsid w:val="008149A4"/>
    <w:rsid w:val="00827605"/>
    <w:rsid w:val="0083194B"/>
    <w:rsid w:val="00833512"/>
    <w:rsid w:val="00833A9E"/>
    <w:rsid w:val="0083413C"/>
    <w:rsid w:val="008348E5"/>
    <w:rsid w:val="00837106"/>
    <w:rsid w:val="00841E4F"/>
    <w:rsid w:val="008464B7"/>
    <w:rsid w:val="00850B38"/>
    <w:rsid w:val="008519CC"/>
    <w:rsid w:val="008545AE"/>
    <w:rsid w:val="00854DA5"/>
    <w:rsid w:val="0085761B"/>
    <w:rsid w:val="00860383"/>
    <w:rsid w:val="008629F5"/>
    <w:rsid w:val="00862AF2"/>
    <w:rsid w:val="00865166"/>
    <w:rsid w:val="00867B24"/>
    <w:rsid w:val="0087097D"/>
    <w:rsid w:val="00872269"/>
    <w:rsid w:val="00872DF4"/>
    <w:rsid w:val="008758F6"/>
    <w:rsid w:val="00880C47"/>
    <w:rsid w:val="00880CAB"/>
    <w:rsid w:val="0088160A"/>
    <w:rsid w:val="0088274A"/>
    <w:rsid w:val="00884741"/>
    <w:rsid w:val="00884F18"/>
    <w:rsid w:val="0088778B"/>
    <w:rsid w:val="00887BBB"/>
    <w:rsid w:val="00890C69"/>
    <w:rsid w:val="00891725"/>
    <w:rsid w:val="00893426"/>
    <w:rsid w:val="00893BF6"/>
    <w:rsid w:val="008A0CEC"/>
    <w:rsid w:val="008A35D8"/>
    <w:rsid w:val="008A3A1C"/>
    <w:rsid w:val="008A5C21"/>
    <w:rsid w:val="008A6BBC"/>
    <w:rsid w:val="008A6C6E"/>
    <w:rsid w:val="008B2286"/>
    <w:rsid w:val="008B236E"/>
    <w:rsid w:val="008B33A4"/>
    <w:rsid w:val="008B3E8F"/>
    <w:rsid w:val="008C389B"/>
    <w:rsid w:val="008C3BB8"/>
    <w:rsid w:val="008C3E1B"/>
    <w:rsid w:val="008C4865"/>
    <w:rsid w:val="008D0AC2"/>
    <w:rsid w:val="008D1637"/>
    <w:rsid w:val="008D3CEB"/>
    <w:rsid w:val="008D5B47"/>
    <w:rsid w:val="008D617F"/>
    <w:rsid w:val="008D670A"/>
    <w:rsid w:val="008E6D4B"/>
    <w:rsid w:val="008E7549"/>
    <w:rsid w:val="008F0E7B"/>
    <w:rsid w:val="008F1760"/>
    <w:rsid w:val="008F355A"/>
    <w:rsid w:val="008F4702"/>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855"/>
    <w:rsid w:val="00943C6F"/>
    <w:rsid w:val="009446A6"/>
    <w:rsid w:val="00944815"/>
    <w:rsid w:val="00946689"/>
    <w:rsid w:val="009502CF"/>
    <w:rsid w:val="00952040"/>
    <w:rsid w:val="0095447A"/>
    <w:rsid w:val="00954A20"/>
    <w:rsid w:val="00954E41"/>
    <w:rsid w:val="00960EBB"/>
    <w:rsid w:val="009647E4"/>
    <w:rsid w:val="009723A4"/>
    <w:rsid w:val="009723C0"/>
    <w:rsid w:val="009729BE"/>
    <w:rsid w:val="00972A28"/>
    <w:rsid w:val="00972EA9"/>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9BE"/>
    <w:rsid w:val="009C0AF1"/>
    <w:rsid w:val="009C53AA"/>
    <w:rsid w:val="009C6139"/>
    <w:rsid w:val="009C6894"/>
    <w:rsid w:val="009C7630"/>
    <w:rsid w:val="009D0ECE"/>
    <w:rsid w:val="009D15BD"/>
    <w:rsid w:val="009D32FD"/>
    <w:rsid w:val="009D3717"/>
    <w:rsid w:val="009D3757"/>
    <w:rsid w:val="009D5EB8"/>
    <w:rsid w:val="009D6C51"/>
    <w:rsid w:val="009D7811"/>
    <w:rsid w:val="009E0F1C"/>
    <w:rsid w:val="009E435D"/>
    <w:rsid w:val="009E5222"/>
    <w:rsid w:val="009E5C8A"/>
    <w:rsid w:val="009F1CFF"/>
    <w:rsid w:val="009F66F8"/>
    <w:rsid w:val="00A002FC"/>
    <w:rsid w:val="00A01057"/>
    <w:rsid w:val="00A059A2"/>
    <w:rsid w:val="00A0666D"/>
    <w:rsid w:val="00A06CDB"/>
    <w:rsid w:val="00A11EF8"/>
    <w:rsid w:val="00A13F0E"/>
    <w:rsid w:val="00A157FB"/>
    <w:rsid w:val="00A163D3"/>
    <w:rsid w:val="00A17586"/>
    <w:rsid w:val="00A21EAE"/>
    <w:rsid w:val="00A223BA"/>
    <w:rsid w:val="00A22563"/>
    <w:rsid w:val="00A233E7"/>
    <w:rsid w:val="00A23BC7"/>
    <w:rsid w:val="00A2679E"/>
    <w:rsid w:val="00A26C33"/>
    <w:rsid w:val="00A26E14"/>
    <w:rsid w:val="00A2713C"/>
    <w:rsid w:val="00A30265"/>
    <w:rsid w:val="00A31601"/>
    <w:rsid w:val="00A33E24"/>
    <w:rsid w:val="00A33ED7"/>
    <w:rsid w:val="00A33FBD"/>
    <w:rsid w:val="00A36B4C"/>
    <w:rsid w:val="00A4008F"/>
    <w:rsid w:val="00A418C5"/>
    <w:rsid w:val="00A42488"/>
    <w:rsid w:val="00A4309B"/>
    <w:rsid w:val="00A44835"/>
    <w:rsid w:val="00A45F27"/>
    <w:rsid w:val="00A52585"/>
    <w:rsid w:val="00A55B4A"/>
    <w:rsid w:val="00A56B43"/>
    <w:rsid w:val="00A57EEA"/>
    <w:rsid w:val="00A629CD"/>
    <w:rsid w:val="00A65C16"/>
    <w:rsid w:val="00A66216"/>
    <w:rsid w:val="00A704EF"/>
    <w:rsid w:val="00A727AF"/>
    <w:rsid w:val="00A75810"/>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C22A3"/>
    <w:rsid w:val="00AC3E9A"/>
    <w:rsid w:val="00AC485A"/>
    <w:rsid w:val="00AC5001"/>
    <w:rsid w:val="00AC5E13"/>
    <w:rsid w:val="00AC6DA6"/>
    <w:rsid w:val="00AC6F73"/>
    <w:rsid w:val="00AD00FE"/>
    <w:rsid w:val="00AD06C1"/>
    <w:rsid w:val="00AD6262"/>
    <w:rsid w:val="00AD6918"/>
    <w:rsid w:val="00AD7501"/>
    <w:rsid w:val="00AD79D5"/>
    <w:rsid w:val="00AD7C88"/>
    <w:rsid w:val="00AE15B5"/>
    <w:rsid w:val="00AE4502"/>
    <w:rsid w:val="00AE4E7C"/>
    <w:rsid w:val="00AE657D"/>
    <w:rsid w:val="00AF05EE"/>
    <w:rsid w:val="00B03A08"/>
    <w:rsid w:val="00B138F7"/>
    <w:rsid w:val="00B15BE1"/>
    <w:rsid w:val="00B1616B"/>
    <w:rsid w:val="00B208E7"/>
    <w:rsid w:val="00B20CC0"/>
    <w:rsid w:val="00B21C13"/>
    <w:rsid w:val="00B2248B"/>
    <w:rsid w:val="00B224DB"/>
    <w:rsid w:val="00B23C47"/>
    <w:rsid w:val="00B23D2A"/>
    <w:rsid w:val="00B24830"/>
    <w:rsid w:val="00B3201C"/>
    <w:rsid w:val="00B3242F"/>
    <w:rsid w:val="00B329A8"/>
    <w:rsid w:val="00B32C08"/>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4075"/>
    <w:rsid w:val="00B95962"/>
    <w:rsid w:val="00BA3588"/>
    <w:rsid w:val="00BA4C5B"/>
    <w:rsid w:val="00BA5133"/>
    <w:rsid w:val="00BB0982"/>
    <w:rsid w:val="00BB707F"/>
    <w:rsid w:val="00BC0336"/>
    <w:rsid w:val="00BC277D"/>
    <w:rsid w:val="00BC2CDE"/>
    <w:rsid w:val="00BC4C81"/>
    <w:rsid w:val="00BC5C4D"/>
    <w:rsid w:val="00BD120C"/>
    <w:rsid w:val="00BD2D14"/>
    <w:rsid w:val="00BD2E01"/>
    <w:rsid w:val="00BD4887"/>
    <w:rsid w:val="00BE29F1"/>
    <w:rsid w:val="00BE2D51"/>
    <w:rsid w:val="00BE3A62"/>
    <w:rsid w:val="00BE5864"/>
    <w:rsid w:val="00BE6FCB"/>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37E43"/>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468"/>
    <w:rsid w:val="00C81CA8"/>
    <w:rsid w:val="00C82D46"/>
    <w:rsid w:val="00C82E65"/>
    <w:rsid w:val="00C8497A"/>
    <w:rsid w:val="00C849AC"/>
    <w:rsid w:val="00C85645"/>
    <w:rsid w:val="00C8614D"/>
    <w:rsid w:val="00C8691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C1F0B"/>
    <w:rsid w:val="00CC4BB4"/>
    <w:rsid w:val="00CC687F"/>
    <w:rsid w:val="00CC72A5"/>
    <w:rsid w:val="00CC7FA0"/>
    <w:rsid w:val="00CD3A19"/>
    <w:rsid w:val="00CD6521"/>
    <w:rsid w:val="00CD74B3"/>
    <w:rsid w:val="00CD786F"/>
    <w:rsid w:val="00CE0443"/>
    <w:rsid w:val="00CE1865"/>
    <w:rsid w:val="00CE577F"/>
    <w:rsid w:val="00CE7CAE"/>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07D"/>
    <w:rsid w:val="00D62C8C"/>
    <w:rsid w:val="00D631E0"/>
    <w:rsid w:val="00D63B2B"/>
    <w:rsid w:val="00D652E9"/>
    <w:rsid w:val="00D65B20"/>
    <w:rsid w:val="00D661E5"/>
    <w:rsid w:val="00D703B5"/>
    <w:rsid w:val="00D73CEB"/>
    <w:rsid w:val="00D76F92"/>
    <w:rsid w:val="00D77B72"/>
    <w:rsid w:val="00D8079B"/>
    <w:rsid w:val="00D812F4"/>
    <w:rsid w:val="00D83B1F"/>
    <w:rsid w:val="00D8583C"/>
    <w:rsid w:val="00D86B11"/>
    <w:rsid w:val="00D8749B"/>
    <w:rsid w:val="00D9087A"/>
    <w:rsid w:val="00D914EA"/>
    <w:rsid w:val="00D91999"/>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3723"/>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306"/>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DF7E3C"/>
    <w:rsid w:val="00E01575"/>
    <w:rsid w:val="00E034DE"/>
    <w:rsid w:val="00E03E8A"/>
    <w:rsid w:val="00E04CBD"/>
    <w:rsid w:val="00E0647F"/>
    <w:rsid w:val="00E131A4"/>
    <w:rsid w:val="00E14322"/>
    <w:rsid w:val="00E146C8"/>
    <w:rsid w:val="00E17D65"/>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1CF3"/>
    <w:rsid w:val="00E53AD9"/>
    <w:rsid w:val="00E56DFC"/>
    <w:rsid w:val="00E56E4C"/>
    <w:rsid w:val="00E573C6"/>
    <w:rsid w:val="00E62820"/>
    <w:rsid w:val="00E63B31"/>
    <w:rsid w:val="00E64D6D"/>
    <w:rsid w:val="00E655B2"/>
    <w:rsid w:val="00E7094F"/>
    <w:rsid w:val="00E82E3B"/>
    <w:rsid w:val="00E87188"/>
    <w:rsid w:val="00E92AFF"/>
    <w:rsid w:val="00E96829"/>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7DF4"/>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763"/>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33D9"/>
    <w:rsid w:val="00FC3DA9"/>
    <w:rsid w:val="00FC4768"/>
    <w:rsid w:val="00FD2569"/>
    <w:rsid w:val="00FD2DD1"/>
    <w:rsid w:val="00FD2EAF"/>
    <w:rsid w:val="00FD42B2"/>
    <w:rsid w:val="00FD4657"/>
    <w:rsid w:val="00FD4738"/>
    <w:rsid w:val="00FD56A2"/>
    <w:rsid w:val="00FD5AAD"/>
    <w:rsid w:val="00FD5D03"/>
    <w:rsid w:val="00FE04D6"/>
    <w:rsid w:val="00FE5C8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A2D8747"/>
  <w15:docId w15:val="{CDC39AE2-23D1-4F42-B006-45940E37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15A1-5FE3-403F-AAD1-5FBD11DE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13</Pages>
  <Words>9642</Words>
  <Characters>54961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934</cp:revision>
  <cp:lastPrinted>2022-09-20T07:38:00Z</cp:lastPrinted>
  <dcterms:created xsi:type="dcterms:W3CDTF">2021-11-17T08:25:00Z</dcterms:created>
  <dcterms:modified xsi:type="dcterms:W3CDTF">2025-01-23T09:17:00Z</dcterms:modified>
</cp:coreProperties>
</file>