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Pr="00B97479" w:rsidRDefault="00B97479" w:rsidP="00124471">
      <w:pPr>
        <w:rPr>
          <w:rFonts w:ascii="Arial" w:hAnsi="Arial" w:cs="Arial"/>
          <w:b/>
        </w:rPr>
        <w:sectPr w:rsidR="00B97479" w:rsidRPr="00B97479" w:rsidSect="00351424">
          <w:headerReference w:type="default" r:id="rId8"/>
          <w:footerReference w:type="default" r:id="rId9"/>
          <w:type w:val="continuous"/>
          <w:pgSz w:w="11906" w:h="16838" w:code="9"/>
          <w:pgMar w:top="2610" w:right="567" w:bottom="1134" w:left="1928" w:header="709" w:footer="709" w:gutter="0"/>
          <w:cols w:space="708"/>
          <w:docGrid w:linePitch="360"/>
        </w:sectPr>
      </w:pPr>
    </w:p>
    <w:p w:rsidR="00445076" w:rsidRPr="006261F5" w:rsidRDefault="00445076" w:rsidP="00445076">
      <w:pPr>
        <w:tabs>
          <w:tab w:val="left" w:pos="-2700"/>
        </w:tabs>
        <w:spacing w:before="240"/>
        <w:ind w:right="284"/>
        <w:jc w:val="center"/>
        <w:rPr>
          <w:rFonts w:ascii="Arial" w:hAnsi="Arial" w:cs="Arial"/>
          <w:lang w:val="ro-RO"/>
        </w:rPr>
      </w:pPr>
      <w:r w:rsidRPr="006261F5">
        <w:rPr>
          <w:rFonts w:ascii="Arial" w:hAnsi="Arial" w:cs="Arial"/>
          <w:lang w:val="ro-RO"/>
        </w:rPr>
        <w:lastRenderedPageBreak/>
        <w:t>A N U N T</w:t>
      </w:r>
    </w:p>
    <w:p w:rsidR="00445076" w:rsidRPr="006261F5" w:rsidRDefault="00445076" w:rsidP="00445076">
      <w:pPr>
        <w:tabs>
          <w:tab w:val="left" w:pos="-2700"/>
        </w:tabs>
        <w:ind w:right="284"/>
        <w:jc w:val="center"/>
        <w:rPr>
          <w:rFonts w:ascii="Arial" w:hAnsi="Arial" w:cs="Arial"/>
          <w:lang w:val="ro-RO"/>
        </w:rPr>
      </w:pPr>
      <w:r w:rsidRPr="006261F5">
        <w:rPr>
          <w:rFonts w:ascii="Arial" w:hAnsi="Arial" w:cs="Arial"/>
          <w:lang w:val="ro-RO"/>
        </w:rPr>
        <w:t xml:space="preserve">privind elaborarea PUZ  -  Parcelare teren pentru construire case </w:t>
      </w:r>
    </w:p>
    <w:p w:rsidR="00445076" w:rsidRPr="006261F5" w:rsidRDefault="00445076" w:rsidP="00445076">
      <w:pPr>
        <w:tabs>
          <w:tab w:val="left" w:pos="-2700"/>
        </w:tabs>
        <w:ind w:right="284"/>
        <w:jc w:val="center"/>
        <w:rPr>
          <w:rFonts w:ascii="Arial" w:hAnsi="Arial" w:cs="Arial"/>
          <w:lang w:val="ro-RO"/>
        </w:rPr>
      </w:pPr>
      <w:r w:rsidRPr="006261F5">
        <w:rPr>
          <w:rFonts w:ascii="Arial" w:hAnsi="Arial" w:cs="Arial"/>
          <w:lang w:val="ro-RO"/>
        </w:rPr>
        <w:t xml:space="preserve">Calea Santandrei, nr. cad. </w:t>
      </w:r>
      <w:r w:rsidRPr="006261F5">
        <w:rPr>
          <w:rFonts w:ascii="Arial" w:hAnsi="Arial" w:cs="Arial"/>
        </w:rPr>
        <w:t>195488-</w:t>
      </w:r>
      <w:r w:rsidRPr="006261F5">
        <w:rPr>
          <w:rFonts w:ascii="Arial" w:hAnsi="Arial" w:cs="Arial"/>
          <w:lang w:val="ro-RO"/>
        </w:rPr>
        <w:t>Oradea</w:t>
      </w:r>
    </w:p>
    <w:p w:rsidR="00445076" w:rsidRPr="006261F5" w:rsidRDefault="00445076" w:rsidP="00445076">
      <w:pPr>
        <w:tabs>
          <w:tab w:val="left" w:pos="-2700"/>
        </w:tabs>
        <w:ind w:right="284"/>
        <w:jc w:val="center"/>
        <w:rPr>
          <w:rFonts w:ascii="Arial" w:hAnsi="Arial" w:cs="Arial"/>
          <w:lang w:val="ro-RO"/>
        </w:rPr>
      </w:pPr>
    </w:p>
    <w:p w:rsidR="00445076" w:rsidRPr="00A91BE8" w:rsidRDefault="00445076" w:rsidP="00A91BE8">
      <w:pPr>
        <w:tabs>
          <w:tab w:val="left" w:pos="-2700"/>
        </w:tabs>
        <w:spacing w:before="240"/>
        <w:jc w:val="both"/>
        <w:rPr>
          <w:rFonts w:ascii="Arial" w:hAnsi="Arial" w:cs="Arial"/>
          <w:sz w:val="23"/>
          <w:szCs w:val="23"/>
          <w:lang w:val="ro-RO"/>
        </w:rPr>
      </w:pPr>
      <w:r w:rsidRPr="00A91BE8">
        <w:rPr>
          <w:rFonts w:ascii="Arial" w:hAnsi="Arial" w:cs="Arial"/>
          <w:sz w:val="23"/>
          <w:szCs w:val="23"/>
          <w:lang w:val="ro-RO"/>
        </w:rPr>
        <w:t xml:space="preserve">Primaria municipiului Oradea anunta elaborarea unui plan urbanistic zonal in scopul dezvoltarii unei zone rezidentiale prin delimitarea unor parcele destinate amplasarii de locuinte individuale in zona Caii Santandrei.   </w:t>
      </w:r>
    </w:p>
    <w:p w:rsidR="00445076" w:rsidRPr="00A91BE8" w:rsidRDefault="00445076" w:rsidP="00445076">
      <w:pPr>
        <w:tabs>
          <w:tab w:val="left" w:pos="-2700"/>
        </w:tabs>
        <w:ind w:right="284"/>
        <w:jc w:val="center"/>
        <w:rPr>
          <w:rFonts w:ascii="Arial" w:hAnsi="Arial" w:cs="Arial"/>
          <w:sz w:val="23"/>
          <w:szCs w:val="23"/>
          <w:lang w:val="ro-RO"/>
        </w:rPr>
      </w:pPr>
    </w:p>
    <w:p w:rsidR="00445076" w:rsidRPr="00A91BE8" w:rsidRDefault="00445076" w:rsidP="00A91BE8">
      <w:pPr>
        <w:tabs>
          <w:tab w:val="left" w:pos="-2700"/>
        </w:tabs>
        <w:jc w:val="both"/>
        <w:rPr>
          <w:rFonts w:ascii="Arial" w:hAnsi="Arial" w:cs="Arial"/>
          <w:sz w:val="23"/>
          <w:szCs w:val="23"/>
          <w:lang w:val="ro-RO"/>
        </w:rPr>
      </w:pPr>
      <w:r w:rsidRPr="00A91BE8">
        <w:rPr>
          <w:rFonts w:ascii="Arial" w:hAnsi="Arial" w:cs="Arial"/>
          <w:sz w:val="23"/>
          <w:szCs w:val="23"/>
          <w:lang w:val="ro-RO"/>
        </w:rPr>
        <w:t xml:space="preserve">Prin planul urbanistic zonal initiat de Mihut Andrei  se propune schimbarea functiunii din zona destinata activitatilor  agricole in zona de locuinte individuale si se reglementeaza accesul pana la drumuri publice: Calea Santandrei, str. Czaran Gyula. </w:t>
      </w:r>
    </w:p>
    <w:p w:rsidR="00445076" w:rsidRPr="00A91BE8" w:rsidRDefault="00445076" w:rsidP="00A91BE8">
      <w:pPr>
        <w:tabs>
          <w:tab w:val="left" w:pos="-2700"/>
        </w:tabs>
        <w:jc w:val="both"/>
        <w:rPr>
          <w:rFonts w:ascii="Arial" w:hAnsi="Arial" w:cs="Arial"/>
          <w:sz w:val="23"/>
          <w:szCs w:val="23"/>
          <w:lang w:val="ro-RO"/>
        </w:rPr>
      </w:pPr>
      <w:r w:rsidRPr="00A91BE8">
        <w:rPr>
          <w:rFonts w:ascii="Arial" w:hAnsi="Arial" w:cs="Arial"/>
          <w:sz w:val="23"/>
          <w:szCs w:val="23"/>
          <w:lang w:val="ro-RO"/>
        </w:rPr>
        <w:t>Zona de studiu a noului plan urbanistic este cea ocupata de parcela identificata cu nr. cad.</w:t>
      </w:r>
      <w:r w:rsidRPr="00A91BE8">
        <w:rPr>
          <w:rFonts w:ascii="Arial" w:hAnsi="Arial" w:cs="Arial"/>
          <w:sz w:val="23"/>
          <w:szCs w:val="23"/>
        </w:rPr>
        <w:t xml:space="preserve"> 195488, in corelare cu alte planuri urbaistice aprobate in zona</w:t>
      </w:r>
      <w:r w:rsidRPr="00A91BE8">
        <w:rPr>
          <w:rFonts w:ascii="Arial" w:hAnsi="Arial" w:cs="Arial"/>
          <w:sz w:val="23"/>
          <w:szCs w:val="23"/>
          <w:lang w:val="ro-RO"/>
        </w:rPr>
        <w:t xml:space="preserve"> .</w:t>
      </w:r>
    </w:p>
    <w:p w:rsidR="00445076" w:rsidRPr="00A91BE8" w:rsidRDefault="00FA109B" w:rsidP="00A91BE8">
      <w:pPr>
        <w:tabs>
          <w:tab w:val="left" w:pos="-2700"/>
        </w:tabs>
        <w:spacing w:before="240"/>
        <w:jc w:val="both"/>
        <w:rPr>
          <w:rFonts w:ascii="Arial" w:hAnsi="Arial" w:cs="Arial"/>
          <w:sz w:val="23"/>
          <w:szCs w:val="23"/>
          <w:lang w:val="en-GB"/>
        </w:rPr>
      </w:pPr>
      <w:r w:rsidRPr="00A91BE8">
        <w:rPr>
          <w:rFonts w:ascii="Arial" w:hAnsi="Arial" w:cs="Arial"/>
          <w:sz w:val="23"/>
          <w:szCs w:val="23"/>
          <w:lang w:val="ro-RO"/>
        </w:rPr>
        <w:t xml:space="preserve">Potrivit reglementarilor urbanistice propuse </w:t>
      </w:r>
      <w:r w:rsidR="00CA0B13" w:rsidRPr="00A91BE8">
        <w:rPr>
          <w:rFonts w:ascii="Arial" w:hAnsi="Arial" w:cs="Arial"/>
          <w:sz w:val="23"/>
          <w:szCs w:val="23"/>
          <w:lang w:val="ro-RO"/>
        </w:rPr>
        <w:t>prin PUZ</w:t>
      </w:r>
      <w:r w:rsidR="00CA0B13" w:rsidRPr="00A91BE8">
        <w:rPr>
          <w:rFonts w:ascii="Arial" w:hAnsi="Arial" w:cs="Arial"/>
          <w:sz w:val="23"/>
          <w:szCs w:val="23"/>
          <w:lang w:val="en-GB"/>
        </w:rPr>
        <w:t xml:space="preserve">, se delimiteaza 13 parcele destinate construirii, cu suprafata de min.409,6mp si frontul de min.15,0m, iar accesibilitatea se va asigura prin drumuri publice cu profil transversal de 12,0m. Terenul afectat de extinderea profilului transversal al drumurilor, se va trece din domeniul privat in domeniul public prin grija beneficiarului </w:t>
      </w:r>
    </w:p>
    <w:p w:rsidR="00840B62" w:rsidRPr="00A91BE8" w:rsidRDefault="00CA0B13" w:rsidP="00A91BE8">
      <w:pPr>
        <w:tabs>
          <w:tab w:val="left" w:pos="-2700"/>
        </w:tabs>
        <w:jc w:val="both"/>
        <w:rPr>
          <w:rFonts w:ascii="Arial" w:hAnsi="Arial" w:cs="Arial"/>
          <w:sz w:val="23"/>
          <w:szCs w:val="23"/>
          <w:lang w:val="ro-RO"/>
        </w:rPr>
      </w:pPr>
      <w:r w:rsidRPr="00A91BE8">
        <w:rPr>
          <w:rFonts w:ascii="Arial" w:hAnsi="Arial" w:cs="Arial"/>
          <w:sz w:val="23"/>
          <w:szCs w:val="23"/>
          <w:lang w:val="ro-RO"/>
        </w:rPr>
        <w:t xml:space="preserve">Mobilarea parcelelor se va face cu constructii cu destinatia locuinte izolate a caror regim de inaltime nu va depasi S(D)+P+E(M). </w:t>
      </w:r>
    </w:p>
    <w:p w:rsidR="00840B62" w:rsidRPr="00A91BE8" w:rsidRDefault="00CA0B13" w:rsidP="00A91BE8">
      <w:pPr>
        <w:tabs>
          <w:tab w:val="left" w:pos="-2700"/>
        </w:tabs>
        <w:jc w:val="both"/>
        <w:rPr>
          <w:rFonts w:ascii="Arial" w:hAnsi="Arial" w:cs="Arial"/>
          <w:sz w:val="23"/>
          <w:szCs w:val="23"/>
          <w:lang w:val="ro-RO"/>
        </w:rPr>
      </w:pPr>
      <w:r w:rsidRPr="00A91BE8">
        <w:rPr>
          <w:rFonts w:ascii="Arial" w:hAnsi="Arial" w:cs="Arial"/>
          <w:sz w:val="23"/>
          <w:szCs w:val="23"/>
          <w:lang w:val="ro-RO"/>
        </w:rPr>
        <w:t xml:space="preserve">Amplasarea constructiilor pe parcela va respecta: limita de implantare de 3,0m de la aliniamentul drumului de acces, retragere de min.6,0m fata de mejdia posterioara </w:t>
      </w:r>
      <w:r w:rsidR="00840B62" w:rsidRPr="00A91BE8">
        <w:rPr>
          <w:rFonts w:ascii="Arial" w:hAnsi="Arial" w:cs="Arial"/>
          <w:sz w:val="23"/>
          <w:szCs w:val="23"/>
          <w:lang w:val="ro-RO"/>
        </w:rPr>
        <w:t>si si min.3,0m fata de fiecare mejdie laterala;</w:t>
      </w:r>
    </w:p>
    <w:p w:rsidR="00445076" w:rsidRPr="00A91BE8" w:rsidRDefault="00840B62" w:rsidP="00A91BE8">
      <w:pPr>
        <w:tabs>
          <w:tab w:val="left" w:pos="-2700"/>
        </w:tabs>
        <w:jc w:val="both"/>
        <w:rPr>
          <w:rFonts w:ascii="Arial" w:hAnsi="Arial" w:cs="Arial"/>
          <w:sz w:val="23"/>
          <w:szCs w:val="23"/>
          <w:lang w:val="ro-RO"/>
        </w:rPr>
      </w:pPr>
      <w:r w:rsidRPr="00A91BE8">
        <w:rPr>
          <w:rFonts w:ascii="Arial" w:hAnsi="Arial" w:cs="Arial"/>
          <w:sz w:val="23"/>
          <w:szCs w:val="23"/>
          <w:lang w:val="ro-RO"/>
        </w:rPr>
        <w:t>In incinta se va asigura minimum, un loc de parcare sau garaj integrat in constructie.</w:t>
      </w:r>
    </w:p>
    <w:p w:rsidR="00445076" w:rsidRPr="00A91BE8" w:rsidRDefault="00445076" w:rsidP="00A91BE8">
      <w:pPr>
        <w:tabs>
          <w:tab w:val="left" w:pos="-2700"/>
        </w:tabs>
        <w:jc w:val="both"/>
        <w:rPr>
          <w:rFonts w:ascii="Arial" w:hAnsi="Arial" w:cs="Arial"/>
          <w:sz w:val="23"/>
          <w:szCs w:val="23"/>
          <w:lang w:val="ro-RO"/>
        </w:rPr>
      </w:pPr>
      <w:r w:rsidRPr="00A91BE8">
        <w:rPr>
          <w:rFonts w:ascii="Arial" w:hAnsi="Arial" w:cs="Arial"/>
          <w:sz w:val="23"/>
          <w:szCs w:val="23"/>
          <w:lang w:val="ro-RO"/>
        </w:rPr>
        <w:t>Indici de utilizare a terenului: POTmax. 35,0% si CUTmax. 0,9.</w:t>
      </w:r>
    </w:p>
    <w:p w:rsidR="00840B62" w:rsidRPr="00A91BE8" w:rsidRDefault="00840B62" w:rsidP="00A91BE8">
      <w:pPr>
        <w:tabs>
          <w:tab w:val="left" w:pos="-2700"/>
        </w:tabs>
        <w:jc w:val="both"/>
        <w:rPr>
          <w:rFonts w:ascii="Arial" w:hAnsi="Arial" w:cs="Arial"/>
          <w:sz w:val="23"/>
          <w:szCs w:val="23"/>
          <w:lang w:val="ro-RO"/>
        </w:rPr>
      </w:pPr>
      <w:r w:rsidRPr="00A91BE8">
        <w:rPr>
          <w:rFonts w:ascii="Arial" w:hAnsi="Arial" w:cs="Arial"/>
          <w:sz w:val="23"/>
          <w:szCs w:val="23"/>
          <w:lang w:val="ro-RO"/>
        </w:rPr>
        <w:t>Dotarea cu utilitati(alimentare cu energie electrica, alimentare cu apa si canalizarea menajera) se face prin extinderea retelelor edilitare, iar costurile investitiei precum si cele privind amenajarea retelei stradale la nivel de drumuri balastate vor fi suportate de initiatorul PUZ-ului.</w:t>
      </w:r>
    </w:p>
    <w:p w:rsidR="00A91BE8" w:rsidRPr="00A91BE8" w:rsidRDefault="00A91BE8" w:rsidP="00A91BE8">
      <w:pPr>
        <w:tabs>
          <w:tab w:val="left" w:pos="-2700"/>
        </w:tabs>
        <w:jc w:val="both"/>
        <w:rPr>
          <w:rFonts w:ascii="Arial" w:hAnsi="Arial" w:cs="Arial"/>
          <w:sz w:val="23"/>
          <w:szCs w:val="23"/>
          <w:lang w:val="ro-RO"/>
        </w:rPr>
      </w:pPr>
    </w:p>
    <w:p w:rsidR="00A91BE8" w:rsidRPr="00A91BE8" w:rsidRDefault="00A91BE8" w:rsidP="00A91BE8">
      <w:pPr>
        <w:tabs>
          <w:tab w:val="left" w:pos="-2700"/>
        </w:tabs>
        <w:jc w:val="both"/>
        <w:rPr>
          <w:rFonts w:ascii="Arial" w:hAnsi="Arial" w:cs="Arial"/>
          <w:sz w:val="23"/>
          <w:szCs w:val="23"/>
          <w:lang w:val="ro-RO"/>
        </w:rPr>
      </w:pPr>
      <w:r w:rsidRPr="00A91BE8">
        <w:rPr>
          <w:rFonts w:ascii="Arial" w:hAnsi="Arial" w:cs="Arial"/>
          <w:sz w:val="23"/>
          <w:szCs w:val="23"/>
          <w:lang w:val="ro-RO"/>
        </w:rPr>
        <w:t xml:space="preserve">In temeiul art. 28 al Regulamentului local de implicare a publicului in elaborarea sau revizuirea documentatiilor de urbanism si amenajarea teritoriului,aprobat prin HCL 161/2011, </w:t>
      </w:r>
      <w:r w:rsidRPr="00A91BE8">
        <w:rPr>
          <w:rFonts w:ascii="Arial" w:hAnsi="Arial" w:cs="Arial"/>
          <w:b/>
          <w:sz w:val="23"/>
          <w:szCs w:val="23"/>
          <w:lang w:val="ro-RO"/>
        </w:rPr>
        <w:t>in perioada 2</w:t>
      </w:r>
      <w:r w:rsidR="00EC4679">
        <w:rPr>
          <w:rFonts w:ascii="Arial" w:hAnsi="Arial" w:cs="Arial"/>
          <w:b/>
          <w:sz w:val="23"/>
          <w:szCs w:val="23"/>
          <w:lang w:val="ro-RO"/>
        </w:rPr>
        <w:t>4</w:t>
      </w:r>
      <w:r w:rsidRPr="00A91BE8">
        <w:rPr>
          <w:rFonts w:ascii="Arial" w:hAnsi="Arial" w:cs="Arial"/>
          <w:b/>
          <w:sz w:val="23"/>
          <w:szCs w:val="23"/>
          <w:lang w:val="ro-RO"/>
        </w:rPr>
        <w:t>.1</w:t>
      </w:r>
      <w:r w:rsidR="00EC4679">
        <w:rPr>
          <w:rFonts w:ascii="Arial" w:hAnsi="Arial" w:cs="Arial"/>
          <w:b/>
          <w:sz w:val="23"/>
          <w:szCs w:val="23"/>
          <w:lang w:val="ro-RO"/>
        </w:rPr>
        <w:t>1</w:t>
      </w:r>
      <w:r w:rsidRPr="00A91BE8">
        <w:rPr>
          <w:rFonts w:ascii="Arial" w:hAnsi="Arial" w:cs="Arial"/>
          <w:b/>
          <w:sz w:val="23"/>
          <w:szCs w:val="23"/>
          <w:lang w:val="ro-RO"/>
        </w:rPr>
        <w:t xml:space="preserve">. – </w:t>
      </w:r>
      <w:r w:rsidR="00EC4679">
        <w:rPr>
          <w:rFonts w:ascii="Arial" w:hAnsi="Arial" w:cs="Arial"/>
          <w:b/>
          <w:sz w:val="23"/>
          <w:szCs w:val="23"/>
          <w:lang w:val="ro-RO"/>
        </w:rPr>
        <w:t>18</w:t>
      </w:r>
      <w:r w:rsidRPr="00A91BE8">
        <w:rPr>
          <w:rFonts w:ascii="Arial" w:hAnsi="Arial" w:cs="Arial"/>
          <w:b/>
          <w:sz w:val="23"/>
          <w:szCs w:val="23"/>
          <w:lang w:val="ro-RO"/>
        </w:rPr>
        <w:t>.12.2015</w:t>
      </w:r>
      <w:r w:rsidRPr="00A91BE8">
        <w:rPr>
          <w:rFonts w:ascii="Arial" w:hAnsi="Arial" w:cs="Arial"/>
          <w:sz w:val="23"/>
          <w:szCs w:val="23"/>
          <w:lang w:val="ro-RO"/>
        </w:rPr>
        <w:t>, publicul poate sa consulte si sa-si exprime opinia, in scris privind documentele complete ale propunerilor PUZ la sediul Primariei municipiului Oradea –Ghiseul Unic, in intervalul orar 11.30 – 15.30.</w:t>
      </w:r>
    </w:p>
    <w:p w:rsidR="00A91BE8" w:rsidRPr="00A91BE8" w:rsidRDefault="00A91BE8" w:rsidP="00A91BE8">
      <w:pPr>
        <w:tabs>
          <w:tab w:val="left" w:pos="-2700"/>
        </w:tabs>
        <w:jc w:val="both"/>
        <w:rPr>
          <w:rFonts w:ascii="Arial" w:hAnsi="Arial" w:cs="Arial"/>
          <w:sz w:val="23"/>
          <w:szCs w:val="23"/>
          <w:lang w:val="ro-RO"/>
        </w:rPr>
      </w:pPr>
      <w:r w:rsidRPr="00A91BE8">
        <w:rPr>
          <w:rFonts w:ascii="Arial" w:hAnsi="Arial" w:cs="Arial"/>
          <w:sz w:val="23"/>
          <w:szCs w:val="23"/>
          <w:lang w:val="ro-RO"/>
        </w:rPr>
        <w:t xml:space="preserve">Persoana responsabila cu informarea si consultarea publicului este d-na Dorina Milici, consilier in cadrul Institutiei Arhitect sef – Compartimentul Urbanism si Avize, telefon 0259/408876, e-mail:  </w:t>
      </w:r>
      <w:hyperlink r:id="rId10" w:history="1">
        <w:r w:rsidRPr="00A91BE8">
          <w:rPr>
            <w:rStyle w:val="Hyperlink"/>
            <w:rFonts w:ascii="Arial" w:hAnsi="Arial" w:cs="Arial"/>
            <w:sz w:val="23"/>
            <w:szCs w:val="23"/>
            <w:lang w:val="ro-RO"/>
          </w:rPr>
          <w:t>milici@oradea.ro</w:t>
        </w:r>
      </w:hyperlink>
      <w:r w:rsidRPr="00A91BE8">
        <w:rPr>
          <w:rFonts w:ascii="Arial" w:hAnsi="Arial" w:cs="Arial"/>
          <w:sz w:val="23"/>
          <w:szCs w:val="23"/>
          <w:lang w:val="ro-RO"/>
        </w:rPr>
        <w:t xml:space="preserve"> </w:t>
      </w:r>
    </w:p>
    <w:p w:rsidR="00A91BE8" w:rsidRPr="00A91BE8" w:rsidRDefault="00A91BE8" w:rsidP="00A91BE8">
      <w:pPr>
        <w:tabs>
          <w:tab w:val="left" w:pos="-2700"/>
        </w:tabs>
        <w:jc w:val="both"/>
        <w:rPr>
          <w:rFonts w:ascii="Arial" w:hAnsi="Arial" w:cs="Arial"/>
          <w:sz w:val="23"/>
          <w:szCs w:val="23"/>
          <w:lang w:val="ro-RO"/>
        </w:rPr>
      </w:pPr>
      <w:r w:rsidRPr="00A91BE8">
        <w:rPr>
          <w:rFonts w:ascii="Arial" w:hAnsi="Arial" w:cs="Arial"/>
          <w:sz w:val="23"/>
          <w:szCs w:val="23"/>
          <w:lang w:val="ro-RO"/>
        </w:rPr>
        <w:t xml:space="preserve">Raspunsul la observatiile transmise va fi publicat in intervalul </w:t>
      </w:r>
      <w:r w:rsidR="00EC4679">
        <w:rPr>
          <w:rFonts w:ascii="Arial" w:hAnsi="Arial" w:cs="Arial"/>
          <w:sz w:val="23"/>
          <w:szCs w:val="23"/>
          <w:lang w:val="ro-RO"/>
        </w:rPr>
        <w:t>19.12</w:t>
      </w:r>
      <w:r w:rsidR="007C6A2E">
        <w:rPr>
          <w:rFonts w:ascii="Arial" w:hAnsi="Arial" w:cs="Arial"/>
          <w:sz w:val="23"/>
          <w:szCs w:val="23"/>
          <w:lang w:val="ro-RO"/>
        </w:rPr>
        <w:t>.2016</w:t>
      </w:r>
      <w:r w:rsidRPr="00A91BE8">
        <w:rPr>
          <w:rFonts w:ascii="Arial" w:hAnsi="Arial" w:cs="Arial"/>
          <w:sz w:val="23"/>
          <w:szCs w:val="23"/>
          <w:lang w:val="ro-RO"/>
        </w:rPr>
        <w:t xml:space="preserve"> – 2.01.201</w:t>
      </w:r>
      <w:r w:rsidR="00EC4679">
        <w:rPr>
          <w:rFonts w:ascii="Arial" w:hAnsi="Arial" w:cs="Arial"/>
          <w:sz w:val="23"/>
          <w:szCs w:val="23"/>
          <w:lang w:val="ro-RO"/>
        </w:rPr>
        <w:t>7</w:t>
      </w:r>
      <w:r w:rsidRPr="00A91BE8">
        <w:rPr>
          <w:rFonts w:ascii="Arial" w:hAnsi="Arial" w:cs="Arial"/>
          <w:sz w:val="23"/>
          <w:szCs w:val="23"/>
          <w:lang w:val="ro-RO"/>
        </w:rPr>
        <w:t xml:space="preserve"> pe paginile de internet: </w:t>
      </w:r>
      <w:hyperlink r:id="rId11" w:history="1">
        <w:r w:rsidRPr="00A91BE8">
          <w:rPr>
            <w:rStyle w:val="Hyperlink"/>
            <w:rFonts w:ascii="Arial" w:hAnsi="Arial" w:cs="Arial"/>
            <w:sz w:val="23"/>
            <w:szCs w:val="23"/>
            <w:lang w:val="ro-RO"/>
          </w:rPr>
          <w:t>www.oradea.ro</w:t>
        </w:r>
      </w:hyperlink>
      <w:r w:rsidRPr="00A91BE8">
        <w:rPr>
          <w:rFonts w:ascii="Arial" w:hAnsi="Arial" w:cs="Arial"/>
          <w:sz w:val="23"/>
          <w:szCs w:val="23"/>
          <w:lang w:val="ro-RO"/>
        </w:rPr>
        <w:t xml:space="preserve"> si </w:t>
      </w:r>
      <w:hyperlink r:id="rId12" w:history="1">
        <w:r w:rsidRPr="00A91BE8">
          <w:rPr>
            <w:rStyle w:val="Hyperlink"/>
            <w:rFonts w:ascii="Arial" w:hAnsi="Arial" w:cs="Arial"/>
            <w:sz w:val="23"/>
            <w:szCs w:val="23"/>
            <w:lang w:val="ro-RO"/>
          </w:rPr>
          <w:t>http://arhitectsef.oradea.ro</w:t>
        </w:r>
      </w:hyperlink>
      <w:r w:rsidRPr="00A91BE8">
        <w:rPr>
          <w:rFonts w:ascii="Arial" w:hAnsi="Arial" w:cs="Arial"/>
          <w:color w:val="0000FF"/>
          <w:sz w:val="23"/>
          <w:szCs w:val="23"/>
          <w:lang w:val="ro-RO"/>
        </w:rPr>
        <w:t xml:space="preserve"> </w:t>
      </w:r>
    </w:p>
    <w:p w:rsidR="00445076" w:rsidRPr="006261F5" w:rsidRDefault="00445076" w:rsidP="00445076">
      <w:pPr>
        <w:tabs>
          <w:tab w:val="left" w:pos="-2700"/>
        </w:tabs>
        <w:spacing w:before="240"/>
        <w:ind w:right="284"/>
        <w:rPr>
          <w:rFonts w:ascii="Arial" w:hAnsi="Arial" w:cs="Arial"/>
          <w:lang w:val="ro-RO"/>
        </w:rPr>
      </w:pPr>
      <w:r w:rsidRPr="006261F5">
        <w:rPr>
          <w:rFonts w:ascii="Arial" w:hAnsi="Arial" w:cs="Arial"/>
          <w:lang w:val="ro-RO"/>
        </w:rPr>
        <w:tab/>
      </w:r>
      <w:r w:rsidRPr="006261F5">
        <w:rPr>
          <w:rFonts w:ascii="Arial" w:hAnsi="Arial" w:cs="Arial"/>
          <w:lang w:val="ro-RO"/>
        </w:rPr>
        <w:tab/>
      </w:r>
      <w:r w:rsidRPr="006261F5">
        <w:rPr>
          <w:rFonts w:ascii="Arial" w:hAnsi="Arial" w:cs="Arial"/>
          <w:lang w:val="ro-RO"/>
        </w:rPr>
        <w:tab/>
      </w:r>
      <w:r w:rsidRPr="006261F5">
        <w:rPr>
          <w:rFonts w:ascii="Arial" w:hAnsi="Arial" w:cs="Arial"/>
          <w:lang w:val="ro-RO"/>
        </w:rPr>
        <w:tab/>
      </w:r>
      <w:r w:rsidRPr="006261F5">
        <w:rPr>
          <w:rFonts w:ascii="Arial" w:hAnsi="Arial" w:cs="Arial"/>
          <w:lang w:val="ro-RO"/>
        </w:rPr>
        <w:tab/>
        <w:t xml:space="preserve">     Arhitect sef</w:t>
      </w:r>
    </w:p>
    <w:p w:rsidR="00445076" w:rsidRPr="006261F5" w:rsidRDefault="00445076" w:rsidP="00445076">
      <w:pPr>
        <w:tabs>
          <w:tab w:val="left" w:pos="-2700"/>
        </w:tabs>
        <w:ind w:right="284"/>
        <w:rPr>
          <w:rFonts w:ascii="Arial" w:hAnsi="Arial" w:cs="Arial"/>
          <w:lang w:val="ro-RO"/>
        </w:rPr>
      </w:pPr>
      <w:r w:rsidRPr="006261F5">
        <w:rPr>
          <w:rFonts w:ascii="Arial" w:hAnsi="Arial" w:cs="Arial"/>
          <w:lang w:val="ro-RO"/>
        </w:rPr>
        <w:tab/>
      </w:r>
      <w:r w:rsidRPr="006261F5">
        <w:rPr>
          <w:rFonts w:ascii="Arial" w:hAnsi="Arial" w:cs="Arial"/>
          <w:lang w:val="ro-RO"/>
        </w:rPr>
        <w:tab/>
      </w:r>
      <w:r w:rsidRPr="006261F5">
        <w:rPr>
          <w:rFonts w:ascii="Arial" w:hAnsi="Arial" w:cs="Arial"/>
          <w:lang w:val="ro-RO"/>
        </w:rPr>
        <w:tab/>
      </w:r>
      <w:r w:rsidRPr="006261F5">
        <w:rPr>
          <w:rFonts w:ascii="Arial" w:hAnsi="Arial" w:cs="Arial"/>
          <w:lang w:val="ro-RO"/>
        </w:rPr>
        <w:tab/>
      </w:r>
      <w:r w:rsidRPr="006261F5">
        <w:rPr>
          <w:rFonts w:ascii="Arial" w:hAnsi="Arial" w:cs="Arial"/>
          <w:lang w:val="ro-RO"/>
        </w:rPr>
        <w:tab/>
        <w:t>Adriana Lipoveanu</w:t>
      </w:r>
    </w:p>
    <w:p w:rsidR="00697386" w:rsidRPr="00FA09EF" w:rsidRDefault="00697386" w:rsidP="00445076">
      <w:pPr>
        <w:tabs>
          <w:tab w:val="left" w:pos="-2700"/>
        </w:tabs>
        <w:spacing w:before="240"/>
        <w:jc w:val="center"/>
      </w:pPr>
    </w:p>
    <w:sectPr w:rsidR="00697386" w:rsidRPr="00FA09EF" w:rsidSect="00445076">
      <w:headerReference w:type="default" r:id="rId13"/>
      <w:type w:val="continuous"/>
      <w:pgSz w:w="11906" w:h="16838" w:code="9"/>
      <w:pgMar w:top="2520" w:right="1106" w:bottom="1134" w:left="117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6344" w:rsidRDefault="00286344" w:rsidP="00D15FA8">
      <w:r>
        <w:separator/>
      </w:r>
    </w:p>
  </w:endnote>
  <w:endnote w:type="continuationSeparator" w:id="1">
    <w:p w:rsidR="00286344" w:rsidRDefault="00286344"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2D" w:rsidRPr="0068162D" w:rsidRDefault="0068162D" w:rsidP="0068162D">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sidR="000751A9">
      <w:rPr>
        <w:rFonts w:ascii="Arial" w:hAnsi="Arial" w:cs="Arial"/>
        <w:sz w:val="14"/>
        <w:szCs w:val="14"/>
        <w:lang w:val="ro-RO"/>
      </w:rPr>
      <w:t xml:space="preserve">16136 </w:t>
    </w:r>
    <w:r w:rsidRPr="00A32B3B">
      <w:rPr>
        <w:rFonts w:ascii="Arial" w:hAnsi="Arial" w:cs="Arial"/>
        <w:sz w:val="14"/>
        <w:szCs w:val="14"/>
        <w:lang w:val="ro-RO"/>
      </w:rPr>
      <w:t>/</w:t>
    </w:r>
    <w:r w:rsidR="000751A9">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792A82" w:rsidRDefault="00EF4ADC" w:rsidP="00792A82">
    <w:pPr>
      <w:pStyle w:val="Footer"/>
      <w:tabs>
        <w:tab w:val="clear" w:pos="9072"/>
        <w:tab w:val="right" w:pos="9214"/>
      </w:tabs>
      <w:ind w:right="339"/>
      <w:jc w:val="right"/>
    </w:pPr>
    <w:r w:rsidRPr="00EF4ADC">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6344" w:rsidRDefault="00286344" w:rsidP="00D15FA8">
      <w:r>
        <w:separator/>
      </w:r>
    </w:p>
  </w:footnote>
  <w:footnote w:type="continuationSeparator" w:id="1">
    <w:p w:rsidR="00286344" w:rsidRDefault="00286344"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D7AAD1C937E24755A6FA9E927A31E1B1"/>
      </w:placeholder>
    </w:sdtPr>
    <w:sdtContent>
      <w:p w:rsidR="00D15FA8" w:rsidRDefault="001965DB">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sidR="0068696C">
          <w:rPr>
            <w:rFonts w:ascii="Arial" w:hAnsi="Arial" w:cs="Arial"/>
            <w:b/>
          </w:rPr>
          <w:t xml:space="preserve">Primăria Municipiului Oradea </w:t>
        </w:r>
      </w:p>
    </w:sdtContent>
  </w:sdt>
  <w:p w:rsidR="00D15FA8" w:rsidRPr="00D8539D" w:rsidRDefault="00CF5285" w:rsidP="00D15FA8">
    <w:pPr>
      <w:pStyle w:val="Header"/>
      <w:rPr>
        <w:rFonts w:ascii="Arial" w:hAnsi="Arial" w:cs="Arial"/>
        <w:sz w:val="20"/>
        <w:szCs w:val="20"/>
      </w:rPr>
    </w:pPr>
    <w:r>
      <w:rPr>
        <w:rFonts w:ascii="Arial" w:hAnsi="Arial" w:cs="Arial"/>
        <w:sz w:val="20"/>
        <w:szCs w:val="20"/>
      </w:rPr>
      <w:t>Institu</w:t>
    </w:r>
    <w:r>
      <w:rPr>
        <w:rFonts w:ascii="Arial" w:hAnsi="Arial" w:cs="Arial"/>
        <w:sz w:val="20"/>
        <w:szCs w:val="20"/>
        <w:lang w:val="ro-RO"/>
      </w:rPr>
      <w:t>ţ</w:t>
    </w:r>
    <w:r w:rsidR="001306F8">
      <w:rPr>
        <w:rFonts w:ascii="Arial" w:hAnsi="Arial" w:cs="Arial"/>
        <w:sz w:val="20"/>
        <w:szCs w:val="20"/>
      </w:rPr>
      <w:t xml:space="preserve">ia Arhitectului </w:t>
    </w:r>
    <w:r>
      <w:rPr>
        <w:rFonts w:ascii="Arial" w:hAnsi="Arial" w:cs="Arial"/>
        <w:sz w:val="20"/>
        <w:szCs w:val="20"/>
      </w:rPr>
      <w:t>ş</w:t>
    </w:r>
    <w:r w:rsidR="001306F8">
      <w:rPr>
        <w:rFonts w:ascii="Arial" w:hAnsi="Arial" w:cs="Arial"/>
        <w:sz w:val="20"/>
        <w:szCs w:val="20"/>
      </w:rPr>
      <w:t>ef</w:t>
    </w:r>
  </w:p>
  <w:sdt>
    <w:sdtPr>
      <w:rPr>
        <w:rFonts w:ascii="Arial" w:hAnsi="Arial" w:cs="Arial"/>
        <w:sz w:val="20"/>
        <w:szCs w:val="20"/>
      </w:rPr>
      <w:id w:val="14579472"/>
      <w:placeholder>
        <w:docPart w:val="3C9925EFAD114E29AB7F310FD9E90410"/>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68696C" w:rsidRDefault="00CF5285" w:rsidP="0068696C">
        <w:pPr>
          <w:pStyle w:val="Header"/>
          <w:rPr>
            <w:rFonts w:ascii="Arial" w:hAnsi="Arial" w:cs="Arial"/>
            <w:sz w:val="20"/>
            <w:szCs w:val="20"/>
          </w:rPr>
        </w:pPr>
        <w:r>
          <w:rPr>
            <w:rFonts w:ascii="Arial" w:hAnsi="Arial" w:cs="Arial"/>
            <w:sz w:val="20"/>
            <w:szCs w:val="20"/>
          </w:rPr>
          <w:t xml:space="preserve">Compartiment Urbansim </w:t>
        </w:r>
        <w:r>
          <w:rPr>
            <w:rFonts w:ascii="Cambria Math" w:hAnsi="Cambria Math" w:cs="Cambria Math"/>
            <w:sz w:val="20"/>
            <w:szCs w:val="20"/>
          </w:rPr>
          <w:t>ș</w:t>
        </w:r>
        <w:r>
          <w:rPr>
            <w:rFonts w:ascii="Arial" w:hAnsi="Arial" w:cs="Arial"/>
            <w:sz w:val="20"/>
            <w:szCs w:val="20"/>
          </w:rPr>
          <w:t>i Avize</w:t>
        </w:r>
      </w:p>
    </w:sdtContent>
  </w:sdt>
  <w:p w:rsidR="00164966" w:rsidRDefault="00164966"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164966" w:rsidRPr="00FA42A9" w:rsidTr="00CA128A">
      <w:trPr>
        <w:cantSplit/>
        <w:trHeight w:val="20"/>
      </w:trPr>
      <w:tc>
        <w:tcPr>
          <w:tcW w:w="2988" w:type="dxa"/>
          <w:vAlign w:val="center"/>
        </w:tcPr>
        <w:p w:rsidR="00164966" w:rsidRPr="00FA42A9" w:rsidRDefault="00146F27"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68696C" w:rsidRPr="00124471" w:rsidRDefault="00DF4BF8" w:rsidP="0068696C">
    <w:pPr>
      <w:pStyle w:val="Header"/>
      <w:rPr>
        <w:rFonts w:ascii="Arial" w:hAnsi="Arial" w:cs="Arial"/>
        <w:b/>
        <w:sz w:val="20"/>
        <w:szCs w:val="20"/>
      </w:rPr>
    </w:pPr>
    <w:r>
      <w:rPr>
        <w:rFonts w:ascii="Arial" w:hAnsi="Arial" w:cs="Arial"/>
        <w:b/>
        <w:sz w:val="20"/>
        <w:szCs w:val="20"/>
      </w:rPr>
      <w:t>Cod operator: 16136</w:t>
    </w:r>
  </w:p>
  <w:p w:rsidR="009172F7" w:rsidRPr="009172F7" w:rsidRDefault="009172F7" w:rsidP="009172F7">
    <w:pPr>
      <w:pStyle w:val="Header"/>
      <w:rPr>
        <w:rFonts w:ascii="Arial" w:hAnsi="Arial" w:cs="Arial"/>
        <w:sz w:val="20"/>
        <w:szCs w:val="20"/>
      </w:rPr>
    </w:pPr>
  </w:p>
  <w:p w:rsidR="009172F7" w:rsidRPr="009172F7" w:rsidRDefault="009172F7" w:rsidP="009172F7">
    <w:pPr>
      <w:pStyle w:val="Head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DB" w:rsidRPr="001965DB" w:rsidRDefault="001965DB"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73514"/>
    <w:multiLevelType w:val="hybridMultilevel"/>
    <w:tmpl w:val="A8A8BEC0"/>
    <w:lvl w:ilvl="0" w:tplc="603C569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attachedTemplate r:id="rId1"/>
  <w:defaultTabStop w:val="709"/>
  <w:hyphenationZone w:val="425"/>
  <w:characterSpacingControl w:val="doNotCompress"/>
  <w:hdrShapeDefaults>
    <o:shapedefaults v:ext="edit" spidmax="50178"/>
    <o:shapelayout v:ext="edit">
      <o:idmap v:ext="edit" data="18"/>
    </o:shapelayout>
  </w:hdrShapeDefaults>
  <w:footnotePr>
    <w:footnote w:id="0"/>
    <w:footnote w:id="1"/>
  </w:footnotePr>
  <w:endnotePr>
    <w:endnote w:id="0"/>
    <w:endnote w:id="1"/>
  </w:endnotePr>
  <w:compat/>
  <w:rsids>
    <w:rsidRoot w:val="00DF6910"/>
    <w:rsid w:val="0006505A"/>
    <w:rsid w:val="000710CA"/>
    <w:rsid w:val="000751A9"/>
    <w:rsid w:val="00082482"/>
    <w:rsid w:val="00087DE0"/>
    <w:rsid w:val="00087F33"/>
    <w:rsid w:val="0009238B"/>
    <w:rsid w:val="000C7E38"/>
    <w:rsid w:val="00124471"/>
    <w:rsid w:val="001306F8"/>
    <w:rsid w:val="00146F27"/>
    <w:rsid w:val="00164966"/>
    <w:rsid w:val="00171A40"/>
    <w:rsid w:val="001965DB"/>
    <w:rsid w:val="00214F30"/>
    <w:rsid w:val="00286344"/>
    <w:rsid w:val="002942CF"/>
    <w:rsid w:val="00307AE1"/>
    <w:rsid w:val="00351424"/>
    <w:rsid w:val="00360B3B"/>
    <w:rsid w:val="00376F13"/>
    <w:rsid w:val="0038156C"/>
    <w:rsid w:val="00390A18"/>
    <w:rsid w:val="00394B0C"/>
    <w:rsid w:val="003B1BA0"/>
    <w:rsid w:val="003C35E7"/>
    <w:rsid w:val="004007CD"/>
    <w:rsid w:val="00403BA0"/>
    <w:rsid w:val="00422D7F"/>
    <w:rsid w:val="004443C0"/>
    <w:rsid w:val="00445076"/>
    <w:rsid w:val="004832F0"/>
    <w:rsid w:val="004946DD"/>
    <w:rsid w:val="004C378E"/>
    <w:rsid w:val="00566648"/>
    <w:rsid w:val="005B6E5F"/>
    <w:rsid w:val="006261F5"/>
    <w:rsid w:val="0064299C"/>
    <w:rsid w:val="006606CE"/>
    <w:rsid w:val="0068162D"/>
    <w:rsid w:val="0068696C"/>
    <w:rsid w:val="0069598C"/>
    <w:rsid w:val="00697386"/>
    <w:rsid w:val="006B7411"/>
    <w:rsid w:val="00737086"/>
    <w:rsid w:val="00792A82"/>
    <w:rsid w:val="007C6A2E"/>
    <w:rsid w:val="00840B62"/>
    <w:rsid w:val="008414AE"/>
    <w:rsid w:val="008459F3"/>
    <w:rsid w:val="00865472"/>
    <w:rsid w:val="0089072B"/>
    <w:rsid w:val="00911583"/>
    <w:rsid w:val="00911972"/>
    <w:rsid w:val="009172F7"/>
    <w:rsid w:val="00944FC0"/>
    <w:rsid w:val="00956C40"/>
    <w:rsid w:val="009A30E6"/>
    <w:rsid w:val="009A3573"/>
    <w:rsid w:val="009A4390"/>
    <w:rsid w:val="009F4CD6"/>
    <w:rsid w:val="00A13142"/>
    <w:rsid w:val="00A1529D"/>
    <w:rsid w:val="00A30EE9"/>
    <w:rsid w:val="00A9043B"/>
    <w:rsid w:val="00A91BE8"/>
    <w:rsid w:val="00A93B10"/>
    <w:rsid w:val="00AA4A95"/>
    <w:rsid w:val="00AA6C9F"/>
    <w:rsid w:val="00AB77FD"/>
    <w:rsid w:val="00AC6BAE"/>
    <w:rsid w:val="00B329C7"/>
    <w:rsid w:val="00B356D8"/>
    <w:rsid w:val="00B37579"/>
    <w:rsid w:val="00B639AD"/>
    <w:rsid w:val="00B97479"/>
    <w:rsid w:val="00BB2493"/>
    <w:rsid w:val="00BF5012"/>
    <w:rsid w:val="00C44181"/>
    <w:rsid w:val="00C63D9F"/>
    <w:rsid w:val="00C65AE4"/>
    <w:rsid w:val="00C94878"/>
    <w:rsid w:val="00CA0B13"/>
    <w:rsid w:val="00CA128A"/>
    <w:rsid w:val="00CF5285"/>
    <w:rsid w:val="00D15FA8"/>
    <w:rsid w:val="00D23EBE"/>
    <w:rsid w:val="00D76AFE"/>
    <w:rsid w:val="00D8539D"/>
    <w:rsid w:val="00DF4BF8"/>
    <w:rsid w:val="00DF6910"/>
    <w:rsid w:val="00E15239"/>
    <w:rsid w:val="00E41CA7"/>
    <w:rsid w:val="00E471AD"/>
    <w:rsid w:val="00EA4430"/>
    <w:rsid w:val="00EB3140"/>
    <w:rsid w:val="00EC4679"/>
    <w:rsid w:val="00ED23F1"/>
    <w:rsid w:val="00EF4ADC"/>
    <w:rsid w:val="00F37EAC"/>
    <w:rsid w:val="00F60E88"/>
    <w:rsid w:val="00F96C8F"/>
    <w:rsid w:val="00FA09EF"/>
    <w:rsid w:val="00FA1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5142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rhitectsef.oradea.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adea.ro"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milici@oradea.ro"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AAD1C937E24755A6FA9E927A31E1B1"/>
        <w:category>
          <w:name w:val="General"/>
          <w:gallery w:val="placeholder"/>
        </w:category>
        <w:types>
          <w:type w:val="bbPlcHdr"/>
        </w:types>
        <w:behaviors>
          <w:behavior w:val="content"/>
        </w:behaviors>
        <w:guid w:val="{E8E4253A-6795-4A91-8771-74C6ABB4C4E8}"/>
      </w:docPartPr>
      <w:docPartBody>
        <w:p w:rsidR="00BB1A9F" w:rsidRDefault="00533DB5">
          <w:pPr>
            <w:pStyle w:val="D7AAD1C937E24755A6FA9E927A31E1B1"/>
          </w:pPr>
          <w:r>
            <w:rPr>
              <w:rFonts w:ascii="Arial" w:hAnsi="Arial" w:cs="Arial"/>
              <w:sz w:val="20"/>
              <w:szCs w:val="20"/>
            </w:rPr>
            <w:t>Primar</w:t>
          </w:r>
        </w:p>
      </w:docPartBody>
    </w:docPart>
    <w:docPart>
      <w:docPartPr>
        <w:name w:val="3C9925EFAD114E29AB7F310FD9E90410"/>
        <w:category>
          <w:name w:val="General"/>
          <w:gallery w:val="placeholder"/>
        </w:category>
        <w:types>
          <w:type w:val="bbPlcHdr"/>
        </w:types>
        <w:behaviors>
          <w:behavior w:val="content"/>
        </w:behaviors>
        <w:guid w:val="{7F97E395-6360-42CF-BBC7-CB9A5F983314}"/>
      </w:docPartPr>
      <w:docPartBody>
        <w:p w:rsidR="00BB1A9F" w:rsidRDefault="00533DB5">
          <w:pPr>
            <w:pStyle w:val="3C9925EFAD114E29AB7F310FD9E90410"/>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33DB5"/>
    <w:rsid w:val="00082737"/>
    <w:rsid w:val="00305F79"/>
    <w:rsid w:val="00393B5D"/>
    <w:rsid w:val="00476AAD"/>
    <w:rsid w:val="00533DB5"/>
    <w:rsid w:val="008E7687"/>
    <w:rsid w:val="00A16838"/>
    <w:rsid w:val="00BB1A9F"/>
    <w:rsid w:val="00D26200"/>
    <w:rsid w:val="00E313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AD1C937E24755A6FA9E927A31E1B1">
    <w:name w:val="D7AAD1C937E24755A6FA9E927A31E1B1"/>
    <w:rsid w:val="00BB1A9F"/>
  </w:style>
  <w:style w:type="character" w:styleId="PlaceholderText">
    <w:name w:val="Placeholder Text"/>
    <w:basedOn w:val="DefaultParagraphFont"/>
    <w:uiPriority w:val="99"/>
    <w:semiHidden/>
    <w:rsid w:val="00BB1A9F"/>
    <w:rPr>
      <w:color w:val="808080"/>
    </w:rPr>
  </w:style>
  <w:style w:type="paragraph" w:customStyle="1" w:styleId="3C9925EFAD114E29AB7F310FD9E90410">
    <w:name w:val="3C9925EFAD114E29AB7F310FD9E90410"/>
    <w:rsid w:val="00BB1A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7A02-BAE2-4DB9-8EE4-3727BD24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88</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milici.dorina</cp:lastModifiedBy>
  <cp:revision>6</cp:revision>
  <cp:lastPrinted>2016-11-21T13:04:00Z</cp:lastPrinted>
  <dcterms:created xsi:type="dcterms:W3CDTF">2016-11-21T11:29:00Z</dcterms:created>
  <dcterms:modified xsi:type="dcterms:W3CDTF">2016-11-21T13:40:00Z</dcterms:modified>
</cp:coreProperties>
</file>