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7479" w:rsidRPr="00B97479" w:rsidRDefault="00B97479" w:rsidP="00124471">
      <w:pPr>
        <w:rPr>
          <w:rFonts w:ascii="Arial" w:hAnsi="Arial" w:cs="Arial"/>
          <w:b/>
        </w:rPr>
        <w:sectPr w:rsidR="00B97479" w:rsidRPr="00B97479" w:rsidSect="00351424">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2610" w:right="567" w:bottom="1134" w:left="1928" w:header="709" w:footer="709" w:gutter="0"/>
          <w:cols w:space="708"/>
          <w:docGrid w:linePitch="360"/>
        </w:sectPr>
      </w:pPr>
    </w:p>
    <w:p w:rsidR="00351424" w:rsidRPr="005B5018" w:rsidRDefault="00351424" w:rsidP="00351424">
      <w:pPr>
        <w:tabs>
          <w:tab w:val="left" w:pos="-2700"/>
        </w:tabs>
        <w:spacing w:before="240"/>
        <w:ind w:right="284"/>
        <w:jc w:val="center"/>
        <w:rPr>
          <w:rFonts w:ascii="Arial" w:hAnsi="Arial" w:cs="Arial"/>
          <w:sz w:val="23"/>
          <w:szCs w:val="23"/>
          <w:lang w:val="ro-RO"/>
        </w:rPr>
      </w:pPr>
      <w:r w:rsidRPr="005B5018">
        <w:rPr>
          <w:rFonts w:ascii="Arial" w:hAnsi="Arial" w:cs="Arial"/>
          <w:sz w:val="23"/>
          <w:szCs w:val="23"/>
          <w:lang w:val="ro-RO"/>
        </w:rPr>
        <w:lastRenderedPageBreak/>
        <w:t>A N U N T</w:t>
      </w:r>
    </w:p>
    <w:p w:rsidR="005B6581" w:rsidRDefault="008D5023" w:rsidP="005B6581">
      <w:pPr>
        <w:jc w:val="center"/>
        <w:rPr>
          <w:rFonts w:ascii="Arial" w:hAnsi="Arial" w:cs="Arial"/>
          <w:sz w:val="23"/>
          <w:szCs w:val="23"/>
          <w:lang w:val="ro-RO"/>
        </w:rPr>
      </w:pPr>
      <w:r w:rsidRPr="005B5018">
        <w:rPr>
          <w:rFonts w:ascii="Arial" w:hAnsi="Arial" w:cs="Arial"/>
          <w:sz w:val="23"/>
          <w:szCs w:val="23"/>
          <w:lang w:val="ro-RO"/>
        </w:rPr>
        <w:t xml:space="preserve">privind elaborarea </w:t>
      </w:r>
      <w:r w:rsidR="005B6581" w:rsidRPr="005B5018">
        <w:rPr>
          <w:rFonts w:ascii="Arial" w:hAnsi="Arial" w:cs="Arial"/>
          <w:sz w:val="23"/>
          <w:szCs w:val="23"/>
          <w:lang w:val="ro-RO"/>
        </w:rPr>
        <w:t xml:space="preserve">PUZ </w:t>
      </w:r>
      <w:r w:rsidR="005B6581" w:rsidRPr="007A5764">
        <w:rPr>
          <w:rFonts w:ascii="Arial" w:hAnsi="Arial" w:cs="Arial"/>
          <w:sz w:val="23"/>
          <w:szCs w:val="23"/>
          <w:lang w:val="ro-RO"/>
        </w:rPr>
        <w:t xml:space="preserve">– </w:t>
      </w:r>
      <w:r w:rsidR="007A5764" w:rsidRPr="007A5764">
        <w:rPr>
          <w:rFonts w:ascii="Arial" w:hAnsi="Arial" w:cs="Arial"/>
          <w:sz w:val="23"/>
          <w:szCs w:val="23"/>
          <w:lang w:val="ro-RO"/>
        </w:rPr>
        <w:t>Reconversie functionala din zona de activitati economice tertiare in zona mixta M3, str. Eforiei nr.cad.196434 Oradea</w:t>
      </w:r>
    </w:p>
    <w:p w:rsidR="00700D2E" w:rsidRPr="005B5018" w:rsidRDefault="00700D2E" w:rsidP="005B6581">
      <w:pPr>
        <w:jc w:val="center"/>
        <w:rPr>
          <w:rFonts w:ascii="Arial" w:hAnsi="Arial" w:cs="Arial"/>
          <w:sz w:val="23"/>
          <w:szCs w:val="23"/>
          <w:lang w:val="ro-RO"/>
        </w:rPr>
      </w:pPr>
    </w:p>
    <w:p w:rsidR="005B6581" w:rsidRPr="007A5764" w:rsidRDefault="009543CC" w:rsidP="007A5764">
      <w:pPr>
        <w:tabs>
          <w:tab w:val="left" w:pos="-2700"/>
        </w:tabs>
        <w:ind w:right="51"/>
        <w:jc w:val="both"/>
        <w:rPr>
          <w:rFonts w:ascii="Arial" w:hAnsi="Arial" w:cs="Arial"/>
          <w:sz w:val="22"/>
          <w:szCs w:val="22"/>
          <w:lang w:val="ro-RO"/>
        </w:rPr>
      </w:pPr>
      <w:r w:rsidRPr="005B5018">
        <w:rPr>
          <w:rFonts w:ascii="Arial" w:hAnsi="Arial" w:cs="Arial"/>
          <w:sz w:val="23"/>
          <w:szCs w:val="23"/>
          <w:lang w:val="ro-RO"/>
        </w:rPr>
        <w:t xml:space="preserve">Primaria municipiului Oradea anunta elaborarea </w:t>
      </w:r>
      <w:r w:rsidR="008F500B" w:rsidRPr="005B5018">
        <w:rPr>
          <w:rFonts w:ascii="Arial" w:hAnsi="Arial" w:cs="Arial"/>
          <w:sz w:val="23"/>
          <w:szCs w:val="23"/>
          <w:lang w:val="ro-RO"/>
        </w:rPr>
        <w:t xml:space="preserve">unui plan urbanistic zonal pentru a studia </w:t>
      </w:r>
      <w:r w:rsidR="007A5764">
        <w:rPr>
          <w:rFonts w:ascii="Arial" w:hAnsi="Arial" w:cs="Arial"/>
          <w:sz w:val="23"/>
          <w:szCs w:val="23"/>
          <w:lang w:val="ro-RO"/>
        </w:rPr>
        <w:t xml:space="preserve">conditiile de </w:t>
      </w:r>
      <w:r w:rsidR="007A5764" w:rsidRPr="00897254">
        <w:rPr>
          <w:rFonts w:ascii="Arial" w:hAnsi="Arial" w:cs="Arial"/>
          <w:sz w:val="22"/>
          <w:szCs w:val="22"/>
          <w:lang w:val="ro-RO"/>
        </w:rPr>
        <w:t xml:space="preserve">reconversie functionala a zonei Et situata in zona strazilor C-tin Noica si Eforiei </w:t>
      </w:r>
      <w:r w:rsidR="007A5764">
        <w:rPr>
          <w:rFonts w:ascii="Arial" w:hAnsi="Arial" w:cs="Arial"/>
          <w:sz w:val="22"/>
          <w:szCs w:val="22"/>
          <w:lang w:val="ro-RO"/>
        </w:rPr>
        <w:t>i</w:t>
      </w:r>
      <w:r w:rsidR="007A5764" w:rsidRPr="00897254">
        <w:rPr>
          <w:rFonts w:ascii="Arial" w:hAnsi="Arial" w:cs="Arial"/>
          <w:sz w:val="22"/>
          <w:szCs w:val="22"/>
          <w:lang w:val="ro-RO"/>
        </w:rPr>
        <w:t>n zona mixta M3, in vederea amenajarii unui ansamblu de locuinte colective, pe parcela identificata cu nr.cad.196434.</w:t>
      </w:r>
      <w:r w:rsidR="005B6581" w:rsidRPr="005B5018">
        <w:rPr>
          <w:rFonts w:ascii="Arial" w:hAnsi="Arial" w:cs="Arial"/>
          <w:sz w:val="23"/>
          <w:szCs w:val="23"/>
          <w:lang w:val="ro-RO"/>
        </w:rPr>
        <w:t xml:space="preserve"> </w:t>
      </w:r>
    </w:p>
    <w:p w:rsidR="00815946" w:rsidRPr="00700D2E" w:rsidRDefault="00351424" w:rsidP="005B5018">
      <w:pPr>
        <w:spacing w:before="120" w:after="120"/>
        <w:jc w:val="both"/>
        <w:rPr>
          <w:rFonts w:ascii="Arial" w:hAnsi="Arial" w:cs="Arial"/>
          <w:sz w:val="23"/>
          <w:szCs w:val="23"/>
          <w:lang w:val="ro-RO"/>
        </w:rPr>
      </w:pPr>
      <w:r w:rsidRPr="00700D2E">
        <w:rPr>
          <w:rFonts w:ascii="Arial" w:hAnsi="Arial" w:cs="Arial"/>
          <w:sz w:val="23"/>
          <w:szCs w:val="23"/>
          <w:lang w:val="ro-RO"/>
        </w:rPr>
        <w:t xml:space="preserve">Amplasamentul studiat este situat in </w:t>
      </w:r>
      <w:r w:rsidR="008F500B" w:rsidRPr="00700D2E">
        <w:rPr>
          <w:rFonts w:ascii="Arial" w:hAnsi="Arial" w:cs="Arial"/>
          <w:sz w:val="23"/>
          <w:szCs w:val="23"/>
          <w:lang w:val="ro-RO"/>
        </w:rPr>
        <w:t>intravilanul municipiului Oradea,</w:t>
      </w:r>
      <w:r w:rsidR="00815946" w:rsidRPr="00700D2E">
        <w:rPr>
          <w:rFonts w:ascii="Arial" w:hAnsi="Arial" w:cs="Arial"/>
          <w:sz w:val="23"/>
          <w:szCs w:val="23"/>
          <w:lang w:val="ro-RO"/>
        </w:rPr>
        <w:t xml:space="preserve"> in </w:t>
      </w:r>
      <w:r w:rsidR="007A5764" w:rsidRPr="00700D2E">
        <w:rPr>
          <w:rFonts w:ascii="Arial" w:hAnsi="Arial" w:cs="Arial"/>
          <w:sz w:val="23"/>
          <w:szCs w:val="23"/>
          <w:lang w:val="ro-RO"/>
        </w:rPr>
        <w:t>vecinatatea Centrului comercial LOTUS</w:t>
      </w:r>
      <w:r w:rsidR="005B6581" w:rsidRPr="00700D2E">
        <w:rPr>
          <w:rFonts w:ascii="Arial" w:hAnsi="Arial" w:cs="Arial"/>
          <w:sz w:val="23"/>
          <w:szCs w:val="23"/>
          <w:lang w:val="ro-RO"/>
        </w:rPr>
        <w:t xml:space="preserve">, </w:t>
      </w:r>
      <w:r w:rsidR="007A5764" w:rsidRPr="00700D2E">
        <w:rPr>
          <w:rFonts w:ascii="Arial" w:hAnsi="Arial" w:cs="Arial"/>
          <w:sz w:val="23"/>
          <w:szCs w:val="23"/>
          <w:lang w:val="ro-RO"/>
        </w:rPr>
        <w:t xml:space="preserve">intr-o zona delimitata la sud de locuinte colective iar la est de </w:t>
      </w:r>
      <w:r w:rsidR="001264FA" w:rsidRPr="00700D2E">
        <w:rPr>
          <w:rFonts w:ascii="Arial" w:hAnsi="Arial" w:cs="Arial"/>
          <w:sz w:val="23"/>
          <w:szCs w:val="23"/>
          <w:lang w:val="ro-RO"/>
        </w:rPr>
        <w:t>locuinte cu regim mic de inaltime</w:t>
      </w:r>
      <w:r w:rsidR="00815946" w:rsidRPr="00700D2E">
        <w:rPr>
          <w:rFonts w:ascii="Arial" w:hAnsi="Arial" w:cs="Arial"/>
          <w:sz w:val="23"/>
          <w:szCs w:val="23"/>
          <w:lang w:val="ro-RO"/>
        </w:rPr>
        <w:t>.</w:t>
      </w:r>
    </w:p>
    <w:p w:rsidR="001264FA" w:rsidRPr="00700D2E" w:rsidRDefault="00C5098F" w:rsidP="001264FA">
      <w:pPr>
        <w:tabs>
          <w:tab w:val="left" w:pos="0"/>
          <w:tab w:val="left" w:pos="10440"/>
        </w:tabs>
        <w:spacing w:after="120"/>
        <w:jc w:val="both"/>
        <w:rPr>
          <w:rFonts w:ascii="Arial" w:hAnsi="Arial" w:cs="Arial"/>
          <w:sz w:val="23"/>
          <w:szCs w:val="23"/>
        </w:rPr>
      </w:pPr>
      <w:r w:rsidRPr="00700D2E">
        <w:rPr>
          <w:rFonts w:ascii="Arial" w:hAnsi="Arial" w:cs="Arial"/>
          <w:sz w:val="23"/>
          <w:szCs w:val="23"/>
          <w:lang w:val="ro-RO"/>
        </w:rPr>
        <w:t xml:space="preserve">Planul urbanistic zonal </w:t>
      </w:r>
      <w:r w:rsidR="00351424" w:rsidRPr="00700D2E">
        <w:rPr>
          <w:rFonts w:ascii="Arial" w:hAnsi="Arial" w:cs="Arial"/>
          <w:sz w:val="23"/>
          <w:szCs w:val="23"/>
          <w:lang w:val="ro-RO"/>
        </w:rPr>
        <w:t xml:space="preserve">initiat </w:t>
      </w:r>
      <w:r w:rsidR="009543CC" w:rsidRPr="00700D2E">
        <w:rPr>
          <w:rFonts w:ascii="Arial" w:hAnsi="Arial" w:cs="Arial"/>
          <w:sz w:val="23"/>
          <w:szCs w:val="23"/>
          <w:lang w:val="ro-RO"/>
        </w:rPr>
        <w:t xml:space="preserve">de </w:t>
      </w:r>
      <w:r w:rsidR="001264FA" w:rsidRPr="00700D2E">
        <w:rPr>
          <w:rFonts w:ascii="Arial" w:hAnsi="Arial" w:cs="Arial"/>
          <w:sz w:val="23"/>
          <w:szCs w:val="23"/>
          <w:lang w:val="ro-RO"/>
        </w:rPr>
        <w:t xml:space="preserve">SC ISTIALIS SRL </w:t>
      </w:r>
      <w:r w:rsidR="008F500B" w:rsidRPr="00700D2E">
        <w:rPr>
          <w:rFonts w:ascii="Arial" w:hAnsi="Arial" w:cs="Arial"/>
          <w:sz w:val="23"/>
          <w:szCs w:val="23"/>
          <w:lang w:val="ro-RO"/>
        </w:rPr>
        <w:t xml:space="preserve">propune </w:t>
      </w:r>
      <w:r w:rsidR="001264FA" w:rsidRPr="00700D2E">
        <w:rPr>
          <w:rFonts w:ascii="Arial" w:hAnsi="Arial" w:cs="Arial"/>
          <w:sz w:val="23"/>
          <w:szCs w:val="23"/>
        </w:rPr>
        <w:t>reconversia functionala a parcelei identificate cu nr.cad.196434, din zona destinata activitatilor economice tertiare in zona de locuire  si urbanizarea zonei UTR UM4 In acest scop reteaua stradala existenta se va dezvolta prin extinderea strazii Nasaudului pana la intersectia cu str. C-tin Noica,deschiderea unui drum public care va face legatura intre str. Nasaudului si inelul carosabil rezultat din extinderea bretelei de acces din str.Eforiei in incinta identificata cu nr.cad. 196434.</w:t>
      </w:r>
    </w:p>
    <w:p w:rsidR="001264FA" w:rsidRPr="00700D2E" w:rsidRDefault="001264FA" w:rsidP="001264FA">
      <w:pPr>
        <w:tabs>
          <w:tab w:val="left" w:pos="0"/>
          <w:tab w:val="left" w:pos="10440"/>
        </w:tabs>
        <w:spacing w:after="120"/>
        <w:jc w:val="both"/>
        <w:rPr>
          <w:rFonts w:ascii="Arial" w:hAnsi="Arial" w:cs="Arial"/>
          <w:sz w:val="23"/>
          <w:szCs w:val="23"/>
        </w:rPr>
      </w:pPr>
      <w:r w:rsidRPr="00700D2E">
        <w:rPr>
          <w:rFonts w:ascii="Arial" w:hAnsi="Arial" w:cs="Arial"/>
          <w:sz w:val="23"/>
          <w:szCs w:val="23"/>
        </w:rPr>
        <w:t>Zona situata in UTR UM4, adiacent limitei nordice a incintei identificate cu nr.cad.196434 va fi destinata dotarilor publice si serviciilor de cartier, iar zona cu locuinte izolate existente vor fi separate de strada propusa, printr-o zona verde cu acces public nelimitat;</w:t>
      </w:r>
    </w:p>
    <w:p w:rsidR="001264FA" w:rsidRPr="00700D2E" w:rsidRDefault="001264FA" w:rsidP="001264FA">
      <w:pPr>
        <w:tabs>
          <w:tab w:val="left" w:pos="0"/>
          <w:tab w:val="left" w:pos="10440"/>
        </w:tabs>
        <w:jc w:val="both"/>
        <w:rPr>
          <w:rFonts w:ascii="Arial" w:hAnsi="Arial" w:cs="Arial"/>
          <w:sz w:val="23"/>
          <w:szCs w:val="23"/>
        </w:rPr>
      </w:pPr>
      <w:r w:rsidRPr="00700D2E">
        <w:rPr>
          <w:rFonts w:ascii="Arial" w:hAnsi="Arial" w:cs="Arial"/>
          <w:sz w:val="23"/>
          <w:szCs w:val="23"/>
        </w:rPr>
        <w:t>Parcela identificata cu nr.cad.196434 va fi mobilata cu un ansamblu de locuinte colective, format din cinci corpuri de cladire(C1-C5), continand max.396 apartamente.</w:t>
      </w:r>
    </w:p>
    <w:p w:rsidR="001264FA" w:rsidRPr="00700D2E" w:rsidRDefault="001264FA" w:rsidP="001264FA">
      <w:pPr>
        <w:tabs>
          <w:tab w:val="left" w:pos="0"/>
          <w:tab w:val="left" w:pos="10440"/>
        </w:tabs>
        <w:jc w:val="both"/>
        <w:rPr>
          <w:rFonts w:ascii="Arial" w:hAnsi="Arial" w:cs="Arial"/>
          <w:sz w:val="23"/>
          <w:szCs w:val="23"/>
        </w:rPr>
      </w:pPr>
      <w:r w:rsidRPr="00700D2E">
        <w:rPr>
          <w:rFonts w:ascii="Arial" w:hAnsi="Arial" w:cs="Arial"/>
          <w:sz w:val="23"/>
          <w:szCs w:val="23"/>
        </w:rPr>
        <w:t>Regimul de inaltime: max.D+P+5÷8E pentru C1 si C5, respectiv P+5÷8E pentru C2,C3 si C4 cu retrageri succesive la etajele cinci si sapte, pe laturile dinspre curtea interioara;</w:t>
      </w:r>
    </w:p>
    <w:p w:rsidR="001264FA" w:rsidRPr="00700D2E" w:rsidRDefault="001264FA" w:rsidP="001264FA">
      <w:pPr>
        <w:tabs>
          <w:tab w:val="left" w:pos="0"/>
          <w:tab w:val="left" w:pos="10440"/>
        </w:tabs>
        <w:spacing w:after="120"/>
        <w:jc w:val="both"/>
        <w:rPr>
          <w:rFonts w:ascii="Arial" w:hAnsi="Arial" w:cs="Arial"/>
          <w:sz w:val="23"/>
          <w:szCs w:val="23"/>
        </w:rPr>
      </w:pPr>
      <w:r w:rsidRPr="00700D2E">
        <w:rPr>
          <w:rFonts w:ascii="Arial" w:hAnsi="Arial" w:cs="Arial"/>
          <w:sz w:val="23"/>
          <w:szCs w:val="23"/>
        </w:rPr>
        <w:t>Cele doua blocuri situate la limita sud-estica a incintei se vor amplasa cu retragere de min.29,7m fata de blocurile situate pe str. C-tin Noica, iar corpurile C1,C2 si C3 vor avea o retragere de min.14,0m, cu 15,50m la nivelul parterului, fata de limita posterioara a amplasamentului. Fata de latura nord-estica, blocurile vor fi retrase la min. 15,8m cu 16,75m la nivelul parterului, in zona cladirii C3, respectiv la min. 21,7m fata de punctul termic existent in imediata vecinatate a cladirii C4. Dotarile de cartier vor fi amplasate la parterul blocului C4</w:t>
      </w:r>
      <w:r w:rsidR="00700D2E" w:rsidRPr="00700D2E">
        <w:rPr>
          <w:rFonts w:ascii="Arial" w:hAnsi="Arial" w:cs="Arial"/>
          <w:sz w:val="23"/>
          <w:szCs w:val="23"/>
        </w:rPr>
        <w:t>.</w:t>
      </w:r>
    </w:p>
    <w:p w:rsidR="001264FA" w:rsidRPr="00700D2E" w:rsidRDefault="00700D2E" w:rsidP="001264FA">
      <w:pPr>
        <w:tabs>
          <w:tab w:val="left" w:pos="0"/>
          <w:tab w:val="left" w:pos="10440"/>
        </w:tabs>
        <w:spacing w:after="120"/>
        <w:jc w:val="both"/>
        <w:rPr>
          <w:rFonts w:ascii="Arial" w:hAnsi="Arial" w:cs="Arial"/>
          <w:sz w:val="23"/>
          <w:szCs w:val="23"/>
        </w:rPr>
      </w:pPr>
      <w:r w:rsidRPr="00700D2E">
        <w:rPr>
          <w:rFonts w:ascii="Arial" w:hAnsi="Arial" w:cs="Arial"/>
          <w:sz w:val="23"/>
          <w:szCs w:val="23"/>
        </w:rPr>
        <w:t>A</w:t>
      </w:r>
      <w:r w:rsidR="001264FA" w:rsidRPr="00700D2E">
        <w:rPr>
          <w:rFonts w:ascii="Arial" w:hAnsi="Arial" w:cs="Arial"/>
          <w:sz w:val="23"/>
          <w:szCs w:val="23"/>
        </w:rPr>
        <w:t>nsamblul va fi deservit de 484 locuri de parcare distribuite la demisolul blocurilor C1 si C5(71 parcari de domiciliu), la sol  se vor amenaja 375 locuri de parcare din care 325 vor fi parcari de domiciliu, 21 pentru vizitatori, iar 29 vor fi parcari publice</w:t>
      </w:r>
      <w:r w:rsidRPr="00700D2E">
        <w:rPr>
          <w:rFonts w:ascii="Arial" w:hAnsi="Arial" w:cs="Arial"/>
          <w:sz w:val="23"/>
          <w:szCs w:val="23"/>
        </w:rPr>
        <w:t>. A</w:t>
      </w:r>
      <w:r w:rsidR="001264FA" w:rsidRPr="00700D2E">
        <w:rPr>
          <w:rFonts w:ascii="Arial" w:hAnsi="Arial" w:cs="Arial"/>
          <w:sz w:val="23"/>
          <w:szCs w:val="23"/>
        </w:rPr>
        <w:t>diacent strazii Nasaudului se va amenaja o parcare publica, cu capacitatea de 38 de locuri</w:t>
      </w:r>
      <w:r w:rsidRPr="00700D2E">
        <w:rPr>
          <w:rFonts w:ascii="Arial" w:hAnsi="Arial" w:cs="Arial"/>
          <w:sz w:val="23"/>
          <w:szCs w:val="23"/>
        </w:rPr>
        <w:t>. C</w:t>
      </w:r>
      <w:r w:rsidR="001264FA" w:rsidRPr="00700D2E">
        <w:rPr>
          <w:rFonts w:ascii="Arial" w:hAnsi="Arial" w:cs="Arial"/>
          <w:sz w:val="23"/>
          <w:szCs w:val="23"/>
        </w:rPr>
        <w:t>irculatia in ansamblul propus se va desfasura pe patru strazi publice cu carosabil de 6,0m si alei carosabile d</w:t>
      </w:r>
      <w:r w:rsidRPr="00700D2E">
        <w:rPr>
          <w:rFonts w:ascii="Arial" w:hAnsi="Arial" w:cs="Arial"/>
          <w:sz w:val="23"/>
          <w:szCs w:val="23"/>
        </w:rPr>
        <w:t>e incinta cu carosabil de 5,0m. A</w:t>
      </w:r>
      <w:r w:rsidR="001264FA" w:rsidRPr="00700D2E">
        <w:rPr>
          <w:rFonts w:ascii="Arial" w:hAnsi="Arial" w:cs="Arial"/>
          <w:sz w:val="23"/>
          <w:szCs w:val="23"/>
        </w:rPr>
        <w:t>diacent zonelor carosabile se vor amenaja zone de parcari eventual inierbate, zone verzi si trotuare</w:t>
      </w:r>
      <w:r w:rsidRPr="00700D2E">
        <w:rPr>
          <w:rFonts w:ascii="Arial" w:hAnsi="Arial" w:cs="Arial"/>
          <w:sz w:val="23"/>
          <w:szCs w:val="23"/>
        </w:rPr>
        <w:t>.</w:t>
      </w:r>
    </w:p>
    <w:p w:rsidR="001264FA" w:rsidRPr="00700D2E" w:rsidRDefault="00700D2E" w:rsidP="001264FA">
      <w:pPr>
        <w:tabs>
          <w:tab w:val="left" w:pos="0"/>
          <w:tab w:val="left" w:pos="10440"/>
        </w:tabs>
        <w:spacing w:after="120"/>
        <w:jc w:val="both"/>
        <w:rPr>
          <w:rFonts w:ascii="Arial" w:hAnsi="Arial" w:cs="Arial"/>
          <w:sz w:val="23"/>
          <w:szCs w:val="23"/>
        </w:rPr>
      </w:pPr>
      <w:r w:rsidRPr="00700D2E">
        <w:rPr>
          <w:rFonts w:ascii="Arial" w:hAnsi="Arial" w:cs="Arial"/>
          <w:sz w:val="23"/>
          <w:szCs w:val="23"/>
        </w:rPr>
        <w:t>A</w:t>
      </w:r>
      <w:r w:rsidR="001264FA" w:rsidRPr="00700D2E">
        <w:rPr>
          <w:rFonts w:ascii="Arial" w:hAnsi="Arial" w:cs="Arial"/>
          <w:sz w:val="23"/>
          <w:szCs w:val="23"/>
        </w:rPr>
        <w:t>ferent functiunilor din ansamblul de locuinte colective se va amenaja zona verde pe 17,21% din suprafata incintei, din care 1328,8mp se va amenaja ca loc de joaca si relaxare, cu acces public nelimitat;</w:t>
      </w:r>
    </w:p>
    <w:p w:rsidR="00700D2E" w:rsidRPr="00700D2E" w:rsidRDefault="001264FA" w:rsidP="001264FA">
      <w:pPr>
        <w:tabs>
          <w:tab w:val="left" w:pos="0"/>
          <w:tab w:val="left" w:pos="10440"/>
        </w:tabs>
        <w:spacing w:after="120"/>
        <w:jc w:val="both"/>
        <w:rPr>
          <w:rFonts w:ascii="Arial" w:hAnsi="Arial" w:cs="Arial"/>
          <w:sz w:val="23"/>
          <w:szCs w:val="23"/>
          <w:lang w:val="ro-RO"/>
        </w:rPr>
      </w:pPr>
      <w:r w:rsidRPr="00700D2E">
        <w:rPr>
          <w:rFonts w:ascii="Arial" w:hAnsi="Arial" w:cs="Arial"/>
          <w:sz w:val="23"/>
          <w:szCs w:val="23"/>
        </w:rPr>
        <w:t>- POTprop.26%   CUTprop.2,4;</w:t>
      </w:r>
      <w:r w:rsidRPr="00700D2E">
        <w:rPr>
          <w:rFonts w:ascii="Arial" w:hAnsi="Arial" w:cs="Arial"/>
          <w:sz w:val="23"/>
          <w:szCs w:val="23"/>
          <w:lang w:val="ro-RO"/>
        </w:rPr>
        <w:t xml:space="preserve"> </w:t>
      </w:r>
    </w:p>
    <w:p w:rsidR="00EF488E" w:rsidRPr="00700D2E" w:rsidRDefault="00351424" w:rsidP="001264FA">
      <w:pPr>
        <w:tabs>
          <w:tab w:val="left" w:pos="0"/>
          <w:tab w:val="left" w:pos="10440"/>
        </w:tabs>
        <w:spacing w:after="120"/>
        <w:jc w:val="both"/>
        <w:rPr>
          <w:rFonts w:ascii="Arial" w:hAnsi="Arial" w:cs="Arial"/>
          <w:sz w:val="23"/>
          <w:szCs w:val="23"/>
          <w:lang w:val="ro-RO"/>
        </w:rPr>
      </w:pPr>
      <w:r w:rsidRPr="00700D2E">
        <w:rPr>
          <w:rFonts w:ascii="Arial" w:hAnsi="Arial" w:cs="Arial"/>
          <w:sz w:val="23"/>
          <w:szCs w:val="23"/>
          <w:lang w:val="ro-RO"/>
        </w:rPr>
        <w:t xml:space="preserve">In temeiul art. 28 al Regulamentului local de implicare a publicului in elaborarea sau revizuirea documentatiilor de urbanism si amenajarea teritoriului,aprobat prin HCL 161/2011, </w:t>
      </w:r>
      <w:r w:rsidRPr="00700D2E">
        <w:rPr>
          <w:rFonts w:ascii="Arial" w:hAnsi="Arial" w:cs="Arial"/>
          <w:b/>
          <w:sz w:val="23"/>
          <w:szCs w:val="23"/>
          <w:lang w:val="ro-RO"/>
        </w:rPr>
        <w:t xml:space="preserve">in perioada </w:t>
      </w:r>
      <w:r w:rsidR="00700D2E">
        <w:rPr>
          <w:rFonts w:ascii="Arial" w:hAnsi="Arial" w:cs="Arial"/>
          <w:b/>
          <w:sz w:val="23"/>
          <w:szCs w:val="23"/>
        </w:rPr>
        <w:t>16.05</w:t>
      </w:r>
      <w:r w:rsidR="005B6581" w:rsidRPr="00700D2E">
        <w:rPr>
          <w:rFonts w:ascii="Arial" w:hAnsi="Arial" w:cs="Arial"/>
          <w:b/>
          <w:sz w:val="23"/>
          <w:szCs w:val="23"/>
        </w:rPr>
        <w:t>-</w:t>
      </w:r>
      <w:r w:rsidR="00700D2E">
        <w:rPr>
          <w:rFonts w:ascii="Arial" w:hAnsi="Arial" w:cs="Arial"/>
          <w:b/>
          <w:sz w:val="23"/>
          <w:szCs w:val="23"/>
        </w:rPr>
        <w:lastRenderedPageBreak/>
        <w:t>9.06</w:t>
      </w:r>
      <w:r w:rsidR="00A21B39" w:rsidRPr="00700D2E">
        <w:rPr>
          <w:rFonts w:ascii="Arial" w:hAnsi="Arial" w:cs="Arial"/>
          <w:b/>
          <w:sz w:val="23"/>
          <w:szCs w:val="23"/>
        </w:rPr>
        <w:t>.201</w:t>
      </w:r>
      <w:r w:rsidR="00EF488E" w:rsidRPr="00700D2E">
        <w:rPr>
          <w:rFonts w:ascii="Arial" w:hAnsi="Arial" w:cs="Arial"/>
          <w:b/>
          <w:sz w:val="23"/>
          <w:szCs w:val="23"/>
        </w:rPr>
        <w:t>8</w:t>
      </w:r>
      <w:r w:rsidRPr="00700D2E">
        <w:rPr>
          <w:rFonts w:ascii="Arial" w:hAnsi="Arial" w:cs="Arial"/>
          <w:sz w:val="23"/>
          <w:szCs w:val="23"/>
          <w:lang w:val="ro-RO"/>
        </w:rPr>
        <w:t xml:space="preserve">, publicul poate sa consulte si sa-si exprime opinia, in scris privind documentele complete ale propunerilor PUZ la sediul Primariei municipiului Oradea, in intervalul orar </w:t>
      </w:r>
      <w:r w:rsidR="00A21B39" w:rsidRPr="00700D2E">
        <w:rPr>
          <w:rFonts w:ascii="Arial" w:hAnsi="Arial" w:cs="Arial"/>
          <w:sz w:val="23"/>
          <w:szCs w:val="23"/>
          <w:lang w:val="ro-RO"/>
        </w:rPr>
        <w:t>11.3</w:t>
      </w:r>
      <w:r w:rsidRPr="00700D2E">
        <w:rPr>
          <w:rFonts w:ascii="Arial" w:hAnsi="Arial" w:cs="Arial"/>
          <w:sz w:val="23"/>
          <w:szCs w:val="23"/>
          <w:lang w:val="ro-RO"/>
        </w:rPr>
        <w:t>0 – 15.30</w:t>
      </w:r>
      <w:r w:rsidR="00710A35" w:rsidRPr="00700D2E">
        <w:rPr>
          <w:rFonts w:ascii="Arial" w:hAnsi="Arial" w:cs="Arial"/>
          <w:sz w:val="23"/>
          <w:szCs w:val="23"/>
          <w:lang w:val="ro-RO"/>
        </w:rPr>
        <w:t>, exceptand zilele de miercuri si joi</w:t>
      </w:r>
      <w:r w:rsidRPr="00700D2E">
        <w:rPr>
          <w:rFonts w:ascii="Arial" w:hAnsi="Arial" w:cs="Arial"/>
          <w:sz w:val="23"/>
          <w:szCs w:val="23"/>
          <w:lang w:val="ro-RO"/>
        </w:rPr>
        <w:t>.</w:t>
      </w:r>
    </w:p>
    <w:p w:rsidR="00344165" w:rsidRPr="00700D2E" w:rsidRDefault="00351424" w:rsidP="00504CBA">
      <w:pPr>
        <w:tabs>
          <w:tab w:val="left" w:pos="-2700"/>
        </w:tabs>
        <w:spacing w:before="120"/>
        <w:jc w:val="both"/>
        <w:rPr>
          <w:rFonts w:ascii="Arial" w:hAnsi="Arial" w:cs="Arial"/>
          <w:color w:val="0000FF"/>
          <w:sz w:val="23"/>
          <w:szCs w:val="23"/>
          <w:lang w:val="ro-RO"/>
        </w:rPr>
      </w:pPr>
      <w:r w:rsidRPr="00700D2E">
        <w:rPr>
          <w:rFonts w:ascii="Arial" w:hAnsi="Arial" w:cs="Arial"/>
          <w:sz w:val="23"/>
          <w:szCs w:val="23"/>
          <w:lang w:val="ro-RO"/>
        </w:rPr>
        <w:t xml:space="preserve">Persoana responsabila cu informarea si consultarea publicului este d-na Dorina Milici, consilier in cadrul Institutiei Arhitect sef – Compartimentul Urbanism si Avize, telefon 0259/408876, e-mail:  </w:t>
      </w:r>
      <w:hyperlink r:id="rId14" w:history="1">
        <w:r w:rsidRPr="00700D2E">
          <w:rPr>
            <w:rStyle w:val="Hyperlink"/>
            <w:rFonts w:ascii="Arial" w:hAnsi="Arial" w:cs="Arial"/>
            <w:sz w:val="23"/>
            <w:szCs w:val="23"/>
            <w:lang w:val="ro-RO"/>
          </w:rPr>
          <w:t>milici@oradea.ro</w:t>
        </w:r>
      </w:hyperlink>
      <w:r w:rsidRPr="00700D2E">
        <w:rPr>
          <w:rFonts w:ascii="Arial" w:hAnsi="Arial" w:cs="Arial"/>
          <w:sz w:val="23"/>
          <w:szCs w:val="23"/>
          <w:lang w:val="ro-RO"/>
        </w:rPr>
        <w:t xml:space="preserve"> Raspunsul la observatiile transmise va fi publicat in intervalul </w:t>
      </w:r>
      <w:r w:rsidR="00700D2E">
        <w:rPr>
          <w:rFonts w:ascii="Arial" w:hAnsi="Arial" w:cs="Arial"/>
          <w:sz w:val="23"/>
          <w:szCs w:val="23"/>
        </w:rPr>
        <w:t>11.06</w:t>
      </w:r>
      <w:r w:rsidR="005B6581" w:rsidRPr="00700D2E">
        <w:rPr>
          <w:rFonts w:ascii="Arial" w:hAnsi="Arial" w:cs="Arial"/>
          <w:sz w:val="23"/>
          <w:szCs w:val="23"/>
        </w:rPr>
        <w:t>-</w:t>
      </w:r>
      <w:r w:rsidR="00700D2E">
        <w:rPr>
          <w:rFonts w:ascii="Arial" w:hAnsi="Arial" w:cs="Arial"/>
          <w:sz w:val="23"/>
          <w:szCs w:val="23"/>
        </w:rPr>
        <w:t>25</w:t>
      </w:r>
      <w:r w:rsidR="005B6581" w:rsidRPr="00700D2E">
        <w:rPr>
          <w:rFonts w:ascii="Arial" w:hAnsi="Arial" w:cs="Arial"/>
          <w:sz w:val="23"/>
          <w:szCs w:val="23"/>
        </w:rPr>
        <w:t>.06</w:t>
      </w:r>
      <w:r w:rsidR="00A21B39" w:rsidRPr="00700D2E">
        <w:rPr>
          <w:rFonts w:ascii="Arial" w:hAnsi="Arial" w:cs="Arial"/>
          <w:sz w:val="23"/>
          <w:szCs w:val="23"/>
        </w:rPr>
        <w:t>.201</w:t>
      </w:r>
      <w:r w:rsidR="001C4017" w:rsidRPr="00700D2E">
        <w:rPr>
          <w:rFonts w:ascii="Arial" w:hAnsi="Arial" w:cs="Arial"/>
          <w:sz w:val="23"/>
          <w:szCs w:val="23"/>
        </w:rPr>
        <w:t>8</w:t>
      </w:r>
      <w:r w:rsidR="00306F89" w:rsidRPr="00700D2E">
        <w:rPr>
          <w:rFonts w:ascii="Arial" w:hAnsi="Arial" w:cs="Arial"/>
          <w:color w:val="000000"/>
          <w:sz w:val="23"/>
          <w:szCs w:val="23"/>
        </w:rPr>
        <w:t xml:space="preserve"> </w:t>
      </w:r>
      <w:r w:rsidRPr="00700D2E">
        <w:rPr>
          <w:rFonts w:ascii="Arial" w:hAnsi="Arial" w:cs="Arial"/>
          <w:sz w:val="23"/>
          <w:szCs w:val="23"/>
          <w:lang w:val="ro-RO"/>
        </w:rPr>
        <w:t xml:space="preserve">pe paginile de internet: </w:t>
      </w:r>
      <w:hyperlink r:id="rId15" w:history="1">
        <w:r w:rsidRPr="00700D2E">
          <w:rPr>
            <w:rStyle w:val="Hyperlink"/>
            <w:rFonts w:ascii="Arial" w:hAnsi="Arial" w:cs="Arial"/>
            <w:sz w:val="23"/>
            <w:szCs w:val="23"/>
            <w:lang w:val="ro-RO"/>
          </w:rPr>
          <w:t>www.oradea.ro</w:t>
        </w:r>
      </w:hyperlink>
      <w:r w:rsidRPr="00700D2E">
        <w:rPr>
          <w:rFonts w:ascii="Arial" w:hAnsi="Arial" w:cs="Arial"/>
          <w:sz w:val="23"/>
          <w:szCs w:val="23"/>
          <w:lang w:val="ro-RO"/>
        </w:rPr>
        <w:t xml:space="preserve"> si </w:t>
      </w:r>
      <w:hyperlink r:id="rId16" w:history="1">
        <w:r w:rsidRPr="00700D2E">
          <w:rPr>
            <w:rStyle w:val="Hyperlink"/>
            <w:rFonts w:ascii="Arial" w:hAnsi="Arial" w:cs="Arial"/>
            <w:sz w:val="23"/>
            <w:szCs w:val="23"/>
            <w:lang w:val="ro-RO"/>
          </w:rPr>
          <w:t>http://arhitectsef.oradea.ro</w:t>
        </w:r>
      </w:hyperlink>
      <w:r w:rsidRPr="00700D2E">
        <w:rPr>
          <w:rFonts w:ascii="Arial" w:hAnsi="Arial" w:cs="Arial"/>
          <w:color w:val="0000FF"/>
          <w:sz w:val="23"/>
          <w:szCs w:val="23"/>
          <w:lang w:val="ro-RO"/>
        </w:rPr>
        <w:t xml:space="preserve"> </w:t>
      </w:r>
    </w:p>
    <w:p w:rsidR="00700D2E" w:rsidRDefault="00700D2E" w:rsidP="00504CBA">
      <w:pPr>
        <w:tabs>
          <w:tab w:val="left" w:pos="-2700"/>
        </w:tabs>
        <w:spacing w:before="120"/>
        <w:rPr>
          <w:rFonts w:ascii="Arial" w:hAnsi="Arial" w:cs="Arial"/>
          <w:sz w:val="23"/>
          <w:szCs w:val="23"/>
          <w:lang w:val="ro-RO"/>
        </w:rPr>
      </w:pPr>
    </w:p>
    <w:p w:rsidR="00351424" w:rsidRPr="005B5018" w:rsidRDefault="00351424" w:rsidP="00504CBA">
      <w:pPr>
        <w:tabs>
          <w:tab w:val="left" w:pos="-2700"/>
        </w:tabs>
        <w:spacing w:before="120"/>
        <w:rPr>
          <w:rFonts w:ascii="Arial" w:hAnsi="Arial" w:cs="Arial"/>
          <w:sz w:val="23"/>
          <w:szCs w:val="23"/>
          <w:lang w:val="ro-RO"/>
        </w:rPr>
      </w:pPr>
      <w:r w:rsidRPr="005B5018">
        <w:rPr>
          <w:rFonts w:ascii="Arial" w:hAnsi="Arial" w:cs="Arial"/>
          <w:sz w:val="23"/>
          <w:szCs w:val="23"/>
          <w:lang w:val="ro-RO"/>
        </w:rPr>
        <w:tab/>
      </w:r>
      <w:r w:rsidRPr="005B5018">
        <w:rPr>
          <w:rFonts w:ascii="Arial" w:hAnsi="Arial" w:cs="Arial"/>
          <w:sz w:val="23"/>
          <w:szCs w:val="23"/>
          <w:lang w:val="ro-RO"/>
        </w:rPr>
        <w:tab/>
      </w:r>
      <w:r w:rsidRPr="005B5018">
        <w:rPr>
          <w:rFonts w:ascii="Arial" w:hAnsi="Arial" w:cs="Arial"/>
          <w:sz w:val="23"/>
          <w:szCs w:val="23"/>
          <w:lang w:val="ro-RO"/>
        </w:rPr>
        <w:tab/>
      </w:r>
      <w:r w:rsidRPr="005B5018">
        <w:rPr>
          <w:rFonts w:ascii="Arial" w:hAnsi="Arial" w:cs="Arial"/>
          <w:sz w:val="23"/>
          <w:szCs w:val="23"/>
          <w:lang w:val="ro-RO"/>
        </w:rPr>
        <w:tab/>
      </w:r>
      <w:r w:rsidRPr="005B5018">
        <w:rPr>
          <w:rFonts w:ascii="Arial" w:hAnsi="Arial" w:cs="Arial"/>
          <w:sz w:val="23"/>
          <w:szCs w:val="23"/>
          <w:lang w:val="ro-RO"/>
        </w:rPr>
        <w:tab/>
      </w:r>
      <w:r w:rsidRPr="005B5018">
        <w:rPr>
          <w:rFonts w:ascii="Arial" w:hAnsi="Arial" w:cs="Arial"/>
          <w:sz w:val="23"/>
          <w:szCs w:val="23"/>
          <w:lang w:val="ro-RO"/>
        </w:rPr>
        <w:tab/>
        <w:t>Arhitect sef</w:t>
      </w:r>
    </w:p>
    <w:p w:rsidR="00504CBA" w:rsidRPr="005B5018" w:rsidRDefault="00351424" w:rsidP="00351424">
      <w:pPr>
        <w:tabs>
          <w:tab w:val="left" w:pos="-2700"/>
        </w:tabs>
        <w:rPr>
          <w:rFonts w:ascii="Arial" w:hAnsi="Arial" w:cs="Arial"/>
          <w:sz w:val="23"/>
          <w:szCs w:val="23"/>
          <w:lang w:val="ro-RO"/>
        </w:rPr>
      </w:pPr>
      <w:r w:rsidRPr="005B5018">
        <w:rPr>
          <w:rFonts w:ascii="Arial" w:hAnsi="Arial" w:cs="Arial"/>
          <w:sz w:val="23"/>
          <w:szCs w:val="23"/>
          <w:lang w:val="ro-RO"/>
        </w:rPr>
        <w:t xml:space="preserve">                                                            </w:t>
      </w:r>
      <w:r w:rsidR="00E44AF0" w:rsidRPr="005B5018">
        <w:rPr>
          <w:rFonts w:ascii="Arial" w:hAnsi="Arial" w:cs="Arial"/>
          <w:sz w:val="23"/>
          <w:szCs w:val="23"/>
          <w:lang w:val="ro-RO"/>
        </w:rPr>
        <w:t xml:space="preserve">   </w:t>
      </w:r>
      <w:r w:rsidR="005B6581" w:rsidRPr="005B5018">
        <w:rPr>
          <w:rFonts w:ascii="Arial" w:hAnsi="Arial" w:cs="Arial"/>
          <w:sz w:val="23"/>
          <w:szCs w:val="23"/>
          <w:lang w:val="ro-RO"/>
        </w:rPr>
        <w:t>Adriana Lipoveanu</w:t>
      </w:r>
    </w:p>
    <w:p w:rsidR="00504CBA" w:rsidRPr="005B5018" w:rsidRDefault="00504CBA" w:rsidP="00351424">
      <w:pPr>
        <w:tabs>
          <w:tab w:val="left" w:pos="-2700"/>
        </w:tabs>
        <w:rPr>
          <w:rFonts w:ascii="Arial" w:hAnsi="Arial" w:cs="Arial"/>
          <w:sz w:val="23"/>
          <w:szCs w:val="23"/>
          <w:lang w:val="ro-RO"/>
        </w:rPr>
      </w:pPr>
    </w:p>
    <w:p w:rsidR="00F0705F" w:rsidRPr="005B5018" w:rsidRDefault="00F0705F" w:rsidP="00351424">
      <w:pPr>
        <w:tabs>
          <w:tab w:val="left" w:pos="-2700"/>
        </w:tabs>
        <w:rPr>
          <w:rFonts w:ascii="Arial" w:hAnsi="Arial" w:cs="Arial"/>
          <w:sz w:val="16"/>
          <w:szCs w:val="16"/>
          <w:lang w:val="ro-RO"/>
        </w:rPr>
      </w:pPr>
      <w:r w:rsidRPr="005B5018">
        <w:rPr>
          <w:rFonts w:ascii="Arial" w:hAnsi="Arial" w:cs="Arial"/>
          <w:sz w:val="16"/>
          <w:szCs w:val="16"/>
        </w:rPr>
        <w:t>dm/dm-1ex</w:t>
      </w:r>
    </w:p>
    <w:sectPr w:rsidR="00F0705F" w:rsidRPr="005B5018" w:rsidSect="008F500B">
      <w:headerReference w:type="default" r:id="rId17"/>
      <w:type w:val="continuous"/>
      <w:pgSz w:w="11906" w:h="16838" w:code="9"/>
      <w:pgMar w:top="1350" w:right="476" w:bottom="1134" w:left="990"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6C3D" w:rsidRDefault="00EC6C3D" w:rsidP="00D15FA8">
      <w:r>
        <w:separator/>
      </w:r>
    </w:p>
  </w:endnote>
  <w:endnote w:type="continuationSeparator" w:id="1">
    <w:p w:rsidR="00EC6C3D" w:rsidRDefault="00EC6C3D" w:rsidP="00D15FA8">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162D" w:rsidRPr="0068162D" w:rsidRDefault="0068162D" w:rsidP="0068162D">
    <w:pPr>
      <w:ind w:right="339"/>
      <w:jc w:val="both"/>
      <w:rPr>
        <w:rFonts w:ascii="Arial" w:hAnsi="Arial" w:cs="Arial"/>
        <w:sz w:val="14"/>
        <w:szCs w:val="14"/>
        <w:lang w:val="ro-RO"/>
      </w:rPr>
    </w:pPr>
    <w:r w:rsidRPr="00A32B3B">
      <w:rPr>
        <w:rFonts w:ascii="Arial" w:hAnsi="Arial" w:cs="Arial"/>
        <w:sz w:val="14"/>
        <w:szCs w:val="14"/>
        <w:lang w:val="ro-RO"/>
      </w:rPr>
      <w:t xml:space="preserve">Datele dumneavoastră personale sunt prelucrate de Primăria Municipiului Oradea, potrivit notificărilor Autorităţii Naţionale de Supraveghere a Datelor cu Caracter Personal    nr. </w:t>
    </w:r>
    <w:r w:rsidR="000751A9">
      <w:rPr>
        <w:rFonts w:ascii="Arial" w:hAnsi="Arial" w:cs="Arial"/>
        <w:sz w:val="14"/>
        <w:szCs w:val="14"/>
        <w:lang w:val="ro-RO"/>
      </w:rPr>
      <w:t xml:space="preserve">16136 </w:t>
    </w:r>
    <w:r w:rsidRPr="00A32B3B">
      <w:rPr>
        <w:rFonts w:ascii="Arial" w:hAnsi="Arial" w:cs="Arial"/>
        <w:sz w:val="14"/>
        <w:szCs w:val="14"/>
        <w:lang w:val="ro-RO"/>
      </w:rPr>
      <w:t>/</w:t>
    </w:r>
    <w:r w:rsidR="000751A9">
      <w:rPr>
        <w:rFonts w:ascii="Arial" w:hAnsi="Arial" w:cs="Arial"/>
        <w:sz w:val="14"/>
        <w:szCs w:val="14"/>
        <w:lang w:val="ro-RO"/>
      </w:rPr>
      <w:t xml:space="preserve"> 2010</w:t>
    </w:r>
    <w:r w:rsidRPr="00A32B3B">
      <w:rPr>
        <w:rFonts w:ascii="Arial" w:hAnsi="Arial" w:cs="Arial"/>
        <w:sz w:val="14"/>
        <w:szCs w:val="14"/>
        <w:lang w:val="ro-RO"/>
      </w:rPr>
      <w:t>, în conformitate cu Legea nr. 677/2001, în scopul îndeplinirii atribuţiilor legale ale administrației publice locale. Datele pot fi dezvăluite unor terţi în baza unui temei legal justificat. Vă puteţi exercita drepturile de acces, intervenţie şi de opoziţie în condiţiile prevăzute de Legea nr. 667/2001, printr-o cerere scrisă, semnată şi datată, depusă la sediul instituţiei.</w:t>
    </w:r>
  </w:p>
  <w:p w:rsidR="00792A82" w:rsidRDefault="00647225" w:rsidP="00792A82">
    <w:pPr>
      <w:pStyle w:val="Footer"/>
      <w:tabs>
        <w:tab w:val="clear" w:pos="9072"/>
        <w:tab w:val="right" w:pos="9214"/>
      </w:tabs>
      <w:ind w:right="339"/>
      <w:jc w:val="right"/>
    </w:pPr>
    <w:r w:rsidRPr="00647225">
      <w:rPr>
        <w:noProof/>
        <w:lang w:val="ro-RO" w:eastAsia="ro-RO"/>
      </w:rPr>
      <w:pict>
        <v:shapetype id="_x0000_t202" coordsize="21600,21600" o:spt="202" path="m,l,21600r21600,l21600,xe">
          <v:stroke joinstyle="miter"/>
          <v:path gradientshapeok="t" o:connecttype="rect"/>
        </v:shapetype>
        <v:shape id="_x0000_s18433" type="#_x0000_t202" style="position:absolute;left:0;text-align:left;margin-left:254.85pt;margin-top:-.4pt;width:105.15pt;height:21.25pt;z-index:251659264;mso-wrap-style:none" filled="f" stroked="f">
          <v:textbox style="mso-next-textbox:#_x0000_s18433">
            <w:txbxContent>
              <w:p w:rsidR="00792A82" w:rsidRPr="00D370E0" w:rsidRDefault="00792A82" w:rsidP="00792A82">
                <w:pPr>
                  <w:rPr>
                    <w:rFonts w:ascii="Arial" w:hAnsi="Arial" w:cs="Arial"/>
                    <w:color w:val="FFFFFF"/>
                  </w:rPr>
                </w:pPr>
                <w:r>
                  <w:rPr>
                    <w:rFonts w:ascii="Arial" w:hAnsi="Arial" w:cs="Arial"/>
                    <w:color w:val="FFFFFF"/>
                  </w:rPr>
                  <w:t xml:space="preserve">   </w:t>
                </w:r>
                <w:r w:rsidRPr="00D370E0">
                  <w:rPr>
                    <w:rFonts w:ascii="Arial" w:hAnsi="Arial" w:cs="Arial"/>
                    <w:color w:val="FFFFFF"/>
                  </w:rPr>
                  <w:t>www.oradea.ro</w:t>
                </w:r>
              </w:p>
            </w:txbxContent>
          </v:textbox>
        </v:shape>
      </w:pict>
    </w:r>
    <w:r w:rsidR="00792A82">
      <w:rPr>
        <w:noProof/>
      </w:rPr>
      <w:drawing>
        <wp:inline distT="0" distB="0" distL="0" distR="0">
          <wp:extent cx="2876550" cy="276225"/>
          <wp:effectExtent l="19050" t="0" r="0" b="0"/>
          <wp:docPr id="13" name="Picture 13"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4"/>
                  <pic:cNvPicPr>
                    <a:picLocks noChangeAspect="1" noChangeArrowheads="1"/>
                  </pic:cNvPicPr>
                </pic:nvPicPr>
                <pic:blipFill>
                  <a:blip r:embed="rId1"/>
                  <a:srcRect/>
                  <a:stretch>
                    <a:fillRect/>
                  </a:stretch>
                </pic:blipFill>
                <pic:spPr bwMode="auto">
                  <a:xfrm>
                    <a:off x="0" y="0"/>
                    <a:ext cx="2876550" cy="276225"/>
                  </a:xfrm>
                  <a:prstGeom prst="rect">
                    <a:avLst/>
                  </a:prstGeom>
                  <a:noFill/>
                  <a:ln w="9525">
                    <a:noFill/>
                    <a:miter lim="800000"/>
                    <a:headEnd/>
                    <a:tailEnd/>
                  </a:ln>
                </pic:spPr>
              </pic:pic>
            </a:graphicData>
          </a:graphic>
        </wp:inline>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6C3D" w:rsidRDefault="00EC6C3D" w:rsidP="00D15FA8">
      <w:r>
        <w:separator/>
      </w:r>
    </w:p>
  </w:footnote>
  <w:footnote w:type="continuationSeparator" w:id="1">
    <w:p w:rsidR="00EC6C3D" w:rsidRDefault="00EC6C3D" w:rsidP="00D15FA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68882"/>
      <w:placeholder>
        <w:docPart w:val="D7AAD1C937E24755A6FA9E927A31E1B1"/>
      </w:placeholder>
    </w:sdtPr>
    <w:sdtContent>
      <w:p w:rsidR="00D15FA8" w:rsidRDefault="001965DB">
        <w:pPr>
          <w:pStyle w:val="Header"/>
        </w:pPr>
        <w:r>
          <w:rPr>
            <w:rFonts w:ascii="Arial" w:hAnsi="Arial" w:cs="Arial"/>
            <w:b/>
            <w:noProof/>
          </w:rPr>
          <w:drawing>
            <wp:anchor distT="0" distB="0" distL="114935" distR="114935" simplePos="0" relativeHeight="251658240" behindDoc="0" locked="0" layoutInCell="1" allowOverlap="1">
              <wp:simplePos x="0" y="0"/>
              <wp:positionH relativeFrom="page">
                <wp:posOffset>425450</wp:posOffset>
              </wp:positionH>
              <wp:positionV relativeFrom="paragraph">
                <wp:posOffset>-247015</wp:posOffset>
              </wp:positionV>
              <wp:extent cx="615950" cy="901700"/>
              <wp:effectExtent l="19050" t="0" r="0" b="0"/>
              <wp:wrapSquare wrapText="bothSides"/>
              <wp:docPr id="1" name="Picture 1"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 oradea mare"/>
                      <pic:cNvPicPr>
                        <a:picLocks noChangeAspect="1" noChangeArrowheads="1"/>
                      </pic:cNvPicPr>
                    </pic:nvPicPr>
                    <pic:blipFill>
                      <a:blip r:embed="rId1"/>
                      <a:srcRect/>
                      <a:stretch>
                        <a:fillRect/>
                      </a:stretch>
                    </pic:blipFill>
                    <pic:spPr bwMode="auto">
                      <a:xfrm>
                        <a:off x="0" y="0"/>
                        <a:ext cx="615950" cy="901700"/>
                      </a:xfrm>
                      <a:prstGeom prst="rect">
                        <a:avLst/>
                      </a:prstGeom>
                      <a:noFill/>
                      <a:ln w="9525">
                        <a:noFill/>
                        <a:miter lim="800000"/>
                        <a:headEnd/>
                        <a:tailEnd/>
                      </a:ln>
                    </pic:spPr>
                  </pic:pic>
                </a:graphicData>
              </a:graphic>
            </wp:anchor>
          </w:drawing>
        </w:r>
        <w:r w:rsidR="0068696C">
          <w:rPr>
            <w:rFonts w:ascii="Arial" w:hAnsi="Arial" w:cs="Arial"/>
            <w:b/>
          </w:rPr>
          <w:t xml:space="preserve">Primăria Municipiului Oradea </w:t>
        </w:r>
      </w:p>
    </w:sdtContent>
  </w:sdt>
  <w:p w:rsidR="00D15FA8" w:rsidRPr="00D8539D" w:rsidRDefault="001306F8" w:rsidP="00D15FA8">
    <w:pPr>
      <w:pStyle w:val="Header"/>
      <w:rPr>
        <w:rFonts w:ascii="Arial" w:hAnsi="Arial" w:cs="Arial"/>
        <w:sz w:val="20"/>
        <w:szCs w:val="20"/>
      </w:rPr>
    </w:pPr>
    <w:r>
      <w:rPr>
        <w:rFonts w:ascii="Arial" w:hAnsi="Arial" w:cs="Arial"/>
        <w:sz w:val="20"/>
        <w:szCs w:val="20"/>
      </w:rPr>
      <w:t>Institu</w:t>
    </w:r>
    <w:r w:rsidR="00C5098F">
      <w:rPr>
        <w:rFonts w:ascii="Arial" w:hAnsi="Arial" w:cs="Arial"/>
        <w:sz w:val="20"/>
        <w:szCs w:val="20"/>
      </w:rPr>
      <w:t>t</w:t>
    </w:r>
    <w:r>
      <w:rPr>
        <w:rFonts w:ascii="Arial" w:hAnsi="Arial" w:cs="Arial"/>
        <w:sz w:val="20"/>
        <w:szCs w:val="20"/>
      </w:rPr>
      <w:t xml:space="preserve">ia Arhitectului </w:t>
    </w:r>
    <w:r w:rsidR="00C5098F">
      <w:rPr>
        <w:rFonts w:ascii="Arial" w:hAnsi="Arial" w:cs="Arial"/>
        <w:sz w:val="20"/>
        <w:szCs w:val="20"/>
      </w:rPr>
      <w:t>s</w:t>
    </w:r>
    <w:r>
      <w:rPr>
        <w:rFonts w:ascii="Arial" w:hAnsi="Arial" w:cs="Arial"/>
        <w:sz w:val="20"/>
        <w:szCs w:val="20"/>
      </w:rPr>
      <w:t>ef</w:t>
    </w:r>
  </w:p>
  <w:sdt>
    <w:sdtPr>
      <w:rPr>
        <w:rFonts w:ascii="Arial" w:hAnsi="Arial" w:cs="Arial"/>
        <w:sz w:val="20"/>
        <w:szCs w:val="20"/>
      </w:rPr>
      <w:id w:val="14579472"/>
      <w:placeholder>
        <w:docPart w:val="3C9925EFAD114E29AB7F310FD9E90410"/>
      </w:placeholder>
      <w:dropDownList>
        <w:listItem w:displayText="Biroul GIS" w:value="Biroul GIS"/>
        <w:listItem w:displayText="Compartiment Gestionare Date" w:value="Compartiment Gestionare Date"/>
        <w:listItem w:displayText="Compartiment Autorizări Publicitate" w:value="Compartiment Autorizări Publicitate"/>
        <w:listItem w:displayText="Compartiment Urbansim și Avize" w:value="Compartiment Urbansim și Avize"/>
        <w:listItem w:displayText="Birou Finalizări Construcții" w:value="Birou Finalizări Construcții"/>
        <w:listItem w:displayText="Serviciul Autorizări Construcții" w:value="Serviciul Autorizări Construcții"/>
        <w:listItem w:displayText="Compartiment Aut. Mon. Ist. și Zone Protejate" w:value="Compartiment Aut. Mon. Ist. și Zone Protejate"/>
        <w:listItem w:displayText="Compartiment Autorizări Rețele" w:value="Compartiment Autorizări Rețele"/>
        <w:listItem w:displayText=" " w:value=" "/>
      </w:dropDownList>
    </w:sdtPr>
    <w:sdtContent>
      <w:p w:rsidR="0068696C" w:rsidRDefault="00C5098F" w:rsidP="0068696C">
        <w:pPr>
          <w:pStyle w:val="Header"/>
          <w:rPr>
            <w:rFonts w:ascii="Arial" w:hAnsi="Arial" w:cs="Arial"/>
            <w:sz w:val="20"/>
            <w:szCs w:val="20"/>
          </w:rPr>
        </w:pPr>
        <w:r>
          <w:rPr>
            <w:rFonts w:ascii="Arial" w:hAnsi="Arial" w:cs="Arial"/>
            <w:sz w:val="20"/>
            <w:szCs w:val="20"/>
          </w:rPr>
          <w:t xml:space="preserve">Compartiment Urbansim </w:t>
        </w:r>
        <w:r>
          <w:rPr>
            <w:rFonts w:ascii="Cambria Math" w:hAnsi="Cambria Math" w:cs="Cambria Math"/>
            <w:sz w:val="20"/>
            <w:szCs w:val="20"/>
          </w:rPr>
          <w:t>ș</w:t>
        </w:r>
        <w:r>
          <w:rPr>
            <w:rFonts w:ascii="Arial" w:hAnsi="Arial" w:cs="Arial"/>
            <w:sz w:val="20"/>
            <w:szCs w:val="20"/>
          </w:rPr>
          <w:t>i Avize</w:t>
        </w:r>
      </w:p>
    </w:sdtContent>
  </w:sdt>
  <w:p w:rsidR="00164966" w:rsidRDefault="00164966" w:rsidP="00164966">
    <w:pPr>
      <w:pStyle w:val="Header"/>
      <w:tabs>
        <w:tab w:val="clear" w:pos="4536"/>
        <w:tab w:val="clear" w:pos="9072"/>
        <w:tab w:val="left" w:pos="5640"/>
      </w:tabs>
    </w:pPr>
  </w:p>
  <w:tbl>
    <w:tblPr>
      <w:tblStyle w:val="TableGrid"/>
      <w:tblpPr w:leftFromText="181" w:rightFromText="181" w:vertAnchor="page" w:horzAnchor="page" w:tblpX="7433" w:tblpY="1248"/>
      <w:tblW w:w="2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88"/>
    </w:tblGrid>
    <w:tr w:rsidR="00164966" w:rsidRPr="00FA42A9" w:rsidTr="00CA128A">
      <w:trPr>
        <w:cantSplit/>
        <w:trHeight w:val="20"/>
      </w:trPr>
      <w:tc>
        <w:tcPr>
          <w:tcW w:w="2988" w:type="dxa"/>
          <w:vAlign w:val="center"/>
        </w:tcPr>
        <w:p w:rsidR="00164966" w:rsidRPr="00FA42A9" w:rsidRDefault="00146F27" w:rsidP="00CA128A">
          <w:pPr>
            <w:ind w:right="284"/>
            <w:jc w:val="both"/>
            <w:rPr>
              <w:rFonts w:ascii="Arial" w:hAnsi="Arial" w:cs="Arial"/>
              <w:sz w:val="20"/>
              <w:szCs w:val="20"/>
              <w:lang w:val="ro-RO"/>
            </w:rPr>
          </w:pPr>
          <w:r>
            <w:rPr>
              <w:rFonts w:ascii="Arial" w:hAnsi="Arial" w:cs="Arial"/>
              <w:sz w:val="20"/>
              <w:szCs w:val="20"/>
              <w:lang w:val="ro-RO"/>
            </w:rPr>
            <w:t>Piaţa Unirii, nr. 1</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410 100, Oradea</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Tel.  +40 0259-437 000</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Fax. +40 0259-437 544</w:t>
          </w:r>
        </w:p>
      </w:tc>
    </w:tr>
    <w:tr w:rsidR="00164966" w:rsidRPr="00FA42A9" w:rsidTr="00CA128A">
      <w:trPr>
        <w:cantSplit/>
        <w:trHeight w:val="20"/>
      </w:trPr>
      <w:tc>
        <w:tcPr>
          <w:tcW w:w="2988" w:type="dxa"/>
          <w:vAlign w:val="center"/>
        </w:tcPr>
        <w:p w:rsidR="00164966" w:rsidRPr="00FA42A9" w:rsidRDefault="00164966" w:rsidP="00CA128A">
          <w:pPr>
            <w:ind w:right="284"/>
            <w:jc w:val="both"/>
            <w:rPr>
              <w:rFonts w:ascii="Arial" w:hAnsi="Arial" w:cs="Arial"/>
              <w:sz w:val="20"/>
              <w:szCs w:val="20"/>
              <w:lang w:val="ro-RO"/>
            </w:rPr>
          </w:pPr>
          <w:r>
            <w:rPr>
              <w:rFonts w:ascii="Arial" w:hAnsi="Arial" w:cs="Arial"/>
              <w:sz w:val="20"/>
              <w:szCs w:val="20"/>
              <w:lang w:val="ro-RO"/>
            </w:rPr>
            <w:t>E-mail: primarie@oradea.ro</w:t>
          </w:r>
        </w:p>
      </w:tc>
    </w:tr>
  </w:tbl>
  <w:p w:rsidR="0068696C" w:rsidRPr="00124471" w:rsidRDefault="00DF4BF8" w:rsidP="0068696C">
    <w:pPr>
      <w:pStyle w:val="Header"/>
      <w:rPr>
        <w:rFonts w:ascii="Arial" w:hAnsi="Arial" w:cs="Arial"/>
        <w:b/>
        <w:sz w:val="20"/>
        <w:szCs w:val="20"/>
      </w:rPr>
    </w:pPr>
    <w:r>
      <w:rPr>
        <w:rFonts w:ascii="Arial" w:hAnsi="Arial" w:cs="Arial"/>
        <w:b/>
        <w:sz w:val="20"/>
        <w:szCs w:val="20"/>
      </w:rPr>
      <w:t>Cod operator: 16136</w:t>
    </w:r>
  </w:p>
  <w:p w:rsidR="009172F7" w:rsidRPr="009172F7" w:rsidRDefault="009172F7" w:rsidP="009172F7">
    <w:pPr>
      <w:pStyle w:val="Header"/>
      <w:rPr>
        <w:rFonts w:ascii="Arial" w:hAnsi="Arial" w:cs="Arial"/>
        <w:sz w:val="20"/>
        <w:szCs w:val="20"/>
      </w:rPr>
    </w:pPr>
  </w:p>
  <w:p w:rsidR="009172F7" w:rsidRPr="009172F7" w:rsidRDefault="009172F7" w:rsidP="009172F7">
    <w:pPr>
      <w:pStyle w:val="Header"/>
      <w:rPr>
        <w:sz w:val="20"/>
        <w:szCs w:val="2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51A9" w:rsidRDefault="000751A9">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65DB" w:rsidRPr="001965DB" w:rsidRDefault="001965DB" w:rsidP="001965DB">
    <w:pPr>
      <w:pStyle w:val="Header"/>
      <w:rPr>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7126106"/>
    <w:multiLevelType w:val="hybridMultilevel"/>
    <w:tmpl w:val="2904FEE4"/>
    <w:lvl w:ilvl="0" w:tplc="EE223E7A">
      <w:numFmt w:val="bullet"/>
      <w:lvlText w:val="-"/>
      <w:lvlJc w:val="left"/>
      <w:pPr>
        <w:ind w:left="600" w:hanging="360"/>
      </w:pPr>
      <w:rPr>
        <w:rFonts w:ascii="Arial" w:eastAsia="Times New Roman" w:hAnsi="Arial" w:cs="Arial"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efaultTabStop w:val="709"/>
  <w:hyphenationZone w:val="425"/>
  <w:characterSpacingControl w:val="doNotCompress"/>
  <w:hdrShapeDefaults>
    <o:shapedefaults v:ext="edit" spidmax="60418"/>
    <o:shapelayout v:ext="edit">
      <o:idmap v:ext="edit" data="18"/>
    </o:shapelayout>
  </w:hdrShapeDefaults>
  <w:footnotePr>
    <w:footnote w:id="0"/>
    <w:footnote w:id="1"/>
  </w:footnotePr>
  <w:endnotePr>
    <w:endnote w:id="0"/>
    <w:endnote w:id="1"/>
  </w:endnotePr>
  <w:compat/>
  <w:rsids>
    <w:rsidRoot w:val="00DF6910"/>
    <w:rsid w:val="0006505A"/>
    <w:rsid w:val="000751A9"/>
    <w:rsid w:val="00082482"/>
    <w:rsid w:val="00087DE0"/>
    <w:rsid w:val="00087F33"/>
    <w:rsid w:val="0009238B"/>
    <w:rsid w:val="000C2F81"/>
    <w:rsid w:val="00124471"/>
    <w:rsid w:val="001264FA"/>
    <w:rsid w:val="001306F8"/>
    <w:rsid w:val="00146F27"/>
    <w:rsid w:val="00164966"/>
    <w:rsid w:val="00171A40"/>
    <w:rsid w:val="001965DB"/>
    <w:rsid w:val="001C4017"/>
    <w:rsid w:val="00202EFD"/>
    <w:rsid w:val="00214F30"/>
    <w:rsid w:val="002942CF"/>
    <w:rsid w:val="00306F89"/>
    <w:rsid w:val="00307AE1"/>
    <w:rsid w:val="00344165"/>
    <w:rsid w:val="00351424"/>
    <w:rsid w:val="00360B3B"/>
    <w:rsid w:val="00376F13"/>
    <w:rsid w:val="0038156C"/>
    <w:rsid w:val="00390A18"/>
    <w:rsid w:val="003B1BA0"/>
    <w:rsid w:val="003C35E7"/>
    <w:rsid w:val="004007CD"/>
    <w:rsid w:val="00403BA0"/>
    <w:rsid w:val="00422D7F"/>
    <w:rsid w:val="004443C0"/>
    <w:rsid w:val="004832F0"/>
    <w:rsid w:val="004946DD"/>
    <w:rsid w:val="00504CBA"/>
    <w:rsid w:val="00566648"/>
    <w:rsid w:val="00583341"/>
    <w:rsid w:val="005A2073"/>
    <w:rsid w:val="005B5018"/>
    <w:rsid w:val="005B6581"/>
    <w:rsid w:val="0064299C"/>
    <w:rsid w:val="00647225"/>
    <w:rsid w:val="006506D7"/>
    <w:rsid w:val="006606CE"/>
    <w:rsid w:val="0068162D"/>
    <w:rsid w:val="0068696C"/>
    <w:rsid w:val="0069598C"/>
    <w:rsid w:val="00697386"/>
    <w:rsid w:val="006B7411"/>
    <w:rsid w:val="00700D2E"/>
    <w:rsid w:val="00710A35"/>
    <w:rsid w:val="00737086"/>
    <w:rsid w:val="00792A82"/>
    <w:rsid w:val="007A5764"/>
    <w:rsid w:val="007D494E"/>
    <w:rsid w:val="00815946"/>
    <w:rsid w:val="008328EF"/>
    <w:rsid w:val="00865472"/>
    <w:rsid w:val="0089072B"/>
    <w:rsid w:val="008D5023"/>
    <w:rsid w:val="008F500B"/>
    <w:rsid w:val="00902FC7"/>
    <w:rsid w:val="00910AAA"/>
    <w:rsid w:val="00911583"/>
    <w:rsid w:val="00911972"/>
    <w:rsid w:val="009172F7"/>
    <w:rsid w:val="009425F5"/>
    <w:rsid w:val="00944FC0"/>
    <w:rsid w:val="009543CC"/>
    <w:rsid w:val="00956C40"/>
    <w:rsid w:val="00984F23"/>
    <w:rsid w:val="009A30E6"/>
    <w:rsid w:val="009A3573"/>
    <w:rsid w:val="009A4390"/>
    <w:rsid w:val="009F4CD6"/>
    <w:rsid w:val="00A13142"/>
    <w:rsid w:val="00A1529D"/>
    <w:rsid w:val="00A21B39"/>
    <w:rsid w:val="00A30EE9"/>
    <w:rsid w:val="00A9043B"/>
    <w:rsid w:val="00AA4A95"/>
    <w:rsid w:val="00AA6C9F"/>
    <w:rsid w:val="00AB77FD"/>
    <w:rsid w:val="00AC6BAE"/>
    <w:rsid w:val="00B10960"/>
    <w:rsid w:val="00B329C7"/>
    <w:rsid w:val="00B356D8"/>
    <w:rsid w:val="00B37579"/>
    <w:rsid w:val="00B52E1E"/>
    <w:rsid w:val="00B639AD"/>
    <w:rsid w:val="00B94C9F"/>
    <w:rsid w:val="00B97479"/>
    <w:rsid w:val="00BB2493"/>
    <w:rsid w:val="00BB765C"/>
    <w:rsid w:val="00C44181"/>
    <w:rsid w:val="00C5098F"/>
    <w:rsid w:val="00C63D9F"/>
    <w:rsid w:val="00C65AE4"/>
    <w:rsid w:val="00C94878"/>
    <w:rsid w:val="00CA128A"/>
    <w:rsid w:val="00CF51B5"/>
    <w:rsid w:val="00D15FA8"/>
    <w:rsid w:val="00D23EBE"/>
    <w:rsid w:val="00D76AFE"/>
    <w:rsid w:val="00D8539D"/>
    <w:rsid w:val="00DC5E58"/>
    <w:rsid w:val="00DF4BF8"/>
    <w:rsid w:val="00DF6910"/>
    <w:rsid w:val="00E15239"/>
    <w:rsid w:val="00E21EF2"/>
    <w:rsid w:val="00E41CA7"/>
    <w:rsid w:val="00E44AF0"/>
    <w:rsid w:val="00E471AD"/>
    <w:rsid w:val="00EA4430"/>
    <w:rsid w:val="00EB3140"/>
    <w:rsid w:val="00EC6C3D"/>
    <w:rsid w:val="00ED23F1"/>
    <w:rsid w:val="00EF488E"/>
    <w:rsid w:val="00F0705F"/>
    <w:rsid w:val="00F37EAC"/>
    <w:rsid w:val="00F4441C"/>
    <w:rsid w:val="00F60E88"/>
    <w:rsid w:val="00F96C8F"/>
    <w:rsid w:val="00FA09EF"/>
    <w:rsid w:val="00FC6A10"/>
    <w:rsid w:val="00FC71EF"/>
    <w:rsid w:val="00FE112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16"/>
        <w:szCs w:val="16"/>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65DB"/>
    <w:pPr>
      <w:spacing w:after="0" w:line="240" w:lineRule="auto"/>
    </w:pPr>
    <w:rPr>
      <w:rFonts w:eastAsia="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FA8"/>
    <w:pPr>
      <w:tabs>
        <w:tab w:val="center" w:pos="4536"/>
        <w:tab w:val="right" w:pos="9072"/>
      </w:tabs>
    </w:pPr>
  </w:style>
  <w:style w:type="character" w:customStyle="1" w:styleId="HeaderChar">
    <w:name w:val="Header Char"/>
    <w:basedOn w:val="DefaultParagraphFont"/>
    <w:link w:val="Header"/>
    <w:uiPriority w:val="99"/>
    <w:rsid w:val="00D15FA8"/>
  </w:style>
  <w:style w:type="paragraph" w:styleId="Footer">
    <w:name w:val="footer"/>
    <w:basedOn w:val="Normal"/>
    <w:link w:val="FooterChar"/>
    <w:uiPriority w:val="99"/>
    <w:semiHidden/>
    <w:unhideWhenUsed/>
    <w:rsid w:val="00D15FA8"/>
    <w:pPr>
      <w:tabs>
        <w:tab w:val="center" w:pos="4536"/>
        <w:tab w:val="right" w:pos="9072"/>
      </w:tabs>
    </w:pPr>
  </w:style>
  <w:style w:type="character" w:customStyle="1" w:styleId="FooterChar">
    <w:name w:val="Footer Char"/>
    <w:basedOn w:val="DefaultParagraphFont"/>
    <w:link w:val="Footer"/>
    <w:uiPriority w:val="99"/>
    <w:semiHidden/>
    <w:rsid w:val="00D15FA8"/>
  </w:style>
  <w:style w:type="character" w:styleId="PlaceholderText">
    <w:name w:val="Placeholder Text"/>
    <w:basedOn w:val="DefaultParagraphFont"/>
    <w:uiPriority w:val="99"/>
    <w:semiHidden/>
    <w:rsid w:val="00D15FA8"/>
    <w:rPr>
      <w:color w:val="808080"/>
    </w:rPr>
  </w:style>
  <w:style w:type="paragraph" w:styleId="BalloonText">
    <w:name w:val="Balloon Text"/>
    <w:basedOn w:val="Normal"/>
    <w:link w:val="BalloonTextChar"/>
    <w:uiPriority w:val="99"/>
    <w:semiHidden/>
    <w:unhideWhenUsed/>
    <w:rsid w:val="00D15FA8"/>
    <w:rPr>
      <w:rFonts w:ascii="Tahoma" w:hAnsi="Tahoma" w:cs="Tahoma"/>
    </w:rPr>
  </w:style>
  <w:style w:type="character" w:customStyle="1" w:styleId="BalloonTextChar">
    <w:name w:val="Balloon Text Char"/>
    <w:basedOn w:val="DefaultParagraphFont"/>
    <w:link w:val="BalloonText"/>
    <w:uiPriority w:val="99"/>
    <w:semiHidden/>
    <w:rsid w:val="00D15FA8"/>
    <w:rPr>
      <w:rFonts w:ascii="Tahoma" w:hAnsi="Tahoma" w:cs="Tahoma"/>
    </w:rPr>
  </w:style>
  <w:style w:type="table" w:styleId="TableGrid">
    <w:name w:val="Table Grid"/>
    <w:basedOn w:val="TableNormal"/>
    <w:rsid w:val="00164966"/>
    <w:pPr>
      <w:spacing w:after="0" w:line="240" w:lineRule="auto"/>
    </w:pPr>
    <w:rPr>
      <w:rFonts w:eastAsia="Times New Roman"/>
      <w:sz w:val="20"/>
      <w:szCs w:val="20"/>
      <w:lang w:eastAsia="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51424"/>
    <w:rPr>
      <w:color w:val="0000FF"/>
      <w:u w:val="single"/>
    </w:rPr>
  </w:style>
  <w:style w:type="paragraph" w:styleId="ListParagraph">
    <w:name w:val="List Paragraph"/>
    <w:basedOn w:val="Normal"/>
    <w:uiPriority w:val="34"/>
    <w:qFormat/>
    <w:rsid w:val="00710A35"/>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arhitectsef.oradea.r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oradea.ro" TargetMode="External"/><Relationship Id="rId10" Type="http://schemas.openxmlformats.org/officeDocument/2006/relationships/footer" Target="footer1.xm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milici@oradea.ro"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E:\Formulare%202015\Institutia%20Arhitectului%20Sef\Ante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7AAD1C937E24755A6FA9E927A31E1B1"/>
        <w:category>
          <w:name w:val="General"/>
          <w:gallery w:val="placeholder"/>
        </w:category>
        <w:types>
          <w:type w:val="bbPlcHdr"/>
        </w:types>
        <w:behaviors>
          <w:behavior w:val="content"/>
        </w:behaviors>
        <w:guid w:val="{E8E4253A-6795-4A91-8771-74C6ABB4C4E8}"/>
      </w:docPartPr>
      <w:docPartBody>
        <w:p w:rsidR="00BB1A9F" w:rsidRDefault="00533DB5">
          <w:pPr>
            <w:pStyle w:val="D7AAD1C937E24755A6FA9E927A31E1B1"/>
          </w:pPr>
          <w:r>
            <w:rPr>
              <w:rFonts w:ascii="Arial" w:hAnsi="Arial" w:cs="Arial"/>
              <w:sz w:val="20"/>
              <w:szCs w:val="20"/>
            </w:rPr>
            <w:t>Primar</w:t>
          </w:r>
        </w:p>
      </w:docPartBody>
    </w:docPart>
    <w:docPart>
      <w:docPartPr>
        <w:name w:val="3C9925EFAD114E29AB7F310FD9E90410"/>
        <w:category>
          <w:name w:val="General"/>
          <w:gallery w:val="placeholder"/>
        </w:category>
        <w:types>
          <w:type w:val="bbPlcHdr"/>
        </w:types>
        <w:behaviors>
          <w:behavior w:val="content"/>
        </w:behaviors>
        <w:guid w:val="{7F97E395-6360-42CF-BBC7-CB9A5F983314}"/>
      </w:docPartPr>
      <w:docPartBody>
        <w:p w:rsidR="00BB1A9F" w:rsidRDefault="00533DB5">
          <w:pPr>
            <w:pStyle w:val="3C9925EFAD114E29AB7F310FD9E90410"/>
          </w:pPr>
          <w:r w:rsidRPr="000841EB">
            <w:rPr>
              <w:rStyle w:val="PlaceholderText"/>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08"/>
  <w:hyphenationZone w:val="425"/>
  <w:characterSpacingControl w:val="doNotCompress"/>
  <w:compat>
    <w:useFELayout/>
  </w:compat>
  <w:rsids>
    <w:rsidRoot w:val="00533DB5"/>
    <w:rsid w:val="000A5DC1"/>
    <w:rsid w:val="001C542F"/>
    <w:rsid w:val="002452F7"/>
    <w:rsid w:val="00305F79"/>
    <w:rsid w:val="00393B5D"/>
    <w:rsid w:val="00445A04"/>
    <w:rsid w:val="00476AAD"/>
    <w:rsid w:val="00533DB5"/>
    <w:rsid w:val="00544193"/>
    <w:rsid w:val="008E7687"/>
    <w:rsid w:val="009C32DD"/>
    <w:rsid w:val="00BB1A9F"/>
    <w:rsid w:val="00C32909"/>
    <w:rsid w:val="00D26200"/>
    <w:rsid w:val="00FA02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A9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7AAD1C937E24755A6FA9E927A31E1B1">
    <w:name w:val="D7AAD1C937E24755A6FA9E927A31E1B1"/>
    <w:rsid w:val="00BB1A9F"/>
  </w:style>
  <w:style w:type="character" w:styleId="PlaceholderText">
    <w:name w:val="Placeholder Text"/>
    <w:basedOn w:val="DefaultParagraphFont"/>
    <w:uiPriority w:val="99"/>
    <w:semiHidden/>
    <w:rsid w:val="00BB1A9F"/>
    <w:rPr>
      <w:color w:val="808080"/>
    </w:rPr>
  </w:style>
  <w:style w:type="paragraph" w:customStyle="1" w:styleId="3C9925EFAD114E29AB7F310FD9E90410">
    <w:name w:val="3C9925EFAD114E29AB7F310FD9E90410"/>
    <w:rsid w:val="00BB1A9F"/>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4A7A02-BAE2-4DB9-8EE4-3727BD24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Antet</Template>
  <TotalTime>126</TotalTime>
  <Pages>2</Pages>
  <Words>637</Words>
  <Characters>3633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ivo</dc:creator>
  <cp:lastModifiedBy>Dorina Milici</cp:lastModifiedBy>
  <cp:revision>10</cp:revision>
  <cp:lastPrinted>2018-04-24T07:51:00Z</cp:lastPrinted>
  <dcterms:created xsi:type="dcterms:W3CDTF">2017-12-08T12:21:00Z</dcterms:created>
  <dcterms:modified xsi:type="dcterms:W3CDTF">2018-05-14T09:49:00Z</dcterms:modified>
</cp:coreProperties>
</file>