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479" w:rsidRPr="00B97479" w:rsidRDefault="00B97479" w:rsidP="00124471">
      <w:pPr>
        <w:rPr>
          <w:rFonts w:ascii="Arial" w:hAnsi="Arial" w:cs="Arial"/>
          <w:b/>
        </w:rPr>
        <w:sectPr w:rsidR="00B97479" w:rsidRPr="00B97479" w:rsidSect="0035142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610" w:right="567" w:bottom="1134" w:left="1928" w:header="709" w:footer="709" w:gutter="0"/>
          <w:cols w:space="708"/>
          <w:docGrid w:linePitch="360"/>
        </w:sectPr>
      </w:pPr>
    </w:p>
    <w:p w:rsidR="00351424" w:rsidRPr="005B5018" w:rsidRDefault="00351424" w:rsidP="00351424">
      <w:pPr>
        <w:tabs>
          <w:tab w:val="left" w:pos="-2700"/>
        </w:tabs>
        <w:spacing w:before="240"/>
        <w:ind w:right="284"/>
        <w:jc w:val="center"/>
        <w:rPr>
          <w:rFonts w:ascii="Arial" w:hAnsi="Arial" w:cs="Arial"/>
          <w:sz w:val="23"/>
          <w:szCs w:val="23"/>
          <w:lang w:val="ro-RO"/>
        </w:rPr>
      </w:pPr>
      <w:r w:rsidRPr="005B5018">
        <w:rPr>
          <w:rFonts w:ascii="Arial" w:hAnsi="Arial" w:cs="Arial"/>
          <w:sz w:val="23"/>
          <w:szCs w:val="23"/>
          <w:lang w:val="ro-RO"/>
        </w:rPr>
        <w:lastRenderedPageBreak/>
        <w:t>A N U N T</w:t>
      </w:r>
    </w:p>
    <w:p w:rsidR="00815946" w:rsidRPr="00D30032" w:rsidRDefault="008D5023" w:rsidP="00D30032">
      <w:pPr>
        <w:jc w:val="center"/>
        <w:rPr>
          <w:rFonts w:ascii="Arial" w:hAnsi="Arial" w:cs="Arial"/>
          <w:sz w:val="22"/>
          <w:szCs w:val="22"/>
          <w:lang w:val="ro-RO"/>
        </w:rPr>
      </w:pPr>
      <w:r w:rsidRPr="001C6A9F">
        <w:rPr>
          <w:rFonts w:ascii="Arial" w:hAnsi="Arial" w:cs="Arial"/>
          <w:sz w:val="22"/>
          <w:szCs w:val="22"/>
          <w:lang w:val="ro-RO"/>
        </w:rPr>
        <w:t xml:space="preserve">privind elaborarea </w:t>
      </w:r>
      <w:r w:rsidR="001C6A9F" w:rsidRPr="001C6A9F">
        <w:rPr>
          <w:rFonts w:ascii="Arial" w:hAnsi="Arial" w:cs="Arial"/>
          <w:sz w:val="22"/>
          <w:szCs w:val="22"/>
          <w:lang w:val="ro-RO"/>
        </w:rPr>
        <w:t xml:space="preserve">PUZ – Parcelare teren pentru construire locuinte,str. </w:t>
      </w:r>
      <w:r w:rsidR="00DC78CF">
        <w:rPr>
          <w:rFonts w:ascii="Arial" w:hAnsi="Arial" w:cs="Arial"/>
          <w:sz w:val="22"/>
          <w:szCs w:val="22"/>
          <w:lang w:val="ro-RO"/>
        </w:rPr>
        <w:t xml:space="preserve">Eva Heyman </w:t>
      </w:r>
      <w:r w:rsidR="001C6A9F" w:rsidRPr="001C6A9F">
        <w:rPr>
          <w:rFonts w:ascii="Arial" w:hAnsi="Arial" w:cs="Arial"/>
          <w:sz w:val="22"/>
          <w:szCs w:val="22"/>
          <w:lang w:val="ro-RO"/>
        </w:rPr>
        <w:t xml:space="preserve"> nr.cad.195810-Oradea</w:t>
      </w:r>
    </w:p>
    <w:p w:rsidR="001C6A9F" w:rsidRPr="00E8796C" w:rsidRDefault="009543CC" w:rsidP="001C6A9F">
      <w:pPr>
        <w:tabs>
          <w:tab w:val="left" w:pos="-2700"/>
        </w:tabs>
        <w:ind w:right="51"/>
        <w:jc w:val="both"/>
        <w:rPr>
          <w:rFonts w:ascii="Arial" w:hAnsi="Arial" w:cs="Arial"/>
          <w:sz w:val="22"/>
          <w:szCs w:val="22"/>
          <w:lang w:val="ro-RO"/>
        </w:rPr>
      </w:pPr>
      <w:r w:rsidRPr="00E8796C">
        <w:rPr>
          <w:rFonts w:ascii="Arial" w:hAnsi="Arial" w:cs="Arial"/>
          <w:sz w:val="22"/>
          <w:szCs w:val="22"/>
          <w:lang w:val="ro-RO"/>
        </w:rPr>
        <w:t xml:space="preserve">Primaria municipiului Oradea anunta elaborarea </w:t>
      </w:r>
      <w:r w:rsidR="008F500B" w:rsidRPr="00E8796C">
        <w:rPr>
          <w:rFonts w:ascii="Arial" w:hAnsi="Arial" w:cs="Arial"/>
          <w:sz w:val="22"/>
          <w:szCs w:val="22"/>
          <w:lang w:val="ro-RO"/>
        </w:rPr>
        <w:t xml:space="preserve">unui plan urbanistic zonal pentru a studia </w:t>
      </w:r>
      <w:r w:rsidR="005B6581" w:rsidRPr="00E8796C">
        <w:rPr>
          <w:rFonts w:ascii="Arial" w:hAnsi="Arial" w:cs="Arial"/>
          <w:sz w:val="22"/>
          <w:szCs w:val="22"/>
          <w:lang w:val="ro-RO"/>
        </w:rPr>
        <w:t xml:space="preserve">conditiile de  parcelare a terenului </w:t>
      </w:r>
      <w:r w:rsidR="001C6A9F" w:rsidRPr="00E8796C">
        <w:rPr>
          <w:rFonts w:ascii="Arial" w:hAnsi="Arial" w:cs="Arial"/>
          <w:sz w:val="22"/>
          <w:szCs w:val="22"/>
          <w:lang w:val="ro-RO"/>
        </w:rPr>
        <w:t>reprezentat de parcela identificata cu nr.cad. 195810, in vederea amplasarii de locuinte , in zona strazii Ciheiului.</w:t>
      </w:r>
    </w:p>
    <w:p w:rsidR="005B6581" w:rsidRPr="00E8796C" w:rsidRDefault="001C6A9F" w:rsidP="001C6A9F">
      <w:pPr>
        <w:spacing w:before="120"/>
        <w:jc w:val="both"/>
        <w:rPr>
          <w:rFonts w:ascii="Arial" w:hAnsi="Arial" w:cs="Arial"/>
          <w:sz w:val="22"/>
          <w:szCs w:val="22"/>
          <w:lang w:val="ro-RO"/>
        </w:rPr>
      </w:pPr>
      <w:r w:rsidRPr="00E8796C">
        <w:rPr>
          <w:rFonts w:ascii="Arial" w:hAnsi="Arial" w:cs="Arial"/>
          <w:sz w:val="22"/>
          <w:szCs w:val="22"/>
          <w:lang w:val="ro-RO"/>
        </w:rPr>
        <w:t>Prin planul urbanistic zonal initiat de dl. Ciuciui Teodor Beniamin , se definesc conditiile de definitivare a procesului de urbanizare a zonei delimitate de str. Eva Heyman, str. Petru Maior si limita zonei administrative a municipiului , situata in  UTR ULiu. Mentionam ca celelalte parcele care intra in componenta aceluiasi UTR ULiu,  fac obiectul de studiu al planului urbanistic aprobat prin HCL 709/2017.</w:t>
      </w:r>
    </w:p>
    <w:p w:rsidR="00815946" w:rsidRPr="00E8796C" w:rsidRDefault="00351424" w:rsidP="005B5018">
      <w:pPr>
        <w:spacing w:before="120" w:after="120"/>
        <w:jc w:val="both"/>
        <w:rPr>
          <w:rFonts w:ascii="Arial" w:hAnsi="Arial" w:cs="Arial"/>
          <w:sz w:val="22"/>
          <w:szCs w:val="22"/>
          <w:lang w:val="ro-RO"/>
        </w:rPr>
      </w:pPr>
      <w:r w:rsidRPr="00E8796C">
        <w:rPr>
          <w:rFonts w:ascii="Arial" w:hAnsi="Arial" w:cs="Arial"/>
          <w:sz w:val="22"/>
          <w:szCs w:val="22"/>
          <w:lang w:val="ro-RO"/>
        </w:rPr>
        <w:t xml:space="preserve">Amplasamentul studiat este situat in </w:t>
      </w:r>
      <w:r w:rsidR="008F500B" w:rsidRPr="00E8796C">
        <w:rPr>
          <w:rFonts w:ascii="Arial" w:hAnsi="Arial" w:cs="Arial"/>
          <w:sz w:val="22"/>
          <w:szCs w:val="22"/>
          <w:lang w:val="ro-RO"/>
        </w:rPr>
        <w:t>intravilanul municipiului Oradea,</w:t>
      </w:r>
      <w:r w:rsidR="00815946" w:rsidRPr="00E8796C">
        <w:rPr>
          <w:rFonts w:ascii="Arial" w:hAnsi="Arial" w:cs="Arial"/>
          <w:sz w:val="22"/>
          <w:szCs w:val="22"/>
          <w:lang w:val="ro-RO"/>
        </w:rPr>
        <w:t xml:space="preserve"> in </w:t>
      </w:r>
      <w:r w:rsidR="005B6581" w:rsidRPr="00E8796C">
        <w:rPr>
          <w:rFonts w:ascii="Arial" w:hAnsi="Arial" w:cs="Arial"/>
          <w:sz w:val="22"/>
          <w:szCs w:val="22"/>
          <w:lang w:val="ro-RO"/>
        </w:rPr>
        <w:t xml:space="preserve">zona de </w:t>
      </w:r>
      <w:r w:rsidR="001C6A9F" w:rsidRPr="00E8796C">
        <w:rPr>
          <w:rFonts w:ascii="Arial" w:hAnsi="Arial" w:cs="Arial"/>
          <w:sz w:val="22"/>
          <w:szCs w:val="22"/>
          <w:lang w:val="ro-RO"/>
        </w:rPr>
        <w:t>sud</w:t>
      </w:r>
      <w:r w:rsidR="005B6581" w:rsidRPr="00E8796C">
        <w:rPr>
          <w:rFonts w:ascii="Arial" w:hAnsi="Arial" w:cs="Arial"/>
          <w:sz w:val="22"/>
          <w:szCs w:val="22"/>
          <w:lang w:val="ro-RO"/>
        </w:rPr>
        <w:t>, unde s-a dezvoltat o zona rezidentiala cu locuinte izolate cu regim mic de inaltime</w:t>
      </w:r>
      <w:r w:rsidR="00815946" w:rsidRPr="00E8796C">
        <w:rPr>
          <w:rFonts w:ascii="Arial" w:hAnsi="Arial" w:cs="Arial"/>
          <w:sz w:val="22"/>
          <w:szCs w:val="22"/>
          <w:lang w:val="ro-RO"/>
        </w:rPr>
        <w:t>.</w:t>
      </w:r>
    </w:p>
    <w:p w:rsidR="00801093" w:rsidRPr="00E8796C" w:rsidRDefault="00C5098F" w:rsidP="00801093">
      <w:pPr>
        <w:tabs>
          <w:tab w:val="left" w:pos="0"/>
          <w:tab w:val="left" w:pos="10440"/>
        </w:tabs>
        <w:spacing w:after="120"/>
        <w:jc w:val="both"/>
        <w:rPr>
          <w:rFonts w:ascii="Arial" w:hAnsi="Arial" w:cs="Arial"/>
          <w:sz w:val="22"/>
          <w:szCs w:val="22"/>
        </w:rPr>
      </w:pPr>
      <w:r w:rsidRPr="00E8796C">
        <w:rPr>
          <w:rFonts w:ascii="Arial" w:hAnsi="Arial" w:cs="Arial"/>
          <w:sz w:val="22"/>
          <w:szCs w:val="22"/>
          <w:lang w:val="ro-RO"/>
        </w:rPr>
        <w:t xml:space="preserve">Planul urbanistic zonal </w:t>
      </w:r>
      <w:r w:rsidR="00351424" w:rsidRPr="00E8796C">
        <w:rPr>
          <w:rFonts w:ascii="Arial" w:hAnsi="Arial" w:cs="Arial"/>
          <w:sz w:val="22"/>
          <w:szCs w:val="22"/>
          <w:lang w:val="ro-RO"/>
        </w:rPr>
        <w:t xml:space="preserve">initiat </w:t>
      </w:r>
      <w:r w:rsidR="009543CC" w:rsidRPr="00E8796C">
        <w:rPr>
          <w:rFonts w:ascii="Arial" w:hAnsi="Arial" w:cs="Arial"/>
          <w:sz w:val="22"/>
          <w:szCs w:val="22"/>
          <w:lang w:val="ro-RO"/>
        </w:rPr>
        <w:t xml:space="preserve">de </w:t>
      </w:r>
      <w:r w:rsidR="001C6A9F" w:rsidRPr="00E8796C">
        <w:rPr>
          <w:rFonts w:ascii="Arial" w:hAnsi="Arial" w:cs="Arial"/>
          <w:sz w:val="22"/>
          <w:szCs w:val="22"/>
          <w:lang w:val="ro-RO"/>
        </w:rPr>
        <w:t>Ciuciui Beniamin</w:t>
      </w:r>
      <w:r w:rsidR="008F500B" w:rsidRPr="00E8796C">
        <w:rPr>
          <w:rFonts w:ascii="Arial" w:hAnsi="Arial" w:cs="Arial"/>
          <w:sz w:val="22"/>
          <w:szCs w:val="22"/>
          <w:lang w:val="ro-RO"/>
        </w:rPr>
        <w:t xml:space="preserve"> propune </w:t>
      </w:r>
      <w:r w:rsidR="005B6581" w:rsidRPr="00E8796C">
        <w:rPr>
          <w:rFonts w:ascii="Arial" w:hAnsi="Arial" w:cs="Arial"/>
          <w:sz w:val="22"/>
          <w:szCs w:val="22"/>
        </w:rPr>
        <w:t xml:space="preserve">delimitarea a </w:t>
      </w:r>
      <w:r w:rsidR="00801093" w:rsidRPr="00E8796C">
        <w:rPr>
          <w:rFonts w:ascii="Arial" w:hAnsi="Arial" w:cs="Arial"/>
          <w:sz w:val="22"/>
          <w:szCs w:val="22"/>
        </w:rPr>
        <w:t>46 parcele destinate construirii, din care 43 de parcele cu suprafete 495 - 900 mp si front de min.18,0m sunt destinate locuintelor izolate, iar 3 parcele cu suprafete de 700-100,0mp si front de min.25,0m sunt destinate amplasarii de locuinte semicolective(cu doua unitati locative) si functiuni complementare locuirii;</w:t>
      </w:r>
    </w:p>
    <w:p w:rsidR="00801093" w:rsidRPr="00E8796C" w:rsidRDefault="00801093" w:rsidP="00801093">
      <w:pPr>
        <w:tabs>
          <w:tab w:val="left" w:pos="0"/>
          <w:tab w:val="left" w:pos="10440"/>
        </w:tabs>
        <w:jc w:val="both"/>
        <w:rPr>
          <w:rFonts w:ascii="Arial" w:hAnsi="Arial" w:cs="Arial"/>
          <w:sz w:val="22"/>
          <w:szCs w:val="22"/>
        </w:rPr>
      </w:pPr>
      <w:r w:rsidRPr="00E8796C">
        <w:rPr>
          <w:rFonts w:ascii="Arial" w:hAnsi="Arial" w:cs="Arial"/>
          <w:sz w:val="22"/>
          <w:szCs w:val="22"/>
        </w:rPr>
        <w:t>- regim de inaltime:S(D)+P+E(M)+R;</w:t>
      </w:r>
    </w:p>
    <w:p w:rsidR="00801093" w:rsidRPr="00E8796C" w:rsidRDefault="00801093" w:rsidP="00801093">
      <w:pPr>
        <w:tabs>
          <w:tab w:val="left" w:pos="0"/>
          <w:tab w:val="left" w:pos="10440"/>
        </w:tabs>
        <w:jc w:val="both"/>
        <w:rPr>
          <w:rFonts w:ascii="Arial" w:hAnsi="Arial" w:cs="Arial"/>
          <w:sz w:val="22"/>
          <w:szCs w:val="22"/>
        </w:rPr>
      </w:pPr>
      <w:r w:rsidRPr="00E8796C">
        <w:rPr>
          <w:rFonts w:ascii="Arial" w:hAnsi="Arial" w:cs="Arial"/>
          <w:sz w:val="22"/>
          <w:szCs w:val="22"/>
        </w:rPr>
        <w:t>- limita de implantare a cladirilor: 6,0m de la aliniamentul strazilor de acces la parcele;</w:t>
      </w:r>
    </w:p>
    <w:p w:rsidR="00801093" w:rsidRPr="00E8796C" w:rsidRDefault="00801093" w:rsidP="00801093">
      <w:pPr>
        <w:tabs>
          <w:tab w:val="left" w:pos="0"/>
          <w:tab w:val="left" w:pos="10440"/>
        </w:tabs>
        <w:jc w:val="both"/>
        <w:rPr>
          <w:rFonts w:ascii="Arial" w:hAnsi="Arial" w:cs="Arial"/>
          <w:sz w:val="22"/>
          <w:szCs w:val="22"/>
        </w:rPr>
      </w:pPr>
      <w:r w:rsidRPr="00E8796C">
        <w:rPr>
          <w:rFonts w:ascii="Arial" w:hAnsi="Arial" w:cs="Arial"/>
          <w:sz w:val="22"/>
          <w:szCs w:val="22"/>
        </w:rPr>
        <w:t>- retrageri: 6,0m fata de mejdia posterioara, 6,0m retragere laterala totala, cu min.2,0m pe o latura;</w:t>
      </w:r>
    </w:p>
    <w:p w:rsidR="00801093" w:rsidRPr="00E8796C" w:rsidRDefault="00801093" w:rsidP="00801093">
      <w:pPr>
        <w:tabs>
          <w:tab w:val="left" w:pos="0"/>
          <w:tab w:val="left" w:pos="10440"/>
        </w:tabs>
        <w:jc w:val="both"/>
        <w:rPr>
          <w:rFonts w:ascii="Arial" w:hAnsi="Arial" w:cs="Arial"/>
          <w:sz w:val="22"/>
          <w:szCs w:val="22"/>
        </w:rPr>
      </w:pPr>
      <w:r w:rsidRPr="00E8796C">
        <w:rPr>
          <w:rFonts w:ascii="Arial" w:hAnsi="Arial" w:cs="Arial"/>
          <w:sz w:val="22"/>
          <w:szCs w:val="22"/>
        </w:rPr>
        <w:t>- pe fiecare parcela se va asigura spatiu de parcare aferent functiunii propuse, conform reglementarilor PUG aprobat prin HCL 501/2016;</w:t>
      </w:r>
    </w:p>
    <w:p w:rsidR="00801093" w:rsidRPr="00E8796C" w:rsidRDefault="00801093" w:rsidP="00801093">
      <w:pPr>
        <w:tabs>
          <w:tab w:val="left" w:pos="0"/>
          <w:tab w:val="left" w:pos="10440"/>
        </w:tabs>
        <w:jc w:val="both"/>
        <w:rPr>
          <w:rFonts w:ascii="Arial" w:hAnsi="Arial" w:cs="Arial"/>
          <w:sz w:val="22"/>
          <w:szCs w:val="22"/>
        </w:rPr>
      </w:pPr>
      <w:r w:rsidRPr="00E8796C">
        <w:rPr>
          <w:rFonts w:ascii="Arial" w:hAnsi="Arial" w:cs="Arial"/>
          <w:i/>
          <w:sz w:val="22"/>
          <w:szCs w:val="22"/>
          <w:u w:val="single"/>
        </w:rPr>
        <w:t>Zona verde</w:t>
      </w:r>
      <w:r w:rsidRPr="00E8796C">
        <w:rPr>
          <w:rFonts w:ascii="Arial" w:hAnsi="Arial" w:cs="Arial"/>
          <w:sz w:val="22"/>
          <w:szCs w:val="22"/>
        </w:rPr>
        <w:t xml:space="preserve"> cu acces public nelimitat va avea o suprafata totala de 3525,0 mp si include zona verde de aliniament a drumurilor publice existente/propuse in zona si o parcela cu suprafata de 2290,3mp situata la limita vestica a zonei studiate;</w:t>
      </w:r>
    </w:p>
    <w:p w:rsidR="00801093" w:rsidRPr="00E8796C" w:rsidRDefault="00801093" w:rsidP="00801093">
      <w:pPr>
        <w:tabs>
          <w:tab w:val="left" w:pos="0"/>
          <w:tab w:val="left" w:pos="10440"/>
        </w:tabs>
        <w:jc w:val="both"/>
        <w:rPr>
          <w:rFonts w:ascii="Arial" w:hAnsi="Arial" w:cs="Arial"/>
          <w:sz w:val="22"/>
          <w:szCs w:val="22"/>
        </w:rPr>
      </w:pPr>
      <w:r w:rsidRPr="00E8796C">
        <w:rPr>
          <w:rFonts w:ascii="Arial" w:hAnsi="Arial" w:cs="Arial"/>
          <w:i/>
          <w:sz w:val="22"/>
          <w:szCs w:val="22"/>
          <w:u w:val="single"/>
        </w:rPr>
        <w:t>Circulatia in zona</w:t>
      </w:r>
      <w:r w:rsidRPr="00E8796C">
        <w:rPr>
          <w:rFonts w:ascii="Arial" w:hAnsi="Arial" w:cs="Arial"/>
          <w:sz w:val="22"/>
          <w:szCs w:val="22"/>
        </w:rPr>
        <w:t xml:space="preserve"> se va desfasura pe str. Petru Maior, strada cu profil transversal de 25,0m(adica 12,5m din ax pe partea beneficiarului), conform reglementarilor PUG aprobat prin HCL 501/2016, respectiv pe cele doua strazi cu profil transversal de 12,0m, propuse pentru a asigura accesul din str. Petru Maior la parcelele create.Terenul destinat drumurilor publice si zonelor verzi cu acces public nelimitat vor trece din domeniul privat in domeniul public, prin grija Directiei Patrimoniului Imobiliar.</w:t>
      </w:r>
    </w:p>
    <w:p w:rsidR="00801093" w:rsidRPr="00E8796C" w:rsidRDefault="00801093" w:rsidP="00801093">
      <w:pPr>
        <w:tabs>
          <w:tab w:val="left" w:pos="0"/>
          <w:tab w:val="left" w:pos="10440"/>
        </w:tabs>
        <w:spacing w:after="120"/>
        <w:jc w:val="both"/>
        <w:rPr>
          <w:rFonts w:ascii="Arial" w:hAnsi="Arial" w:cs="Arial"/>
          <w:sz w:val="22"/>
          <w:szCs w:val="22"/>
        </w:rPr>
      </w:pPr>
      <w:r w:rsidRPr="00E8796C">
        <w:rPr>
          <w:rFonts w:ascii="Arial" w:hAnsi="Arial" w:cs="Arial"/>
          <w:sz w:val="22"/>
          <w:szCs w:val="22"/>
        </w:rPr>
        <w:t>Costurile aferente extinderii retelelor de utilitati(energie electrica, alimentare cu apa si canalizare)pana la limita fiecarei parcele,amenajarea drumurilor publice la nivel de drumuri balastate si amenajarea zonelor verzi cu acces public nelimitat, vor fi suportate de initiatorul PUZ-ului.</w:t>
      </w:r>
    </w:p>
    <w:p w:rsidR="00EF488E" w:rsidRPr="00E8796C" w:rsidRDefault="00351424" w:rsidP="00801093">
      <w:pPr>
        <w:tabs>
          <w:tab w:val="left" w:pos="0"/>
          <w:tab w:val="left" w:pos="10440"/>
        </w:tabs>
        <w:spacing w:after="120"/>
        <w:jc w:val="both"/>
        <w:rPr>
          <w:rFonts w:ascii="Arial" w:hAnsi="Arial" w:cs="Arial"/>
          <w:sz w:val="22"/>
          <w:szCs w:val="22"/>
          <w:lang w:val="ro-RO"/>
        </w:rPr>
      </w:pPr>
      <w:r w:rsidRPr="00E8796C">
        <w:rPr>
          <w:rFonts w:ascii="Arial" w:hAnsi="Arial" w:cs="Arial"/>
          <w:sz w:val="22"/>
          <w:szCs w:val="22"/>
          <w:lang w:val="ro-RO"/>
        </w:rPr>
        <w:t xml:space="preserve">In temeiul art. 28 al Regulamentului local de implicare a publicului in elaborarea sau </w:t>
      </w:r>
      <w:r w:rsidRPr="009A31E6">
        <w:rPr>
          <w:rFonts w:ascii="Arial" w:hAnsi="Arial" w:cs="Arial"/>
          <w:sz w:val="22"/>
          <w:szCs w:val="22"/>
          <w:lang w:val="ro-RO"/>
        </w:rPr>
        <w:t xml:space="preserve">revizuirea documentatiilor de urbanism si amenajarea teritoriului,aprobat prin HCL 161/2011, </w:t>
      </w:r>
      <w:r w:rsidRPr="009A31E6">
        <w:rPr>
          <w:rFonts w:ascii="Arial" w:hAnsi="Arial" w:cs="Arial"/>
          <w:b/>
          <w:sz w:val="22"/>
          <w:szCs w:val="22"/>
          <w:lang w:val="ro-RO"/>
        </w:rPr>
        <w:t xml:space="preserve">in perioada </w:t>
      </w:r>
      <w:r w:rsidR="009A31E6" w:rsidRPr="009A31E6">
        <w:rPr>
          <w:rFonts w:ascii="Arial" w:hAnsi="Arial" w:cs="Arial"/>
          <w:b/>
          <w:sz w:val="22"/>
          <w:szCs w:val="22"/>
        </w:rPr>
        <w:t>1</w:t>
      </w:r>
      <w:r w:rsidR="00801093" w:rsidRPr="009A31E6">
        <w:rPr>
          <w:rFonts w:ascii="Arial" w:hAnsi="Arial" w:cs="Arial"/>
          <w:b/>
          <w:sz w:val="22"/>
          <w:szCs w:val="22"/>
        </w:rPr>
        <w:t>1.0</w:t>
      </w:r>
      <w:r w:rsidR="009A31E6" w:rsidRPr="009A31E6">
        <w:rPr>
          <w:rFonts w:ascii="Arial" w:hAnsi="Arial" w:cs="Arial"/>
          <w:b/>
          <w:sz w:val="22"/>
          <w:szCs w:val="22"/>
        </w:rPr>
        <w:t>6</w:t>
      </w:r>
      <w:r w:rsidR="005B6581" w:rsidRPr="009A31E6">
        <w:rPr>
          <w:rFonts w:ascii="Arial" w:hAnsi="Arial" w:cs="Arial"/>
          <w:b/>
          <w:sz w:val="22"/>
          <w:szCs w:val="22"/>
        </w:rPr>
        <w:t>-</w:t>
      </w:r>
      <w:r w:rsidR="009A31E6" w:rsidRPr="009A31E6">
        <w:rPr>
          <w:rFonts w:ascii="Arial" w:hAnsi="Arial" w:cs="Arial"/>
          <w:b/>
          <w:sz w:val="22"/>
          <w:szCs w:val="22"/>
        </w:rPr>
        <w:t>5.07</w:t>
      </w:r>
      <w:r w:rsidR="00A21B39" w:rsidRPr="009A31E6">
        <w:rPr>
          <w:rFonts w:ascii="Arial" w:hAnsi="Arial" w:cs="Arial"/>
          <w:b/>
          <w:sz w:val="22"/>
          <w:szCs w:val="22"/>
        </w:rPr>
        <w:t>.201</w:t>
      </w:r>
      <w:r w:rsidR="00EF488E" w:rsidRPr="009A31E6">
        <w:rPr>
          <w:rFonts w:ascii="Arial" w:hAnsi="Arial" w:cs="Arial"/>
          <w:b/>
          <w:sz w:val="22"/>
          <w:szCs w:val="22"/>
        </w:rPr>
        <w:t>8</w:t>
      </w:r>
      <w:r w:rsidRPr="009A31E6">
        <w:rPr>
          <w:rFonts w:ascii="Arial" w:hAnsi="Arial" w:cs="Arial"/>
          <w:sz w:val="22"/>
          <w:szCs w:val="22"/>
          <w:lang w:val="ro-RO"/>
        </w:rPr>
        <w:t>, publicul poate sa consulte si sa-si exprime opinia, in scris privind documentele comp</w:t>
      </w:r>
      <w:r w:rsidRPr="00E8796C">
        <w:rPr>
          <w:rFonts w:ascii="Arial" w:hAnsi="Arial" w:cs="Arial"/>
          <w:sz w:val="22"/>
          <w:szCs w:val="22"/>
          <w:lang w:val="ro-RO"/>
        </w:rPr>
        <w:t xml:space="preserve">lete ale propunerilor PUZ la sediul Primariei municipiului Oradea, in intervalul orar </w:t>
      </w:r>
      <w:r w:rsidR="00A21B39" w:rsidRPr="00E8796C">
        <w:rPr>
          <w:rFonts w:ascii="Arial" w:hAnsi="Arial" w:cs="Arial"/>
          <w:sz w:val="22"/>
          <w:szCs w:val="22"/>
          <w:lang w:val="ro-RO"/>
        </w:rPr>
        <w:t>11.3</w:t>
      </w:r>
      <w:r w:rsidRPr="00E8796C">
        <w:rPr>
          <w:rFonts w:ascii="Arial" w:hAnsi="Arial" w:cs="Arial"/>
          <w:sz w:val="22"/>
          <w:szCs w:val="22"/>
          <w:lang w:val="ro-RO"/>
        </w:rPr>
        <w:t>0 – 15.30</w:t>
      </w:r>
      <w:r w:rsidR="00710A35" w:rsidRPr="00E8796C">
        <w:rPr>
          <w:rFonts w:ascii="Arial" w:hAnsi="Arial" w:cs="Arial"/>
          <w:sz w:val="22"/>
          <w:szCs w:val="22"/>
          <w:lang w:val="ro-RO"/>
        </w:rPr>
        <w:t>, exceptand zilele de miercuri si joi</w:t>
      </w:r>
      <w:r w:rsidRPr="00E8796C">
        <w:rPr>
          <w:rFonts w:ascii="Arial" w:hAnsi="Arial" w:cs="Arial"/>
          <w:sz w:val="22"/>
          <w:szCs w:val="22"/>
          <w:lang w:val="ro-RO"/>
        </w:rPr>
        <w:t>.</w:t>
      </w:r>
    </w:p>
    <w:p w:rsidR="00344165" w:rsidRPr="00E8796C" w:rsidRDefault="00351424" w:rsidP="00504CBA">
      <w:pPr>
        <w:tabs>
          <w:tab w:val="left" w:pos="-2700"/>
        </w:tabs>
        <w:spacing w:before="120"/>
        <w:jc w:val="both"/>
        <w:rPr>
          <w:rFonts w:ascii="Arial" w:hAnsi="Arial" w:cs="Arial"/>
          <w:color w:val="0000FF"/>
          <w:sz w:val="22"/>
          <w:szCs w:val="22"/>
          <w:lang w:val="ro-RO"/>
        </w:rPr>
      </w:pPr>
      <w:r w:rsidRPr="00E8796C">
        <w:rPr>
          <w:rFonts w:ascii="Arial" w:hAnsi="Arial" w:cs="Arial"/>
          <w:sz w:val="22"/>
          <w:szCs w:val="22"/>
          <w:lang w:val="ro-RO"/>
        </w:rPr>
        <w:t xml:space="preserve">Persoana responsabila cu informarea si consultarea publicului este d-na Dorina Milici, consilier in cadrul Institutiei Arhitect sef – Compartimentul Urbanism si Avize, telefon 0259/408876, e-mail:  </w:t>
      </w:r>
      <w:hyperlink r:id="rId14" w:history="1">
        <w:r w:rsidRPr="00E8796C">
          <w:rPr>
            <w:rStyle w:val="Hyperlink"/>
            <w:rFonts w:ascii="Arial" w:hAnsi="Arial" w:cs="Arial"/>
            <w:sz w:val="22"/>
            <w:szCs w:val="22"/>
            <w:lang w:val="ro-RO"/>
          </w:rPr>
          <w:t>milici@oradea.ro</w:t>
        </w:r>
      </w:hyperlink>
      <w:r w:rsidRPr="00E8796C">
        <w:rPr>
          <w:rFonts w:ascii="Arial" w:hAnsi="Arial" w:cs="Arial"/>
          <w:sz w:val="22"/>
          <w:szCs w:val="22"/>
          <w:lang w:val="ro-RO"/>
        </w:rPr>
        <w:t xml:space="preserve"> Raspunsul la observatiile transmise va fi publicat in intervalul </w:t>
      </w:r>
      <w:r w:rsidR="009A31E6" w:rsidRPr="009A31E6">
        <w:rPr>
          <w:rFonts w:ascii="Arial" w:hAnsi="Arial" w:cs="Arial"/>
          <w:sz w:val="22"/>
          <w:szCs w:val="22"/>
        </w:rPr>
        <w:t>6-20.07</w:t>
      </w:r>
      <w:r w:rsidR="00A21B39" w:rsidRPr="009A31E6">
        <w:rPr>
          <w:rFonts w:ascii="Arial" w:hAnsi="Arial" w:cs="Arial"/>
          <w:sz w:val="22"/>
          <w:szCs w:val="22"/>
        </w:rPr>
        <w:t>.201</w:t>
      </w:r>
      <w:r w:rsidR="001C4017" w:rsidRPr="009A31E6">
        <w:rPr>
          <w:rFonts w:ascii="Arial" w:hAnsi="Arial" w:cs="Arial"/>
          <w:sz w:val="22"/>
          <w:szCs w:val="22"/>
        </w:rPr>
        <w:t>8</w:t>
      </w:r>
      <w:r w:rsidR="00306F89" w:rsidRPr="00E8796C">
        <w:rPr>
          <w:rFonts w:ascii="Arial" w:hAnsi="Arial" w:cs="Arial"/>
          <w:color w:val="000000"/>
          <w:sz w:val="22"/>
          <w:szCs w:val="22"/>
        </w:rPr>
        <w:t xml:space="preserve"> </w:t>
      </w:r>
      <w:r w:rsidRPr="00E8796C">
        <w:rPr>
          <w:rFonts w:ascii="Arial" w:hAnsi="Arial" w:cs="Arial"/>
          <w:sz w:val="22"/>
          <w:szCs w:val="22"/>
          <w:lang w:val="ro-RO"/>
        </w:rPr>
        <w:t xml:space="preserve">pe paginile de internet: </w:t>
      </w:r>
      <w:hyperlink r:id="rId15" w:history="1">
        <w:r w:rsidRPr="00E8796C">
          <w:rPr>
            <w:rStyle w:val="Hyperlink"/>
            <w:rFonts w:ascii="Arial" w:hAnsi="Arial" w:cs="Arial"/>
            <w:sz w:val="22"/>
            <w:szCs w:val="22"/>
            <w:lang w:val="ro-RO"/>
          </w:rPr>
          <w:t>www.oradea.ro</w:t>
        </w:r>
      </w:hyperlink>
      <w:r w:rsidRPr="00E8796C">
        <w:rPr>
          <w:rFonts w:ascii="Arial" w:hAnsi="Arial" w:cs="Arial"/>
          <w:sz w:val="22"/>
          <w:szCs w:val="22"/>
          <w:lang w:val="ro-RO"/>
        </w:rPr>
        <w:t xml:space="preserve"> si </w:t>
      </w:r>
      <w:hyperlink r:id="rId16" w:history="1">
        <w:r w:rsidRPr="00E8796C">
          <w:rPr>
            <w:rStyle w:val="Hyperlink"/>
            <w:rFonts w:ascii="Arial" w:hAnsi="Arial" w:cs="Arial"/>
            <w:sz w:val="22"/>
            <w:szCs w:val="22"/>
            <w:lang w:val="ro-RO"/>
          </w:rPr>
          <w:t>http://arhitectsef.oradea.ro</w:t>
        </w:r>
      </w:hyperlink>
      <w:r w:rsidRPr="00E8796C">
        <w:rPr>
          <w:rFonts w:ascii="Arial" w:hAnsi="Arial" w:cs="Arial"/>
          <w:color w:val="0000FF"/>
          <w:sz w:val="22"/>
          <w:szCs w:val="22"/>
          <w:lang w:val="ro-RO"/>
        </w:rPr>
        <w:t xml:space="preserve"> </w:t>
      </w:r>
    </w:p>
    <w:p w:rsidR="00351424" w:rsidRPr="00E8796C" w:rsidRDefault="00351424" w:rsidP="00504CBA">
      <w:pPr>
        <w:tabs>
          <w:tab w:val="left" w:pos="-2700"/>
        </w:tabs>
        <w:spacing w:before="120"/>
        <w:rPr>
          <w:rFonts w:ascii="Arial" w:hAnsi="Arial" w:cs="Arial"/>
          <w:sz w:val="22"/>
          <w:szCs w:val="22"/>
          <w:lang w:val="ro-RO"/>
        </w:rPr>
      </w:pPr>
      <w:r w:rsidRPr="00E8796C">
        <w:rPr>
          <w:rFonts w:ascii="Arial" w:hAnsi="Arial" w:cs="Arial"/>
          <w:sz w:val="22"/>
          <w:szCs w:val="22"/>
          <w:lang w:val="ro-RO"/>
        </w:rPr>
        <w:tab/>
      </w:r>
      <w:r w:rsidRPr="00E8796C">
        <w:rPr>
          <w:rFonts w:ascii="Arial" w:hAnsi="Arial" w:cs="Arial"/>
          <w:sz w:val="22"/>
          <w:szCs w:val="22"/>
          <w:lang w:val="ro-RO"/>
        </w:rPr>
        <w:tab/>
      </w:r>
      <w:r w:rsidRPr="00E8796C">
        <w:rPr>
          <w:rFonts w:ascii="Arial" w:hAnsi="Arial" w:cs="Arial"/>
          <w:sz w:val="22"/>
          <w:szCs w:val="22"/>
          <w:lang w:val="ro-RO"/>
        </w:rPr>
        <w:tab/>
      </w:r>
      <w:r w:rsidRPr="00E8796C">
        <w:rPr>
          <w:rFonts w:ascii="Arial" w:hAnsi="Arial" w:cs="Arial"/>
          <w:sz w:val="22"/>
          <w:szCs w:val="22"/>
          <w:lang w:val="ro-RO"/>
        </w:rPr>
        <w:tab/>
      </w:r>
      <w:r w:rsidRPr="00E8796C">
        <w:rPr>
          <w:rFonts w:ascii="Arial" w:hAnsi="Arial" w:cs="Arial"/>
          <w:sz w:val="22"/>
          <w:szCs w:val="22"/>
          <w:lang w:val="ro-RO"/>
        </w:rPr>
        <w:tab/>
      </w:r>
      <w:r w:rsidRPr="00E8796C">
        <w:rPr>
          <w:rFonts w:ascii="Arial" w:hAnsi="Arial" w:cs="Arial"/>
          <w:sz w:val="22"/>
          <w:szCs w:val="22"/>
          <w:lang w:val="ro-RO"/>
        </w:rPr>
        <w:tab/>
        <w:t>Arhitect sef</w:t>
      </w:r>
    </w:p>
    <w:p w:rsidR="00504CBA" w:rsidRPr="00E8796C" w:rsidRDefault="00351424" w:rsidP="00351424">
      <w:pPr>
        <w:tabs>
          <w:tab w:val="left" w:pos="-2700"/>
        </w:tabs>
        <w:rPr>
          <w:rFonts w:ascii="Arial" w:hAnsi="Arial" w:cs="Arial"/>
          <w:sz w:val="22"/>
          <w:szCs w:val="22"/>
          <w:lang w:val="ro-RO"/>
        </w:rPr>
      </w:pPr>
      <w:r w:rsidRPr="00E8796C">
        <w:rPr>
          <w:rFonts w:ascii="Arial" w:hAnsi="Arial" w:cs="Arial"/>
          <w:sz w:val="22"/>
          <w:szCs w:val="22"/>
          <w:lang w:val="ro-RO"/>
        </w:rPr>
        <w:t xml:space="preserve">                                                            </w:t>
      </w:r>
      <w:r w:rsidR="00E44AF0" w:rsidRPr="00E8796C">
        <w:rPr>
          <w:rFonts w:ascii="Arial" w:hAnsi="Arial" w:cs="Arial"/>
          <w:sz w:val="22"/>
          <w:szCs w:val="22"/>
          <w:lang w:val="ro-RO"/>
        </w:rPr>
        <w:t xml:space="preserve">   </w:t>
      </w:r>
      <w:r w:rsidR="005B6581" w:rsidRPr="00E8796C">
        <w:rPr>
          <w:rFonts w:ascii="Arial" w:hAnsi="Arial" w:cs="Arial"/>
          <w:sz w:val="22"/>
          <w:szCs w:val="22"/>
          <w:lang w:val="ro-RO"/>
        </w:rPr>
        <w:t>Adriana Lipoveanu</w:t>
      </w:r>
    </w:p>
    <w:p w:rsidR="00F0705F" w:rsidRPr="00E8796C" w:rsidRDefault="00F0705F" w:rsidP="00351424">
      <w:pPr>
        <w:tabs>
          <w:tab w:val="left" w:pos="-2700"/>
        </w:tabs>
        <w:rPr>
          <w:rFonts w:ascii="Arial" w:hAnsi="Arial" w:cs="Arial"/>
          <w:sz w:val="16"/>
          <w:szCs w:val="16"/>
          <w:lang w:val="ro-RO"/>
        </w:rPr>
      </w:pPr>
      <w:r w:rsidRPr="00E8796C">
        <w:rPr>
          <w:rFonts w:ascii="Arial" w:hAnsi="Arial" w:cs="Arial"/>
          <w:sz w:val="16"/>
          <w:szCs w:val="16"/>
        </w:rPr>
        <w:t>dm/dm-1ex</w:t>
      </w:r>
    </w:p>
    <w:sectPr w:rsidR="00F0705F" w:rsidRPr="00E8796C" w:rsidSect="008F500B">
      <w:headerReference w:type="default" r:id="rId17"/>
      <w:type w:val="continuous"/>
      <w:pgSz w:w="11906" w:h="16838" w:code="9"/>
      <w:pgMar w:top="1350" w:right="476" w:bottom="1134" w:left="99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133" w:rsidRDefault="00301133" w:rsidP="00D15FA8">
      <w:r>
        <w:separator/>
      </w:r>
    </w:p>
  </w:endnote>
  <w:endnote w:type="continuationSeparator" w:id="1">
    <w:p w:rsidR="00301133" w:rsidRDefault="00301133" w:rsidP="00D15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2D" w:rsidRPr="0068162D" w:rsidRDefault="0068162D" w:rsidP="0068162D">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sidR="000751A9">
      <w:rPr>
        <w:rFonts w:ascii="Arial" w:hAnsi="Arial" w:cs="Arial"/>
        <w:sz w:val="14"/>
        <w:szCs w:val="14"/>
        <w:lang w:val="ro-RO"/>
      </w:rPr>
      <w:t xml:space="preserve">16136 </w:t>
    </w:r>
    <w:r w:rsidRPr="00A32B3B">
      <w:rPr>
        <w:rFonts w:ascii="Arial" w:hAnsi="Arial" w:cs="Arial"/>
        <w:sz w:val="14"/>
        <w:szCs w:val="14"/>
        <w:lang w:val="ro-RO"/>
      </w:rPr>
      <w:t>/</w:t>
    </w:r>
    <w:r w:rsidR="000751A9">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administrației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792A82" w:rsidRDefault="007F5669" w:rsidP="00792A82">
    <w:pPr>
      <w:pStyle w:val="Footer"/>
      <w:tabs>
        <w:tab w:val="clear" w:pos="9072"/>
        <w:tab w:val="right" w:pos="9214"/>
      </w:tabs>
      <w:ind w:right="339"/>
      <w:jc w:val="right"/>
    </w:pPr>
    <w:r w:rsidRPr="007F5669">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792A82" w:rsidRPr="00D370E0" w:rsidRDefault="00792A82"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792A82">
      <w:rPr>
        <w:noProof/>
      </w:rPr>
      <w:drawing>
        <wp:inline distT="0" distB="0" distL="0" distR="0">
          <wp:extent cx="2876550" cy="27622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133" w:rsidRDefault="00301133" w:rsidP="00D15FA8">
      <w:r>
        <w:separator/>
      </w:r>
    </w:p>
  </w:footnote>
  <w:footnote w:type="continuationSeparator" w:id="1">
    <w:p w:rsidR="00301133" w:rsidRDefault="00301133"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8882"/>
      <w:placeholder>
        <w:docPart w:val="D7AAD1C937E24755A6FA9E927A31E1B1"/>
      </w:placeholder>
    </w:sdtPr>
    <w:sdtContent>
      <w:p w:rsidR="00D15FA8" w:rsidRDefault="001965DB">
        <w:pPr>
          <w:pStyle w:val="Heade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r w:rsidR="0068696C">
          <w:rPr>
            <w:rFonts w:ascii="Arial" w:hAnsi="Arial" w:cs="Arial"/>
            <w:b/>
          </w:rPr>
          <w:t xml:space="preserve">Primăria Municipiului Oradea </w:t>
        </w:r>
      </w:p>
    </w:sdtContent>
  </w:sdt>
  <w:p w:rsidR="00D15FA8" w:rsidRPr="00D8539D" w:rsidRDefault="001306F8" w:rsidP="00D15FA8">
    <w:pPr>
      <w:pStyle w:val="Header"/>
      <w:rPr>
        <w:rFonts w:ascii="Arial" w:hAnsi="Arial" w:cs="Arial"/>
        <w:sz w:val="20"/>
        <w:szCs w:val="20"/>
      </w:rPr>
    </w:pPr>
    <w:r>
      <w:rPr>
        <w:rFonts w:ascii="Arial" w:hAnsi="Arial" w:cs="Arial"/>
        <w:sz w:val="20"/>
        <w:szCs w:val="20"/>
      </w:rPr>
      <w:t>Institu</w:t>
    </w:r>
    <w:r w:rsidR="00C5098F">
      <w:rPr>
        <w:rFonts w:ascii="Arial" w:hAnsi="Arial" w:cs="Arial"/>
        <w:sz w:val="20"/>
        <w:szCs w:val="20"/>
      </w:rPr>
      <w:t>t</w:t>
    </w:r>
    <w:r>
      <w:rPr>
        <w:rFonts w:ascii="Arial" w:hAnsi="Arial" w:cs="Arial"/>
        <w:sz w:val="20"/>
        <w:szCs w:val="20"/>
      </w:rPr>
      <w:t xml:space="preserve">ia Arhitectului </w:t>
    </w:r>
    <w:r w:rsidR="00C5098F">
      <w:rPr>
        <w:rFonts w:ascii="Arial" w:hAnsi="Arial" w:cs="Arial"/>
        <w:sz w:val="20"/>
        <w:szCs w:val="20"/>
      </w:rPr>
      <w:t>s</w:t>
    </w:r>
    <w:r>
      <w:rPr>
        <w:rFonts w:ascii="Arial" w:hAnsi="Arial" w:cs="Arial"/>
        <w:sz w:val="20"/>
        <w:szCs w:val="20"/>
      </w:rPr>
      <w:t>ef</w:t>
    </w:r>
  </w:p>
  <w:sdt>
    <w:sdtPr>
      <w:rPr>
        <w:rFonts w:ascii="Arial" w:hAnsi="Arial" w:cs="Arial"/>
        <w:sz w:val="20"/>
        <w:szCs w:val="20"/>
      </w:rPr>
      <w:id w:val="14579472"/>
      <w:placeholder>
        <w:docPart w:val="3C9925EFAD114E29AB7F310FD9E90410"/>
      </w:placeholder>
      <w:dropDownList>
        <w:listItem w:displayText="Biroul GIS" w:value="Biroul GIS"/>
        <w:listItem w:displayText="Compartiment Gestionare Date" w:value="Compartiment Gestionare Date"/>
        <w:listItem w:displayText="Compartiment Autorizări Publicitate" w:value="Compartiment Autorizări Publicitate"/>
        <w:listItem w:displayText="Compartiment Urbansim și Avize" w:value="Compartiment Urbansim și Avize"/>
        <w:listItem w:displayText="Birou Finalizări Construcții" w:value="Birou Finalizări Construcții"/>
        <w:listItem w:displayText="Serviciul Autorizări Construcții" w:value="Serviciul Autorizări Construcții"/>
        <w:listItem w:displayText="Compartiment Aut. Mon. Ist. și Zone Protejate" w:value="Compartiment Aut. Mon. Ist. și Zone Protejate"/>
        <w:listItem w:displayText="Compartiment Autorizări Rețele" w:value="Compartiment Autorizări Rețele"/>
        <w:listItem w:displayText=" " w:value=" "/>
      </w:dropDownList>
    </w:sdtPr>
    <w:sdtContent>
      <w:p w:rsidR="0068696C" w:rsidRDefault="00C5098F" w:rsidP="0068696C">
        <w:pPr>
          <w:pStyle w:val="Header"/>
          <w:rPr>
            <w:rFonts w:ascii="Arial" w:hAnsi="Arial" w:cs="Arial"/>
            <w:sz w:val="20"/>
            <w:szCs w:val="20"/>
          </w:rPr>
        </w:pPr>
        <w:r>
          <w:rPr>
            <w:rFonts w:ascii="Arial" w:hAnsi="Arial" w:cs="Arial"/>
            <w:sz w:val="20"/>
            <w:szCs w:val="20"/>
          </w:rPr>
          <w:t xml:space="preserve">Compartiment Urbansim </w:t>
        </w:r>
        <w:r>
          <w:rPr>
            <w:rFonts w:ascii="Cambria Math" w:hAnsi="Cambria Math" w:cs="Cambria Math"/>
            <w:sz w:val="20"/>
            <w:szCs w:val="20"/>
          </w:rPr>
          <w:t>ș</w:t>
        </w:r>
        <w:r>
          <w:rPr>
            <w:rFonts w:ascii="Arial" w:hAnsi="Arial" w:cs="Arial"/>
            <w:sz w:val="20"/>
            <w:szCs w:val="20"/>
          </w:rPr>
          <w:t>i Avize</w:t>
        </w:r>
      </w:p>
    </w:sdtContent>
  </w:sdt>
  <w:p w:rsidR="00164966" w:rsidRDefault="00164966" w:rsidP="00164966">
    <w:pPr>
      <w:pStyle w:val="Header"/>
      <w:tabs>
        <w:tab w:val="clear" w:pos="4536"/>
        <w:tab w:val="clear" w:pos="9072"/>
        <w:tab w:val="left" w:pos="5640"/>
      </w:tabs>
    </w:pPr>
  </w:p>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164966" w:rsidRPr="00FA42A9" w:rsidTr="00CA128A">
      <w:trPr>
        <w:cantSplit/>
        <w:trHeight w:val="20"/>
      </w:trPr>
      <w:tc>
        <w:tcPr>
          <w:tcW w:w="2988" w:type="dxa"/>
          <w:vAlign w:val="center"/>
        </w:tcPr>
        <w:p w:rsidR="00164966" w:rsidRPr="00FA42A9" w:rsidRDefault="00146F27"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68696C" w:rsidRPr="00124471" w:rsidRDefault="00DF4BF8" w:rsidP="0068696C">
    <w:pPr>
      <w:pStyle w:val="Header"/>
      <w:rPr>
        <w:rFonts w:ascii="Arial" w:hAnsi="Arial" w:cs="Arial"/>
        <w:b/>
        <w:sz w:val="20"/>
        <w:szCs w:val="20"/>
      </w:rPr>
    </w:pPr>
    <w:r>
      <w:rPr>
        <w:rFonts w:ascii="Arial" w:hAnsi="Arial" w:cs="Arial"/>
        <w:b/>
        <w:sz w:val="20"/>
        <w:szCs w:val="20"/>
      </w:rPr>
      <w:t>Cod operator: 16136</w:t>
    </w:r>
  </w:p>
  <w:p w:rsidR="009172F7" w:rsidRPr="009172F7" w:rsidRDefault="009172F7" w:rsidP="009172F7">
    <w:pPr>
      <w:pStyle w:val="Header"/>
      <w:rPr>
        <w:rFonts w:ascii="Arial" w:hAnsi="Arial" w:cs="Arial"/>
        <w:sz w:val="20"/>
        <w:szCs w:val="20"/>
      </w:rPr>
    </w:pPr>
  </w:p>
  <w:p w:rsidR="009172F7" w:rsidRPr="009172F7" w:rsidRDefault="009172F7" w:rsidP="009172F7">
    <w:pPr>
      <w:pStyle w:val="Header"/>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DB" w:rsidRPr="001965DB" w:rsidRDefault="001965DB" w:rsidP="001965DB">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26106"/>
    <w:multiLevelType w:val="hybridMultilevel"/>
    <w:tmpl w:val="2904FEE4"/>
    <w:lvl w:ilvl="0" w:tplc="EE223E7A">
      <w:numFmt w:val="bullet"/>
      <w:lvlText w:val="-"/>
      <w:lvlJc w:val="left"/>
      <w:pPr>
        <w:ind w:left="600" w:hanging="360"/>
      </w:pPr>
      <w:rPr>
        <w:rFonts w:ascii="Arial" w:eastAsia="Times New Roman"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9"/>
  <w:hyphenationZone w:val="425"/>
  <w:characterSpacingControl w:val="doNotCompress"/>
  <w:hdrShapeDefaults>
    <o:shapedefaults v:ext="edit" spidmax="64514"/>
    <o:shapelayout v:ext="edit">
      <o:idmap v:ext="edit" data="18"/>
    </o:shapelayout>
  </w:hdrShapeDefaults>
  <w:footnotePr>
    <w:footnote w:id="0"/>
    <w:footnote w:id="1"/>
  </w:footnotePr>
  <w:endnotePr>
    <w:endnote w:id="0"/>
    <w:endnote w:id="1"/>
  </w:endnotePr>
  <w:compat/>
  <w:rsids>
    <w:rsidRoot w:val="00DF6910"/>
    <w:rsid w:val="0006505A"/>
    <w:rsid w:val="000751A9"/>
    <w:rsid w:val="00082482"/>
    <w:rsid w:val="00087DE0"/>
    <w:rsid w:val="00087F33"/>
    <w:rsid w:val="0009238B"/>
    <w:rsid w:val="000C2F81"/>
    <w:rsid w:val="00124471"/>
    <w:rsid w:val="001306F8"/>
    <w:rsid w:val="00146F27"/>
    <w:rsid w:val="00164966"/>
    <w:rsid w:val="00171A40"/>
    <w:rsid w:val="001965DB"/>
    <w:rsid w:val="001C4017"/>
    <w:rsid w:val="001C6A9F"/>
    <w:rsid w:val="00202EFD"/>
    <w:rsid w:val="00214F30"/>
    <w:rsid w:val="002942CF"/>
    <w:rsid w:val="00301133"/>
    <w:rsid w:val="00306F89"/>
    <w:rsid w:val="00307AE1"/>
    <w:rsid w:val="00344165"/>
    <w:rsid w:val="00351424"/>
    <w:rsid w:val="00360B3B"/>
    <w:rsid w:val="00376F13"/>
    <w:rsid w:val="0038156C"/>
    <w:rsid w:val="00390A18"/>
    <w:rsid w:val="003B1BA0"/>
    <w:rsid w:val="003C35E7"/>
    <w:rsid w:val="004007CD"/>
    <w:rsid w:val="00403BA0"/>
    <w:rsid w:val="00422D7F"/>
    <w:rsid w:val="004443C0"/>
    <w:rsid w:val="004832F0"/>
    <w:rsid w:val="004946DD"/>
    <w:rsid w:val="00504CBA"/>
    <w:rsid w:val="005240CF"/>
    <w:rsid w:val="00566648"/>
    <w:rsid w:val="00583341"/>
    <w:rsid w:val="005A2073"/>
    <w:rsid w:val="005B5018"/>
    <w:rsid w:val="005B6581"/>
    <w:rsid w:val="0064299C"/>
    <w:rsid w:val="006506D7"/>
    <w:rsid w:val="006606CE"/>
    <w:rsid w:val="0068162D"/>
    <w:rsid w:val="0068696C"/>
    <w:rsid w:val="0069598C"/>
    <w:rsid w:val="00697386"/>
    <w:rsid w:val="006B7411"/>
    <w:rsid w:val="00710A35"/>
    <w:rsid w:val="00737086"/>
    <w:rsid w:val="00792A82"/>
    <w:rsid w:val="007D494E"/>
    <w:rsid w:val="007F5669"/>
    <w:rsid w:val="00801093"/>
    <w:rsid w:val="00815946"/>
    <w:rsid w:val="008328EF"/>
    <w:rsid w:val="00865472"/>
    <w:rsid w:val="0089072B"/>
    <w:rsid w:val="008D5023"/>
    <w:rsid w:val="008F500B"/>
    <w:rsid w:val="00902FC7"/>
    <w:rsid w:val="00910AAA"/>
    <w:rsid w:val="00911583"/>
    <w:rsid w:val="00911972"/>
    <w:rsid w:val="009172F7"/>
    <w:rsid w:val="009425F5"/>
    <w:rsid w:val="00944FC0"/>
    <w:rsid w:val="009543CC"/>
    <w:rsid w:val="00956C40"/>
    <w:rsid w:val="00984F23"/>
    <w:rsid w:val="009A30E6"/>
    <w:rsid w:val="009A31E6"/>
    <w:rsid w:val="009A3573"/>
    <w:rsid w:val="009A4390"/>
    <w:rsid w:val="009F4CD6"/>
    <w:rsid w:val="00A13142"/>
    <w:rsid w:val="00A1529D"/>
    <w:rsid w:val="00A21B39"/>
    <w:rsid w:val="00A30EE9"/>
    <w:rsid w:val="00A9043B"/>
    <w:rsid w:val="00AA4A95"/>
    <w:rsid w:val="00AA6C9F"/>
    <w:rsid w:val="00AB77FD"/>
    <w:rsid w:val="00AC6BAE"/>
    <w:rsid w:val="00AD3D6B"/>
    <w:rsid w:val="00B10960"/>
    <w:rsid w:val="00B329C7"/>
    <w:rsid w:val="00B356D8"/>
    <w:rsid w:val="00B37579"/>
    <w:rsid w:val="00B52E1E"/>
    <w:rsid w:val="00B639AD"/>
    <w:rsid w:val="00B94C9F"/>
    <w:rsid w:val="00B97479"/>
    <w:rsid w:val="00BB2493"/>
    <w:rsid w:val="00BB3E0E"/>
    <w:rsid w:val="00BB765C"/>
    <w:rsid w:val="00C44181"/>
    <w:rsid w:val="00C5098F"/>
    <w:rsid w:val="00C63D9F"/>
    <w:rsid w:val="00C65AE4"/>
    <w:rsid w:val="00C94878"/>
    <w:rsid w:val="00CA128A"/>
    <w:rsid w:val="00CF51B5"/>
    <w:rsid w:val="00D15FA8"/>
    <w:rsid w:val="00D23EBE"/>
    <w:rsid w:val="00D30032"/>
    <w:rsid w:val="00D76AFE"/>
    <w:rsid w:val="00D8539D"/>
    <w:rsid w:val="00DC5E58"/>
    <w:rsid w:val="00DC78CF"/>
    <w:rsid w:val="00DF4BF8"/>
    <w:rsid w:val="00DF6910"/>
    <w:rsid w:val="00E15239"/>
    <w:rsid w:val="00E21EF2"/>
    <w:rsid w:val="00E41CA7"/>
    <w:rsid w:val="00E44AF0"/>
    <w:rsid w:val="00E471AD"/>
    <w:rsid w:val="00E8796C"/>
    <w:rsid w:val="00EA4430"/>
    <w:rsid w:val="00EB3140"/>
    <w:rsid w:val="00ED23F1"/>
    <w:rsid w:val="00EF488E"/>
    <w:rsid w:val="00EF65EC"/>
    <w:rsid w:val="00F0705F"/>
    <w:rsid w:val="00F37EAC"/>
    <w:rsid w:val="00F4441C"/>
    <w:rsid w:val="00F60E88"/>
    <w:rsid w:val="00F96C8F"/>
    <w:rsid w:val="00FA09EF"/>
    <w:rsid w:val="00FC6A10"/>
    <w:rsid w:val="00FC71EF"/>
    <w:rsid w:val="00FE11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semiHidden/>
    <w:unhideWhenUsed/>
    <w:rsid w:val="00D15FA8"/>
    <w:pPr>
      <w:tabs>
        <w:tab w:val="center" w:pos="4536"/>
        <w:tab w:val="right" w:pos="9072"/>
      </w:tabs>
    </w:pPr>
  </w:style>
  <w:style w:type="character" w:customStyle="1" w:styleId="FooterChar">
    <w:name w:val="Footer Char"/>
    <w:basedOn w:val="DefaultParagraphFont"/>
    <w:link w:val="Footer"/>
    <w:uiPriority w:val="99"/>
    <w:semiHidden/>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51424"/>
    <w:rPr>
      <w:color w:val="0000FF"/>
      <w:u w:val="single"/>
    </w:rPr>
  </w:style>
  <w:style w:type="paragraph" w:styleId="ListParagraph">
    <w:name w:val="List Paragraph"/>
    <w:basedOn w:val="Normal"/>
    <w:uiPriority w:val="34"/>
    <w:qFormat/>
    <w:rsid w:val="00710A3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arhitectsef.oradea.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oradea.ro"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ilici@oradea.r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Institutia%20Arhitectului%20Sef\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AAD1C937E24755A6FA9E927A31E1B1"/>
        <w:category>
          <w:name w:val="General"/>
          <w:gallery w:val="placeholder"/>
        </w:category>
        <w:types>
          <w:type w:val="bbPlcHdr"/>
        </w:types>
        <w:behaviors>
          <w:behavior w:val="content"/>
        </w:behaviors>
        <w:guid w:val="{E8E4253A-6795-4A91-8771-74C6ABB4C4E8}"/>
      </w:docPartPr>
      <w:docPartBody>
        <w:p w:rsidR="00BB1A9F" w:rsidRDefault="00533DB5">
          <w:pPr>
            <w:pStyle w:val="D7AAD1C937E24755A6FA9E927A31E1B1"/>
          </w:pPr>
          <w:r>
            <w:rPr>
              <w:rFonts w:ascii="Arial" w:hAnsi="Arial" w:cs="Arial"/>
              <w:sz w:val="20"/>
              <w:szCs w:val="20"/>
            </w:rPr>
            <w:t>Primar</w:t>
          </w:r>
        </w:p>
      </w:docPartBody>
    </w:docPart>
    <w:docPart>
      <w:docPartPr>
        <w:name w:val="3C9925EFAD114E29AB7F310FD9E90410"/>
        <w:category>
          <w:name w:val="General"/>
          <w:gallery w:val="placeholder"/>
        </w:category>
        <w:types>
          <w:type w:val="bbPlcHdr"/>
        </w:types>
        <w:behaviors>
          <w:behavior w:val="content"/>
        </w:behaviors>
        <w:guid w:val="{7F97E395-6360-42CF-BBC7-CB9A5F983314}"/>
      </w:docPartPr>
      <w:docPartBody>
        <w:p w:rsidR="00BB1A9F" w:rsidRDefault="00533DB5">
          <w:pPr>
            <w:pStyle w:val="3C9925EFAD114E29AB7F310FD9E90410"/>
          </w:pPr>
          <w:r w:rsidRPr="000841EB">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533DB5"/>
    <w:rsid w:val="00071586"/>
    <w:rsid w:val="000A5DC1"/>
    <w:rsid w:val="000C4F85"/>
    <w:rsid w:val="001C542F"/>
    <w:rsid w:val="002452F7"/>
    <w:rsid w:val="00305F79"/>
    <w:rsid w:val="00393B5D"/>
    <w:rsid w:val="00476AAD"/>
    <w:rsid w:val="00533DB5"/>
    <w:rsid w:val="00544193"/>
    <w:rsid w:val="008E7687"/>
    <w:rsid w:val="009C32DD"/>
    <w:rsid w:val="00B101ED"/>
    <w:rsid w:val="00BB1A9F"/>
    <w:rsid w:val="00C32909"/>
    <w:rsid w:val="00D26200"/>
    <w:rsid w:val="00FA02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AAD1C937E24755A6FA9E927A31E1B1">
    <w:name w:val="D7AAD1C937E24755A6FA9E927A31E1B1"/>
    <w:rsid w:val="00BB1A9F"/>
  </w:style>
  <w:style w:type="character" w:styleId="PlaceholderText">
    <w:name w:val="Placeholder Text"/>
    <w:basedOn w:val="DefaultParagraphFont"/>
    <w:uiPriority w:val="99"/>
    <w:semiHidden/>
    <w:rsid w:val="00BB1A9F"/>
    <w:rPr>
      <w:color w:val="808080"/>
    </w:rPr>
  </w:style>
  <w:style w:type="paragraph" w:customStyle="1" w:styleId="3C9925EFAD114E29AB7F310FD9E90410">
    <w:name w:val="3C9925EFAD114E29AB7F310FD9E90410"/>
    <w:rsid w:val="00BB1A9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A7A02-BAE2-4DB9-8EE4-3727BD24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131</TotalTime>
  <Pages>1</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Dorina Milici</cp:lastModifiedBy>
  <cp:revision>14</cp:revision>
  <cp:lastPrinted>2018-06-05T12:07:00Z</cp:lastPrinted>
  <dcterms:created xsi:type="dcterms:W3CDTF">2017-12-08T12:21:00Z</dcterms:created>
  <dcterms:modified xsi:type="dcterms:W3CDTF">2018-06-06T07:56:00Z</dcterms:modified>
</cp:coreProperties>
</file>