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351424" w:rsidRPr="00C41FAD" w:rsidRDefault="00351424" w:rsidP="00351424">
      <w:pPr>
        <w:tabs>
          <w:tab w:val="left" w:pos="-2700"/>
        </w:tabs>
        <w:spacing w:before="240"/>
        <w:ind w:right="284"/>
        <w:jc w:val="center"/>
        <w:rPr>
          <w:rFonts w:ascii="Arial" w:hAnsi="Arial" w:cs="Arial"/>
          <w:sz w:val="22"/>
          <w:szCs w:val="22"/>
          <w:lang w:val="ro-RO"/>
        </w:rPr>
      </w:pPr>
      <w:r w:rsidRPr="00C41FAD">
        <w:rPr>
          <w:rFonts w:ascii="Arial" w:hAnsi="Arial" w:cs="Arial"/>
          <w:sz w:val="22"/>
          <w:szCs w:val="22"/>
          <w:lang w:val="ro-RO"/>
        </w:rPr>
        <w:lastRenderedPageBreak/>
        <w:t>A N U N T</w:t>
      </w:r>
    </w:p>
    <w:p w:rsidR="00815946" w:rsidRPr="00C41FAD" w:rsidRDefault="008D5023" w:rsidP="00815946">
      <w:pPr>
        <w:jc w:val="center"/>
        <w:rPr>
          <w:rFonts w:ascii="Arial" w:hAnsi="Arial" w:cs="Arial"/>
          <w:bCs/>
          <w:sz w:val="22"/>
          <w:szCs w:val="22"/>
        </w:rPr>
      </w:pPr>
      <w:r w:rsidRPr="00C41FAD">
        <w:rPr>
          <w:rFonts w:ascii="Arial" w:hAnsi="Arial" w:cs="Arial"/>
          <w:sz w:val="22"/>
          <w:szCs w:val="22"/>
          <w:lang w:val="ro-RO"/>
        </w:rPr>
        <w:t xml:space="preserve">privind elaborarea </w:t>
      </w:r>
      <w:r w:rsidR="004E1CEF" w:rsidRPr="00C41FAD">
        <w:rPr>
          <w:rFonts w:ascii="Arial" w:hAnsi="Arial" w:cs="Arial"/>
          <w:bCs/>
          <w:sz w:val="22"/>
          <w:szCs w:val="22"/>
        </w:rPr>
        <w:t>PUZ-Construire ansamblu locuinte colective, comert si servicii in regim de inaltime max.2S+D+P+19E, P-ta Cetatii nr.18 Oradea</w:t>
      </w:r>
    </w:p>
    <w:p w:rsidR="00815946" w:rsidRPr="00C41FAD" w:rsidRDefault="00815946" w:rsidP="00815946">
      <w:pPr>
        <w:jc w:val="center"/>
        <w:rPr>
          <w:rFonts w:ascii="Arial" w:hAnsi="Arial" w:cs="Arial"/>
          <w:bCs/>
          <w:sz w:val="22"/>
          <w:szCs w:val="22"/>
        </w:rPr>
      </w:pPr>
    </w:p>
    <w:p w:rsidR="00C41FAD" w:rsidRPr="00C41FAD" w:rsidRDefault="009543CC" w:rsidP="00C41FAD">
      <w:pPr>
        <w:jc w:val="both"/>
        <w:rPr>
          <w:rFonts w:ascii="Arial" w:hAnsi="Arial" w:cs="Arial"/>
          <w:sz w:val="22"/>
          <w:szCs w:val="22"/>
          <w:lang w:val="ro-RO"/>
        </w:rPr>
      </w:pPr>
      <w:r w:rsidRPr="00C41FAD">
        <w:rPr>
          <w:rFonts w:ascii="Arial" w:hAnsi="Arial" w:cs="Arial"/>
          <w:sz w:val="22"/>
          <w:szCs w:val="22"/>
          <w:lang w:val="ro-RO"/>
        </w:rPr>
        <w:t xml:space="preserve">Primaria municipiului Oradea anunta elaborarea </w:t>
      </w:r>
      <w:r w:rsidR="008F500B" w:rsidRPr="00C41FAD">
        <w:rPr>
          <w:rFonts w:ascii="Arial" w:hAnsi="Arial" w:cs="Arial"/>
          <w:sz w:val="22"/>
          <w:szCs w:val="22"/>
          <w:lang w:val="ro-RO"/>
        </w:rPr>
        <w:t xml:space="preserve">unui plan urbanistic zonal pentru a studia conditiile de </w:t>
      </w:r>
      <w:r w:rsidR="00815946" w:rsidRPr="00C41FAD">
        <w:rPr>
          <w:rFonts w:ascii="Arial" w:hAnsi="Arial" w:cs="Arial"/>
          <w:sz w:val="22"/>
          <w:szCs w:val="22"/>
          <w:lang w:val="ro-RO"/>
        </w:rPr>
        <w:t>am</w:t>
      </w:r>
      <w:r w:rsidR="004E1CEF" w:rsidRPr="00C41FAD">
        <w:rPr>
          <w:rFonts w:ascii="Arial" w:hAnsi="Arial" w:cs="Arial"/>
          <w:sz w:val="22"/>
          <w:szCs w:val="22"/>
          <w:lang w:val="ro-RO"/>
        </w:rPr>
        <w:t xml:space="preserve">enajare </w:t>
      </w:r>
      <w:r w:rsidR="00815946" w:rsidRPr="00C41FAD">
        <w:rPr>
          <w:rFonts w:ascii="Arial" w:hAnsi="Arial" w:cs="Arial"/>
          <w:sz w:val="22"/>
          <w:szCs w:val="22"/>
          <w:lang w:val="ro-RO"/>
        </w:rPr>
        <w:t xml:space="preserve">a unui </w:t>
      </w:r>
      <w:r w:rsidR="004E1CEF" w:rsidRPr="00C41FAD">
        <w:rPr>
          <w:rFonts w:ascii="Arial" w:hAnsi="Arial" w:cs="Arial"/>
          <w:sz w:val="22"/>
          <w:szCs w:val="22"/>
          <w:lang w:val="ro-RO"/>
        </w:rPr>
        <w:t>ansamblu de locuinte colective, comert s</w:t>
      </w:r>
      <w:r w:rsidR="00815946" w:rsidRPr="00C41FAD">
        <w:rPr>
          <w:rFonts w:ascii="Arial" w:hAnsi="Arial" w:cs="Arial"/>
          <w:sz w:val="22"/>
          <w:szCs w:val="22"/>
          <w:lang w:val="ro-RO"/>
        </w:rPr>
        <w:t>i</w:t>
      </w:r>
      <w:r w:rsidR="004E1CEF" w:rsidRPr="00C41FAD">
        <w:rPr>
          <w:rFonts w:ascii="Arial" w:hAnsi="Arial" w:cs="Arial"/>
          <w:sz w:val="22"/>
          <w:szCs w:val="22"/>
          <w:lang w:val="ro-RO"/>
        </w:rPr>
        <w:t xml:space="preserve"> servicii </w:t>
      </w:r>
      <w:r w:rsidR="00815946" w:rsidRPr="00C41FAD">
        <w:rPr>
          <w:rFonts w:ascii="Arial" w:hAnsi="Arial" w:cs="Arial"/>
          <w:sz w:val="22"/>
          <w:szCs w:val="22"/>
          <w:lang w:val="ro-RO"/>
        </w:rPr>
        <w:t xml:space="preserve">pe amplasamentul compus din parcelele identificate cu nr.cad. </w:t>
      </w:r>
      <w:r w:rsidR="004E1CEF" w:rsidRPr="00C41FAD">
        <w:rPr>
          <w:rFonts w:ascii="Arial" w:hAnsi="Arial" w:cs="Arial"/>
          <w:sz w:val="22"/>
          <w:szCs w:val="22"/>
          <w:lang w:val="ro-RO"/>
        </w:rPr>
        <w:t>159890, 151591, 120</w:t>
      </w:r>
      <w:r w:rsidR="004E1CEF" w:rsidRPr="00C41FAD">
        <w:rPr>
          <w:rFonts w:ascii="Arial" w:hAnsi="Arial" w:cs="Arial"/>
          <w:sz w:val="22"/>
          <w:szCs w:val="22"/>
          <w:lang w:val="en-GB"/>
        </w:rPr>
        <w:t>/</w:t>
      </w:r>
      <w:r w:rsidR="004E1CEF" w:rsidRPr="00C41FAD">
        <w:rPr>
          <w:rFonts w:ascii="Arial" w:hAnsi="Arial" w:cs="Arial"/>
          <w:sz w:val="22"/>
          <w:szCs w:val="22"/>
          <w:lang w:val="ro-RO"/>
        </w:rPr>
        <w:t>3, 170986, 155963, 159892, 153268, 159882, 126, 119/2, 171870 si 120/1</w:t>
      </w:r>
      <w:r w:rsidR="00815946" w:rsidRPr="00C41FAD">
        <w:rPr>
          <w:rFonts w:ascii="Arial" w:hAnsi="Arial" w:cs="Arial"/>
          <w:sz w:val="22"/>
          <w:szCs w:val="22"/>
          <w:lang w:val="ro-RO"/>
        </w:rPr>
        <w:t>, situat</w:t>
      </w:r>
      <w:r w:rsidR="004E1CEF" w:rsidRPr="00C41FAD">
        <w:rPr>
          <w:rFonts w:ascii="Arial" w:hAnsi="Arial" w:cs="Arial"/>
          <w:sz w:val="22"/>
          <w:szCs w:val="22"/>
          <w:lang w:val="ro-RO"/>
        </w:rPr>
        <w:t>e</w:t>
      </w:r>
      <w:r w:rsidR="00815946" w:rsidRPr="00C41FAD">
        <w:rPr>
          <w:rFonts w:ascii="Arial" w:hAnsi="Arial" w:cs="Arial"/>
          <w:sz w:val="22"/>
          <w:szCs w:val="22"/>
          <w:lang w:val="ro-RO"/>
        </w:rPr>
        <w:t xml:space="preserve"> in zona </w:t>
      </w:r>
      <w:r w:rsidR="004E1CEF" w:rsidRPr="00C41FAD">
        <w:rPr>
          <w:rFonts w:ascii="Arial" w:hAnsi="Arial" w:cs="Arial"/>
          <w:sz w:val="22"/>
          <w:szCs w:val="22"/>
          <w:lang w:val="ro-RO"/>
        </w:rPr>
        <w:t>Pietei Cetatii</w:t>
      </w:r>
      <w:r w:rsidR="00815946" w:rsidRPr="00C41FAD">
        <w:rPr>
          <w:rFonts w:ascii="Arial" w:hAnsi="Arial" w:cs="Arial"/>
          <w:sz w:val="22"/>
          <w:szCs w:val="22"/>
          <w:lang w:val="ro-RO"/>
        </w:rPr>
        <w:t>.</w:t>
      </w:r>
    </w:p>
    <w:p w:rsidR="00C41FAD" w:rsidRPr="00C41FAD" w:rsidRDefault="00351424" w:rsidP="00C41FAD">
      <w:pPr>
        <w:jc w:val="both"/>
        <w:rPr>
          <w:rFonts w:ascii="Arial" w:hAnsi="Arial" w:cs="Arial"/>
          <w:sz w:val="22"/>
          <w:szCs w:val="22"/>
          <w:lang w:val="ro-RO"/>
        </w:rPr>
      </w:pPr>
      <w:r w:rsidRPr="00C41FAD">
        <w:rPr>
          <w:rFonts w:ascii="Arial" w:hAnsi="Arial" w:cs="Arial"/>
          <w:sz w:val="22"/>
          <w:szCs w:val="22"/>
          <w:lang w:val="ro-RO"/>
        </w:rPr>
        <w:t xml:space="preserve">Amplasamentul studiat este situat in </w:t>
      </w:r>
      <w:r w:rsidR="008F500B" w:rsidRPr="00C41FAD">
        <w:rPr>
          <w:rFonts w:ascii="Arial" w:hAnsi="Arial" w:cs="Arial"/>
          <w:sz w:val="22"/>
          <w:szCs w:val="22"/>
          <w:lang w:val="ro-RO"/>
        </w:rPr>
        <w:t>intravilanul municipiului Oradea,</w:t>
      </w:r>
      <w:r w:rsidR="00815946" w:rsidRPr="00C41FAD">
        <w:rPr>
          <w:rFonts w:ascii="Arial" w:hAnsi="Arial" w:cs="Arial"/>
          <w:sz w:val="22"/>
          <w:szCs w:val="22"/>
          <w:lang w:val="ro-RO"/>
        </w:rPr>
        <w:t xml:space="preserve"> in imediata vecinatate a  </w:t>
      </w:r>
      <w:r w:rsidR="004E1CEF" w:rsidRPr="00C41FAD">
        <w:rPr>
          <w:rFonts w:ascii="Arial" w:hAnsi="Arial" w:cs="Arial"/>
          <w:sz w:val="22"/>
          <w:szCs w:val="22"/>
          <w:lang w:val="ro-RO"/>
        </w:rPr>
        <w:t>Centrului Civic, in zona destinata reconversiei functionale UTR Rim</w:t>
      </w:r>
      <w:r w:rsidR="00C41FAD" w:rsidRPr="00C41FAD">
        <w:rPr>
          <w:rFonts w:ascii="Arial" w:hAnsi="Arial" w:cs="Arial"/>
          <w:sz w:val="22"/>
          <w:szCs w:val="22"/>
          <w:lang w:val="ro-RO"/>
        </w:rPr>
        <w:t>.</w:t>
      </w:r>
    </w:p>
    <w:p w:rsidR="007D494E" w:rsidRPr="00C41FAD" w:rsidRDefault="00E114A0" w:rsidP="00C41FAD">
      <w:pPr>
        <w:jc w:val="both"/>
        <w:rPr>
          <w:rFonts w:ascii="Arial" w:hAnsi="Arial" w:cs="Arial"/>
          <w:sz w:val="22"/>
          <w:szCs w:val="22"/>
          <w:lang w:val="ro-RO"/>
        </w:rPr>
      </w:pPr>
      <w:r w:rsidRPr="00C41FAD">
        <w:rPr>
          <w:rFonts w:ascii="Arial" w:hAnsi="Arial" w:cs="Arial"/>
          <w:sz w:val="22"/>
          <w:szCs w:val="22"/>
          <w:lang w:val="ro-RO"/>
        </w:rPr>
        <w:t>Z</w:t>
      </w:r>
      <w:r w:rsidR="00815946" w:rsidRPr="00C41FAD">
        <w:rPr>
          <w:rFonts w:ascii="Arial" w:hAnsi="Arial" w:cs="Arial"/>
          <w:sz w:val="22"/>
          <w:szCs w:val="22"/>
          <w:lang w:val="ro-RO"/>
        </w:rPr>
        <w:t xml:space="preserve">ona de studiu a PUZ-ului este delimitata de </w:t>
      </w:r>
      <w:r w:rsidRPr="00C41FAD">
        <w:rPr>
          <w:rFonts w:ascii="Arial" w:hAnsi="Arial" w:cs="Arial"/>
          <w:sz w:val="22"/>
          <w:szCs w:val="22"/>
          <w:lang w:val="ro-RO"/>
        </w:rPr>
        <w:t xml:space="preserve">str. Gh. Costa-Foru, str. Al.Vlahuta, str. I.Ghica si P-ta Cetatii. </w:t>
      </w:r>
      <w:r w:rsidR="008F500B" w:rsidRPr="00C41FAD">
        <w:rPr>
          <w:rFonts w:ascii="Arial" w:hAnsi="Arial" w:cs="Arial"/>
          <w:sz w:val="22"/>
          <w:szCs w:val="22"/>
          <w:lang w:val="ro-RO"/>
        </w:rPr>
        <w:t xml:space="preserve"> </w:t>
      </w:r>
    </w:p>
    <w:p w:rsidR="00C41FAD" w:rsidRPr="00C41FAD" w:rsidRDefault="00C41FAD" w:rsidP="00CF51B5">
      <w:pPr>
        <w:tabs>
          <w:tab w:val="left" w:pos="-2700"/>
        </w:tabs>
        <w:jc w:val="both"/>
        <w:rPr>
          <w:rFonts w:ascii="Arial" w:hAnsi="Arial" w:cs="Arial"/>
          <w:sz w:val="22"/>
          <w:szCs w:val="22"/>
          <w:lang w:val="ro-RO"/>
        </w:rPr>
      </w:pPr>
    </w:p>
    <w:p w:rsidR="00E114A0" w:rsidRPr="00C41FAD" w:rsidRDefault="00C5098F" w:rsidP="00CF51B5">
      <w:pPr>
        <w:tabs>
          <w:tab w:val="left" w:pos="-2700"/>
        </w:tabs>
        <w:jc w:val="both"/>
        <w:rPr>
          <w:rFonts w:ascii="Arial" w:hAnsi="Arial" w:cs="Arial"/>
          <w:sz w:val="22"/>
          <w:szCs w:val="22"/>
          <w:lang w:val="ro-RO"/>
        </w:rPr>
      </w:pPr>
      <w:r w:rsidRPr="00C41FAD">
        <w:rPr>
          <w:rFonts w:ascii="Arial" w:hAnsi="Arial" w:cs="Arial"/>
          <w:sz w:val="22"/>
          <w:szCs w:val="22"/>
          <w:lang w:val="ro-RO"/>
        </w:rPr>
        <w:t xml:space="preserve">Planul urbanistic zonal </w:t>
      </w:r>
      <w:r w:rsidR="00351424" w:rsidRPr="00C41FAD">
        <w:rPr>
          <w:rFonts w:ascii="Arial" w:hAnsi="Arial" w:cs="Arial"/>
          <w:sz w:val="22"/>
          <w:szCs w:val="22"/>
          <w:lang w:val="ro-RO"/>
        </w:rPr>
        <w:t xml:space="preserve">initiat </w:t>
      </w:r>
      <w:r w:rsidR="009543CC" w:rsidRPr="00C41FAD">
        <w:rPr>
          <w:rFonts w:ascii="Arial" w:hAnsi="Arial" w:cs="Arial"/>
          <w:sz w:val="22"/>
          <w:szCs w:val="22"/>
          <w:lang w:val="ro-RO"/>
        </w:rPr>
        <w:t xml:space="preserve">de SC </w:t>
      </w:r>
      <w:r w:rsidR="00E114A0" w:rsidRPr="00C41FAD">
        <w:rPr>
          <w:rFonts w:ascii="Arial" w:hAnsi="Arial" w:cs="Arial"/>
          <w:sz w:val="22"/>
          <w:szCs w:val="22"/>
          <w:lang w:val="ro-RO"/>
        </w:rPr>
        <w:t>Central Busines Consulting</w:t>
      </w:r>
      <w:r w:rsidR="00815946" w:rsidRPr="00C41FAD">
        <w:rPr>
          <w:rFonts w:ascii="Arial" w:hAnsi="Arial" w:cs="Arial"/>
          <w:sz w:val="22"/>
          <w:szCs w:val="22"/>
          <w:lang w:val="ro-RO"/>
        </w:rPr>
        <w:t xml:space="preserve"> SRL</w:t>
      </w:r>
      <w:r w:rsidR="009543CC" w:rsidRPr="00C41FAD">
        <w:rPr>
          <w:rFonts w:ascii="Arial" w:hAnsi="Arial" w:cs="Arial"/>
          <w:sz w:val="22"/>
          <w:szCs w:val="22"/>
          <w:lang w:val="ro-RO"/>
        </w:rPr>
        <w:t xml:space="preserve"> </w:t>
      </w:r>
      <w:r w:rsidR="008F500B" w:rsidRPr="00C41FAD">
        <w:rPr>
          <w:rFonts w:ascii="Arial" w:hAnsi="Arial" w:cs="Arial"/>
          <w:sz w:val="22"/>
          <w:szCs w:val="22"/>
          <w:lang w:val="ro-RO"/>
        </w:rPr>
        <w:t>, propune</w:t>
      </w:r>
      <w:r w:rsidR="00E114A0" w:rsidRPr="00C41FAD">
        <w:rPr>
          <w:rFonts w:ascii="Arial" w:hAnsi="Arial" w:cs="Arial"/>
          <w:sz w:val="22"/>
          <w:szCs w:val="22"/>
          <w:lang w:val="ro-RO"/>
        </w:rPr>
        <w:t>:</w:t>
      </w:r>
    </w:p>
    <w:p w:rsidR="00004DDC" w:rsidRPr="00C41FAD" w:rsidRDefault="008F500B" w:rsidP="00004DDC">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lang w:val="ro-RO"/>
        </w:rPr>
        <w:t xml:space="preserve"> </w:t>
      </w:r>
      <w:r w:rsidR="00C438B3" w:rsidRPr="00C41FAD">
        <w:rPr>
          <w:rFonts w:ascii="Arial" w:hAnsi="Arial" w:cs="Arial"/>
          <w:sz w:val="22"/>
          <w:szCs w:val="22"/>
        </w:rPr>
        <w:t>c</w:t>
      </w:r>
      <w:r w:rsidR="00FE1126" w:rsidRPr="00C41FAD">
        <w:rPr>
          <w:rFonts w:ascii="Arial" w:hAnsi="Arial" w:cs="Arial"/>
          <w:sz w:val="22"/>
          <w:szCs w:val="22"/>
        </w:rPr>
        <w:t>onstruirea un</w:t>
      </w:r>
      <w:r w:rsidR="00E114A0" w:rsidRPr="00C41FAD">
        <w:rPr>
          <w:rFonts w:ascii="Arial" w:hAnsi="Arial" w:cs="Arial"/>
          <w:sz w:val="22"/>
          <w:szCs w:val="22"/>
        </w:rPr>
        <w:t xml:space="preserve">ui ansamblu compus din </w:t>
      </w:r>
      <w:r w:rsidR="00815946" w:rsidRPr="00C41FAD">
        <w:rPr>
          <w:rFonts w:ascii="Arial" w:hAnsi="Arial" w:cs="Arial"/>
          <w:sz w:val="22"/>
          <w:szCs w:val="22"/>
        </w:rPr>
        <w:t xml:space="preserve">cladiri cu </w:t>
      </w:r>
      <w:r w:rsidR="00FC71EF" w:rsidRPr="00C41FAD">
        <w:rPr>
          <w:rFonts w:ascii="Arial" w:hAnsi="Arial" w:cs="Arial"/>
          <w:sz w:val="22"/>
          <w:szCs w:val="22"/>
        </w:rPr>
        <w:t xml:space="preserve">regim de inaltime </w:t>
      </w:r>
      <w:r w:rsidR="00004DDC" w:rsidRPr="00C41FAD">
        <w:rPr>
          <w:rFonts w:ascii="Arial" w:hAnsi="Arial" w:cs="Arial"/>
          <w:sz w:val="22"/>
          <w:szCs w:val="22"/>
        </w:rPr>
        <w:t>variabil:</w:t>
      </w:r>
      <w:r w:rsidR="00E114A0" w:rsidRPr="00C41FAD">
        <w:rPr>
          <w:rFonts w:ascii="Arial" w:hAnsi="Arial" w:cs="Arial"/>
          <w:sz w:val="22"/>
          <w:szCs w:val="22"/>
        </w:rPr>
        <w:t xml:space="preserve"> 2</w:t>
      </w:r>
      <w:r w:rsidR="00FC71EF" w:rsidRPr="00C41FAD">
        <w:rPr>
          <w:rFonts w:ascii="Arial" w:hAnsi="Arial" w:cs="Arial"/>
          <w:sz w:val="22"/>
          <w:szCs w:val="22"/>
        </w:rPr>
        <w:t>S+</w:t>
      </w:r>
      <w:r w:rsidR="00E114A0" w:rsidRPr="00C41FAD">
        <w:rPr>
          <w:rFonts w:ascii="Arial" w:hAnsi="Arial" w:cs="Arial"/>
          <w:sz w:val="22"/>
          <w:szCs w:val="22"/>
        </w:rPr>
        <w:t>D+</w:t>
      </w:r>
      <w:r w:rsidR="00FC71EF" w:rsidRPr="00C41FAD">
        <w:rPr>
          <w:rFonts w:ascii="Arial" w:hAnsi="Arial" w:cs="Arial"/>
          <w:sz w:val="22"/>
          <w:szCs w:val="22"/>
        </w:rPr>
        <w:t>P+</w:t>
      </w:r>
      <w:r w:rsidR="00E114A0" w:rsidRPr="00C41FAD">
        <w:rPr>
          <w:rFonts w:ascii="Arial" w:hAnsi="Arial" w:cs="Arial"/>
          <w:sz w:val="22"/>
          <w:szCs w:val="22"/>
        </w:rPr>
        <w:t>1</w:t>
      </w:r>
      <w:r w:rsidR="00004DDC" w:rsidRPr="00C41FAD">
        <w:rPr>
          <w:rFonts w:ascii="Arial" w:hAnsi="Arial" w:cs="Arial"/>
          <w:sz w:val="22"/>
          <w:szCs w:val="22"/>
        </w:rPr>
        <w:t>2</w:t>
      </w:r>
      <w:r w:rsidR="00FC71EF" w:rsidRPr="00C41FAD">
        <w:rPr>
          <w:rFonts w:ascii="Arial" w:hAnsi="Arial" w:cs="Arial"/>
          <w:sz w:val="22"/>
          <w:szCs w:val="22"/>
        </w:rPr>
        <w:t>E</w:t>
      </w:r>
      <w:r w:rsidR="00004DDC" w:rsidRPr="00C41FAD">
        <w:rPr>
          <w:rFonts w:ascii="Arial" w:hAnsi="Arial" w:cs="Arial"/>
          <w:sz w:val="22"/>
          <w:szCs w:val="22"/>
        </w:rPr>
        <w:t>, si accente de 2S+D+P+16E spre str.Ion Ghica, 2S+D+P+5-:-7E si accent de 2S+D+P+13E spre str. Gh. Costaforu, 2S+D+P+10E spre zona intersectiei strazii Sucevei cu B-dul D.Cantemir, respectiv 2S+D+P+5E spre str.Al.Vlahuta;</w:t>
      </w:r>
    </w:p>
    <w:p w:rsidR="00032304" w:rsidRPr="00C41FAD" w:rsidRDefault="00004DDC" w:rsidP="00C438B3">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pentru parcelele situate in afara incintei studiate, cu acces in str.Ion Ghica regimul de inaltime se reglementeaza la max.2S+P+5-:-7E cu accent de 2S+P+10E, cu retrager</w:t>
      </w:r>
      <w:r w:rsidR="00C438B3" w:rsidRPr="00C41FAD">
        <w:rPr>
          <w:rFonts w:ascii="Arial" w:hAnsi="Arial" w:cs="Arial"/>
          <w:sz w:val="22"/>
          <w:szCs w:val="22"/>
        </w:rPr>
        <w:t>e de la aliniament de min.5,0m;</w:t>
      </w:r>
    </w:p>
    <w:p w:rsidR="00C438B3" w:rsidRPr="00C41FAD" w:rsidRDefault="00C438B3" w:rsidP="00004DDC">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 xml:space="preserve">retragerea faţă de aliniament se reglementeaza la min.12,0m de la aliniamentul strazii Sucevei, 5,0m de la aliniamentul strazii Al.Vlahuta, 5,0m de la aliniamentul strazii Gh. Costaforu, 4,0m la nivelul parterului si etajului 1, respectiv cu iesire in consola pana la 3,m pentru nivelurile superioare,fata de aliniamentul strazii Ion Ghica; </w:t>
      </w:r>
    </w:p>
    <w:p w:rsidR="00C438B3" w:rsidRPr="00C41FAD" w:rsidRDefault="00C438B3" w:rsidP="00004DDC">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retragerea de la aliniamentul strazii Sucevei se reglementeaza la 8,0m pentru parcelele situate in afara incintei studiate</w:t>
      </w:r>
    </w:p>
    <w:p w:rsidR="00032304" w:rsidRPr="00C41FAD" w:rsidRDefault="00C438B3" w:rsidP="00E114A0">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a</w:t>
      </w:r>
      <w:r w:rsidR="00032304" w:rsidRPr="00C41FAD">
        <w:rPr>
          <w:rFonts w:ascii="Arial" w:hAnsi="Arial" w:cs="Arial"/>
          <w:sz w:val="22"/>
          <w:szCs w:val="22"/>
        </w:rPr>
        <w:t xml:space="preserve">ccesul pietonal in incinta ansamblului se va realiza din str.Sucevei(profil transversal de 25,0m) si din str.Gh.Costaforu(profil transversal carosabil 10,5m), iar accesele auto se vor asigura din str.Al.Vlahuta(profil transversal carosabil 7m si bretea de stocaj pentru accesul in incinta studiata) si str.Ion Ghica( profil transversal 17,5m cu bretea de accelerare pentru iesirea din incinta studiata) </w:t>
      </w:r>
    </w:p>
    <w:p w:rsidR="00E114A0" w:rsidRPr="00C41FAD" w:rsidRDefault="00C41FAD" w:rsidP="00E114A0">
      <w:pPr>
        <w:pStyle w:val="ListParagraph"/>
        <w:numPr>
          <w:ilvl w:val="0"/>
          <w:numId w:val="2"/>
        </w:numPr>
        <w:tabs>
          <w:tab w:val="left" w:pos="-2700"/>
        </w:tabs>
        <w:ind w:left="0" w:firstLine="360"/>
        <w:jc w:val="both"/>
        <w:rPr>
          <w:rFonts w:ascii="Arial" w:hAnsi="Arial" w:cs="Arial"/>
          <w:sz w:val="22"/>
          <w:szCs w:val="22"/>
        </w:rPr>
      </w:pPr>
      <w:r w:rsidRPr="00C41FAD">
        <w:rPr>
          <w:rFonts w:ascii="Arial" w:hAnsi="Arial" w:cs="Arial"/>
          <w:sz w:val="22"/>
          <w:szCs w:val="22"/>
        </w:rPr>
        <w:t>i</w:t>
      </w:r>
      <w:r w:rsidR="00032304" w:rsidRPr="00C41FAD">
        <w:rPr>
          <w:rFonts w:ascii="Arial" w:hAnsi="Arial" w:cs="Arial"/>
          <w:sz w:val="22"/>
          <w:szCs w:val="22"/>
        </w:rPr>
        <w:t>n incinta se vor asigura locuri de parcare pentru toate functiunile propuse</w:t>
      </w:r>
      <w:r w:rsidR="00C438B3" w:rsidRPr="00C41FAD">
        <w:rPr>
          <w:rFonts w:ascii="Arial" w:hAnsi="Arial" w:cs="Arial"/>
          <w:sz w:val="22"/>
          <w:szCs w:val="22"/>
        </w:rPr>
        <w:t xml:space="preserve"> iar zonele verzi vor ocupa 17% din suprafata incintei</w:t>
      </w:r>
      <w:r w:rsidR="00E114A0" w:rsidRPr="00C41FAD">
        <w:rPr>
          <w:rFonts w:ascii="Arial" w:hAnsi="Arial" w:cs="Arial"/>
          <w:sz w:val="22"/>
          <w:szCs w:val="22"/>
        </w:rPr>
        <w:t>;</w:t>
      </w:r>
    </w:p>
    <w:p w:rsidR="00984F23" w:rsidRPr="00C41FAD" w:rsidRDefault="00984F23" w:rsidP="00984F23">
      <w:pPr>
        <w:tabs>
          <w:tab w:val="left" w:pos="-2700"/>
        </w:tabs>
        <w:jc w:val="both"/>
        <w:rPr>
          <w:rFonts w:ascii="Arial" w:hAnsi="Arial" w:cs="Arial"/>
          <w:sz w:val="22"/>
          <w:szCs w:val="22"/>
        </w:rPr>
      </w:pPr>
    </w:p>
    <w:p w:rsidR="00C438B3" w:rsidRPr="00C41FAD" w:rsidRDefault="00984F23" w:rsidP="00C438B3">
      <w:pPr>
        <w:tabs>
          <w:tab w:val="left" w:pos="-2700"/>
        </w:tabs>
        <w:jc w:val="both"/>
        <w:rPr>
          <w:rFonts w:ascii="Arial" w:hAnsi="Arial" w:cs="Arial"/>
          <w:sz w:val="22"/>
          <w:szCs w:val="22"/>
        </w:rPr>
      </w:pPr>
      <w:r w:rsidRPr="00C41FAD">
        <w:rPr>
          <w:rFonts w:ascii="Arial" w:hAnsi="Arial" w:cs="Arial"/>
          <w:sz w:val="22"/>
          <w:szCs w:val="22"/>
        </w:rPr>
        <w:t xml:space="preserve">Indicii urbanistici: </w:t>
      </w:r>
      <w:r w:rsidR="00C438B3" w:rsidRPr="00C41FAD">
        <w:rPr>
          <w:rFonts w:ascii="Arial" w:hAnsi="Arial" w:cs="Arial"/>
          <w:sz w:val="22"/>
          <w:szCs w:val="22"/>
        </w:rPr>
        <w:t>POT max = 70%;</w:t>
      </w:r>
    </w:p>
    <w:p w:rsidR="00C438B3" w:rsidRPr="00C41FAD" w:rsidRDefault="00C438B3" w:rsidP="00C438B3">
      <w:pPr>
        <w:tabs>
          <w:tab w:val="left" w:pos="-2700"/>
        </w:tabs>
        <w:jc w:val="both"/>
        <w:rPr>
          <w:rFonts w:ascii="Arial" w:hAnsi="Arial" w:cs="Arial"/>
          <w:sz w:val="22"/>
          <w:szCs w:val="22"/>
        </w:rPr>
      </w:pPr>
      <w:r w:rsidRPr="00C41FAD">
        <w:rPr>
          <w:rFonts w:ascii="Arial" w:hAnsi="Arial" w:cs="Arial"/>
          <w:sz w:val="22"/>
          <w:szCs w:val="22"/>
        </w:rPr>
        <w:t xml:space="preserve">    </w:t>
      </w:r>
      <w:r w:rsidRPr="00C41FAD">
        <w:rPr>
          <w:rFonts w:ascii="Arial" w:hAnsi="Arial" w:cs="Arial"/>
          <w:sz w:val="22"/>
          <w:szCs w:val="22"/>
        </w:rPr>
        <w:tab/>
      </w:r>
      <w:r w:rsidRPr="00C41FAD">
        <w:rPr>
          <w:rFonts w:ascii="Arial" w:hAnsi="Arial" w:cs="Arial"/>
          <w:sz w:val="22"/>
          <w:szCs w:val="22"/>
        </w:rPr>
        <w:tab/>
        <w:t xml:space="preserve">     CUTmax.4,5 incluzand doar suprafetele destinate functiunilor comerciale si de locuire CUT max = 5,6 incluzand zona de parcare</w:t>
      </w:r>
      <w:r w:rsidR="00A22C7E">
        <w:rPr>
          <w:rFonts w:ascii="Arial" w:hAnsi="Arial" w:cs="Arial"/>
          <w:sz w:val="22"/>
          <w:szCs w:val="22"/>
        </w:rPr>
        <w:t>.</w:t>
      </w:r>
    </w:p>
    <w:p w:rsidR="00C438B3" w:rsidRPr="00C41FAD" w:rsidRDefault="00C438B3" w:rsidP="00C438B3">
      <w:pPr>
        <w:tabs>
          <w:tab w:val="left" w:pos="-2700"/>
        </w:tabs>
        <w:jc w:val="both"/>
        <w:rPr>
          <w:rFonts w:ascii="Arial" w:hAnsi="Arial" w:cs="Arial"/>
          <w:sz w:val="22"/>
          <w:szCs w:val="22"/>
        </w:rPr>
      </w:pPr>
    </w:p>
    <w:p w:rsidR="00EF488E" w:rsidRPr="00C41FAD" w:rsidRDefault="00351424" w:rsidP="00C438B3">
      <w:pPr>
        <w:tabs>
          <w:tab w:val="left" w:pos="-2700"/>
        </w:tabs>
        <w:jc w:val="both"/>
        <w:rPr>
          <w:rFonts w:ascii="Arial" w:hAnsi="Arial" w:cs="Arial"/>
          <w:sz w:val="22"/>
          <w:szCs w:val="22"/>
          <w:lang w:val="ro-RO"/>
        </w:rPr>
      </w:pPr>
      <w:r w:rsidRPr="00C41FAD">
        <w:rPr>
          <w:rFonts w:ascii="Arial" w:hAnsi="Arial" w:cs="Arial"/>
          <w:sz w:val="22"/>
          <w:szCs w:val="22"/>
          <w:lang w:val="ro-RO"/>
        </w:rPr>
        <w:t>In temeiul art. 28 al Regulamentului local de implicare a publicului in elaborarea sau revizuirea documentatiilor de urbanism si amenajarea teritoriului,aprobat prin HCL 161/2011</w:t>
      </w:r>
      <w:r w:rsidRPr="00A22C7E">
        <w:rPr>
          <w:rFonts w:ascii="Arial" w:hAnsi="Arial" w:cs="Arial"/>
          <w:sz w:val="22"/>
          <w:szCs w:val="22"/>
          <w:lang w:val="ro-RO"/>
        </w:rPr>
        <w:t xml:space="preserve">, </w:t>
      </w:r>
      <w:r w:rsidRPr="00A22C7E">
        <w:rPr>
          <w:rFonts w:ascii="Arial" w:hAnsi="Arial" w:cs="Arial"/>
          <w:b/>
          <w:sz w:val="22"/>
          <w:szCs w:val="22"/>
          <w:lang w:val="ro-RO"/>
        </w:rPr>
        <w:t xml:space="preserve">in perioada </w:t>
      </w:r>
      <w:r w:rsidR="00F40548">
        <w:rPr>
          <w:rFonts w:ascii="Arial" w:hAnsi="Arial" w:cs="Arial"/>
          <w:b/>
          <w:sz w:val="22"/>
          <w:szCs w:val="22"/>
        </w:rPr>
        <w:t>25</w:t>
      </w:r>
      <w:r w:rsidR="00984F23" w:rsidRPr="00A22C7E">
        <w:rPr>
          <w:rFonts w:ascii="Arial" w:hAnsi="Arial" w:cs="Arial"/>
          <w:b/>
          <w:sz w:val="22"/>
          <w:szCs w:val="22"/>
        </w:rPr>
        <w:t>.</w:t>
      </w:r>
      <w:r w:rsidR="00F40548">
        <w:rPr>
          <w:rFonts w:ascii="Arial" w:hAnsi="Arial" w:cs="Arial"/>
          <w:b/>
          <w:sz w:val="22"/>
          <w:szCs w:val="22"/>
        </w:rPr>
        <w:t xml:space="preserve">06 - </w:t>
      </w:r>
      <w:r w:rsidR="00A22C7E" w:rsidRPr="00A22C7E">
        <w:rPr>
          <w:rFonts w:ascii="Arial" w:hAnsi="Arial" w:cs="Arial"/>
          <w:b/>
          <w:sz w:val="22"/>
          <w:szCs w:val="22"/>
        </w:rPr>
        <w:t>1</w:t>
      </w:r>
      <w:r w:rsidR="00F40548">
        <w:rPr>
          <w:rFonts w:ascii="Arial" w:hAnsi="Arial" w:cs="Arial"/>
          <w:b/>
          <w:sz w:val="22"/>
          <w:szCs w:val="22"/>
        </w:rPr>
        <w:t>9</w:t>
      </w:r>
      <w:r w:rsidR="00A22C7E" w:rsidRPr="00A22C7E">
        <w:rPr>
          <w:rFonts w:ascii="Arial" w:hAnsi="Arial" w:cs="Arial"/>
          <w:b/>
          <w:sz w:val="22"/>
          <w:szCs w:val="22"/>
        </w:rPr>
        <w:t>.0</w:t>
      </w:r>
      <w:r w:rsidR="00F40548">
        <w:rPr>
          <w:rFonts w:ascii="Arial" w:hAnsi="Arial" w:cs="Arial"/>
          <w:b/>
          <w:sz w:val="22"/>
          <w:szCs w:val="22"/>
        </w:rPr>
        <w:t>7</w:t>
      </w:r>
      <w:r w:rsidR="00A21B39" w:rsidRPr="00A22C7E">
        <w:rPr>
          <w:rFonts w:ascii="Arial" w:hAnsi="Arial" w:cs="Arial"/>
          <w:b/>
          <w:sz w:val="22"/>
          <w:szCs w:val="22"/>
        </w:rPr>
        <w:t>.201</w:t>
      </w:r>
      <w:r w:rsidR="00EF488E" w:rsidRPr="00A22C7E">
        <w:rPr>
          <w:rFonts w:ascii="Arial" w:hAnsi="Arial" w:cs="Arial"/>
          <w:b/>
          <w:sz w:val="22"/>
          <w:szCs w:val="22"/>
        </w:rPr>
        <w:t>8</w:t>
      </w:r>
      <w:r w:rsidRPr="00C41FAD">
        <w:rPr>
          <w:rFonts w:ascii="Arial" w:hAnsi="Arial" w:cs="Arial"/>
          <w:sz w:val="22"/>
          <w:szCs w:val="22"/>
          <w:lang w:val="ro-RO"/>
        </w:rPr>
        <w:t xml:space="preserve">, publicul poate sa consulte si sa-si exprime opinia, in scris privind documentele complete ale propunerilor PUZ la sediul Primariei municipiului Oradea, in intervalul orar </w:t>
      </w:r>
      <w:r w:rsidR="00A21B39" w:rsidRPr="00C41FAD">
        <w:rPr>
          <w:rFonts w:ascii="Arial" w:hAnsi="Arial" w:cs="Arial"/>
          <w:sz w:val="22"/>
          <w:szCs w:val="22"/>
          <w:lang w:val="ro-RO"/>
        </w:rPr>
        <w:t>11.3</w:t>
      </w:r>
      <w:r w:rsidRPr="00C41FAD">
        <w:rPr>
          <w:rFonts w:ascii="Arial" w:hAnsi="Arial" w:cs="Arial"/>
          <w:sz w:val="22"/>
          <w:szCs w:val="22"/>
          <w:lang w:val="ro-RO"/>
        </w:rPr>
        <w:t>0 – 15.30</w:t>
      </w:r>
      <w:r w:rsidR="00710A35" w:rsidRPr="00C41FAD">
        <w:rPr>
          <w:rFonts w:ascii="Arial" w:hAnsi="Arial" w:cs="Arial"/>
          <w:sz w:val="22"/>
          <w:szCs w:val="22"/>
          <w:lang w:val="ro-RO"/>
        </w:rPr>
        <w:t>, exceptand zilele de miercuri si joi</w:t>
      </w:r>
      <w:r w:rsidRPr="00C41FAD">
        <w:rPr>
          <w:rFonts w:ascii="Arial" w:hAnsi="Arial" w:cs="Arial"/>
          <w:sz w:val="22"/>
          <w:szCs w:val="22"/>
          <w:lang w:val="ro-RO"/>
        </w:rPr>
        <w:t>.</w:t>
      </w:r>
    </w:p>
    <w:p w:rsidR="00C438B3" w:rsidRPr="00C41FAD" w:rsidRDefault="00351424" w:rsidP="00C41FAD">
      <w:pPr>
        <w:tabs>
          <w:tab w:val="left" w:pos="-2700"/>
        </w:tabs>
        <w:jc w:val="both"/>
        <w:rPr>
          <w:rFonts w:ascii="Arial" w:hAnsi="Arial" w:cs="Arial"/>
          <w:color w:val="0000FF"/>
          <w:sz w:val="22"/>
          <w:szCs w:val="22"/>
          <w:lang w:val="ro-RO"/>
        </w:rPr>
      </w:pPr>
      <w:r w:rsidRPr="00C41FAD">
        <w:rPr>
          <w:rFonts w:ascii="Arial" w:hAnsi="Arial" w:cs="Arial"/>
          <w:sz w:val="22"/>
          <w:szCs w:val="22"/>
          <w:lang w:val="ro-RO"/>
        </w:rPr>
        <w:t xml:space="preserve">Persoana responsabila cu informarea si consultarea publicului este d-na Dorina Milici, consilier in cadrul Institutiei Arhitect sef – Compartimentul Urbanism si Avize, telefon 0259/408876, e-mail:  </w:t>
      </w:r>
      <w:hyperlink r:id="rId14" w:history="1">
        <w:r w:rsidRPr="00C41FAD">
          <w:rPr>
            <w:rStyle w:val="Hyperlink"/>
            <w:rFonts w:ascii="Arial" w:hAnsi="Arial" w:cs="Arial"/>
            <w:sz w:val="22"/>
            <w:szCs w:val="22"/>
            <w:lang w:val="ro-RO"/>
          </w:rPr>
          <w:t>milici@oradea.ro</w:t>
        </w:r>
      </w:hyperlink>
      <w:r w:rsidRPr="00C41FAD">
        <w:rPr>
          <w:rFonts w:ascii="Arial" w:hAnsi="Arial" w:cs="Arial"/>
          <w:sz w:val="22"/>
          <w:szCs w:val="22"/>
          <w:lang w:val="ro-RO"/>
        </w:rPr>
        <w:t xml:space="preserve"> Raspunsul la observatiile transmise va fi publicat in intervalul </w:t>
      </w:r>
      <w:r w:rsidR="00F40548">
        <w:rPr>
          <w:rFonts w:ascii="Arial" w:hAnsi="Arial" w:cs="Arial"/>
          <w:sz w:val="22"/>
          <w:szCs w:val="22"/>
        </w:rPr>
        <w:t>20.07 – 3.08</w:t>
      </w:r>
      <w:r w:rsidR="00A22C7E">
        <w:rPr>
          <w:rFonts w:ascii="Arial" w:hAnsi="Arial" w:cs="Arial"/>
          <w:sz w:val="22"/>
          <w:szCs w:val="22"/>
        </w:rPr>
        <w:t>.2018</w:t>
      </w:r>
      <w:r w:rsidR="00306F89" w:rsidRPr="00C41FAD">
        <w:rPr>
          <w:rFonts w:ascii="Arial" w:hAnsi="Arial" w:cs="Arial"/>
          <w:color w:val="000000"/>
          <w:sz w:val="22"/>
          <w:szCs w:val="22"/>
        </w:rPr>
        <w:t xml:space="preserve"> </w:t>
      </w:r>
      <w:r w:rsidRPr="00C41FAD">
        <w:rPr>
          <w:rFonts w:ascii="Arial" w:hAnsi="Arial" w:cs="Arial"/>
          <w:sz w:val="22"/>
          <w:szCs w:val="22"/>
          <w:lang w:val="ro-RO"/>
        </w:rPr>
        <w:t xml:space="preserve">pe paginile de internet: </w:t>
      </w:r>
      <w:hyperlink r:id="rId15" w:history="1">
        <w:r w:rsidRPr="00C41FAD">
          <w:rPr>
            <w:rStyle w:val="Hyperlink"/>
            <w:rFonts w:ascii="Arial" w:hAnsi="Arial" w:cs="Arial"/>
            <w:sz w:val="22"/>
            <w:szCs w:val="22"/>
            <w:lang w:val="ro-RO"/>
          </w:rPr>
          <w:t>www.oradea.ro</w:t>
        </w:r>
      </w:hyperlink>
      <w:r w:rsidRPr="00C41FAD">
        <w:rPr>
          <w:rFonts w:ascii="Arial" w:hAnsi="Arial" w:cs="Arial"/>
          <w:sz w:val="22"/>
          <w:szCs w:val="22"/>
          <w:lang w:val="ro-RO"/>
        </w:rPr>
        <w:t xml:space="preserve"> si </w:t>
      </w:r>
      <w:hyperlink r:id="rId16" w:history="1">
        <w:r w:rsidRPr="00C41FAD">
          <w:rPr>
            <w:rStyle w:val="Hyperlink"/>
            <w:rFonts w:ascii="Arial" w:hAnsi="Arial" w:cs="Arial"/>
            <w:sz w:val="22"/>
            <w:szCs w:val="22"/>
            <w:lang w:val="ro-RO"/>
          </w:rPr>
          <w:t>http://arhitectsef.oradea.ro</w:t>
        </w:r>
      </w:hyperlink>
      <w:r w:rsidRPr="00C41FAD">
        <w:rPr>
          <w:rFonts w:ascii="Arial" w:hAnsi="Arial" w:cs="Arial"/>
          <w:color w:val="0000FF"/>
          <w:sz w:val="22"/>
          <w:szCs w:val="22"/>
          <w:lang w:val="ro-RO"/>
        </w:rPr>
        <w:t xml:space="preserve"> </w:t>
      </w:r>
    </w:p>
    <w:p w:rsidR="00351424" w:rsidRPr="00C41FAD" w:rsidRDefault="00C438B3" w:rsidP="00C41FAD">
      <w:pPr>
        <w:tabs>
          <w:tab w:val="left" w:pos="-2700"/>
        </w:tabs>
        <w:rPr>
          <w:rFonts w:ascii="Arial" w:hAnsi="Arial" w:cs="Arial"/>
          <w:sz w:val="22"/>
          <w:szCs w:val="22"/>
          <w:lang w:val="ro-RO"/>
        </w:rPr>
      </w:pP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Pr="00C41FAD">
        <w:rPr>
          <w:rFonts w:ascii="Arial" w:hAnsi="Arial" w:cs="Arial"/>
          <w:sz w:val="22"/>
          <w:szCs w:val="22"/>
          <w:lang w:val="ro-RO"/>
        </w:rPr>
        <w:tab/>
      </w:r>
      <w:r w:rsidR="00351424" w:rsidRPr="00C41FAD">
        <w:rPr>
          <w:rFonts w:ascii="Arial" w:hAnsi="Arial" w:cs="Arial"/>
          <w:sz w:val="22"/>
          <w:szCs w:val="22"/>
          <w:lang w:val="ro-RO"/>
        </w:rPr>
        <w:t>Arhitect sef</w:t>
      </w:r>
    </w:p>
    <w:p w:rsidR="00C438B3" w:rsidRPr="00C41FAD" w:rsidRDefault="00351424" w:rsidP="00351424">
      <w:pPr>
        <w:tabs>
          <w:tab w:val="left" w:pos="-2700"/>
        </w:tabs>
        <w:rPr>
          <w:rFonts w:ascii="Arial" w:hAnsi="Arial" w:cs="Arial"/>
          <w:sz w:val="22"/>
          <w:szCs w:val="22"/>
          <w:lang w:val="ro-RO"/>
        </w:rPr>
      </w:pPr>
      <w:r w:rsidRPr="00C41FAD">
        <w:rPr>
          <w:rFonts w:ascii="Arial" w:hAnsi="Arial" w:cs="Arial"/>
          <w:sz w:val="22"/>
          <w:szCs w:val="22"/>
          <w:lang w:val="ro-RO"/>
        </w:rPr>
        <w:t xml:space="preserve">                            </w:t>
      </w:r>
      <w:r w:rsidR="00C41FAD">
        <w:rPr>
          <w:rFonts w:ascii="Arial" w:hAnsi="Arial" w:cs="Arial"/>
          <w:sz w:val="22"/>
          <w:szCs w:val="22"/>
          <w:lang w:val="ro-RO"/>
        </w:rPr>
        <w:t xml:space="preserve">                               </w:t>
      </w:r>
      <w:r w:rsidR="00C41FAD" w:rsidRPr="00C41FAD">
        <w:rPr>
          <w:rFonts w:ascii="Arial" w:hAnsi="Arial" w:cs="Arial"/>
          <w:sz w:val="22"/>
          <w:szCs w:val="22"/>
          <w:lang w:val="ro-RO"/>
        </w:rPr>
        <w:t xml:space="preserve">  </w:t>
      </w:r>
      <w:r w:rsidR="00E44AF0" w:rsidRPr="00C41FAD">
        <w:rPr>
          <w:rFonts w:ascii="Arial" w:hAnsi="Arial" w:cs="Arial"/>
          <w:sz w:val="22"/>
          <w:szCs w:val="22"/>
          <w:lang w:val="ro-RO"/>
        </w:rPr>
        <w:t xml:space="preserve">   </w:t>
      </w:r>
      <w:r w:rsidR="00C438B3" w:rsidRPr="00C41FAD">
        <w:rPr>
          <w:rFonts w:ascii="Arial" w:hAnsi="Arial" w:cs="Arial"/>
          <w:sz w:val="22"/>
          <w:szCs w:val="22"/>
          <w:lang w:val="ro-RO"/>
        </w:rPr>
        <w:t>Adriana Lipoveanu</w:t>
      </w:r>
    </w:p>
    <w:sectPr w:rsidR="00C438B3" w:rsidRPr="00C41FAD" w:rsidSect="008F500B">
      <w:headerReference w:type="default" r:id="rId17"/>
      <w:type w:val="continuous"/>
      <w:pgSz w:w="11906" w:h="16838" w:code="9"/>
      <w:pgMar w:top="1350" w:right="47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CEF" w:rsidRDefault="001E6CEF" w:rsidP="00D15FA8">
      <w:r>
        <w:separator/>
      </w:r>
    </w:p>
  </w:endnote>
  <w:endnote w:type="continuationSeparator" w:id="1">
    <w:p w:rsidR="001E6CEF" w:rsidRDefault="001E6CEF"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4A180C" w:rsidP="00792A82">
    <w:pPr>
      <w:pStyle w:val="Footer"/>
      <w:tabs>
        <w:tab w:val="clear" w:pos="9072"/>
        <w:tab w:val="right" w:pos="9214"/>
      </w:tabs>
      <w:ind w:right="339"/>
      <w:jc w:val="right"/>
    </w:pPr>
    <w:r w:rsidRPr="004A180C">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CEF" w:rsidRDefault="001E6CEF" w:rsidP="00D15FA8">
      <w:r>
        <w:separator/>
      </w:r>
    </w:p>
  </w:footnote>
  <w:footnote w:type="continuationSeparator" w:id="1">
    <w:p w:rsidR="001E6CEF" w:rsidRDefault="001E6CEF"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w:t>
    </w:r>
    <w:r w:rsidR="00C5098F">
      <w:rPr>
        <w:rFonts w:ascii="Arial" w:hAnsi="Arial" w:cs="Arial"/>
        <w:sz w:val="20"/>
        <w:szCs w:val="20"/>
      </w:rPr>
      <w:t>t</w:t>
    </w:r>
    <w:r>
      <w:rPr>
        <w:rFonts w:ascii="Arial" w:hAnsi="Arial" w:cs="Arial"/>
        <w:sz w:val="20"/>
        <w:szCs w:val="20"/>
      </w:rPr>
      <w:t xml:space="preserve">ia Arhitectului </w:t>
    </w:r>
    <w:r w:rsidR="00C5098F">
      <w:rPr>
        <w:rFonts w:ascii="Arial" w:hAnsi="Arial" w:cs="Arial"/>
        <w:sz w:val="20"/>
        <w:szCs w:val="20"/>
      </w:rPr>
      <w:t>s</w:t>
    </w:r>
    <w:r>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5098F"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6106"/>
    <w:multiLevelType w:val="hybridMultilevel"/>
    <w:tmpl w:val="2904FEE4"/>
    <w:lvl w:ilvl="0" w:tplc="EE223E7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6DAA6A4A"/>
    <w:multiLevelType w:val="hybridMultilevel"/>
    <w:tmpl w:val="7486D030"/>
    <w:lvl w:ilvl="0" w:tplc="63DA27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62466"/>
    <o:shapelayout v:ext="edit">
      <o:idmap v:ext="edit" data="18"/>
    </o:shapelayout>
  </w:hdrShapeDefaults>
  <w:footnotePr>
    <w:footnote w:id="0"/>
    <w:footnote w:id="1"/>
  </w:footnotePr>
  <w:endnotePr>
    <w:endnote w:id="0"/>
    <w:endnote w:id="1"/>
  </w:endnotePr>
  <w:compat/>
  <w:rsids>
    <w:rsidRoot w:val="00DF6910"/>
    <w:rsid w:val="00004DDC"/>
    <w:rsid w:val="00032304"/>
    <w:rsid w:val="0006505A"/>
    <w:rsid w:val="000751A9"/>
    <w:rsid w:val="00082482"/>
    <w:rsid w:val="00087DE0"/>
    <w:rsid w:val="00087F33"/>
    <w:rsid w:val="0009238B"/>
    <w:rsid w:val="00124471"/>
    <w:rsid w:val="001306F8"/>
    <w:rsid w:val="00146F27"/>
    <w:rsid w:val="00164966"/>
    <w:rsid w:val="00171A40"/>
    <w:rsid w:val="001965DB"/>
    <w:rsid w:val="001C4017"/>
    <w:rsid w:val="001E6CEF"/>
    <w:rsid w:val="00202EFD"/>
    <w:rsid w:val="00214F30"/>
    <w:rsid w:val="00220C8E"/>
    <w:rsid w:val="002942CF"/>
    <w:rsid w:val="00306F89"/>
    <w:rsid w:val="00307AE1"/>
    <w:rsid w:val="003253F0"/>
    <w:rsid w:val="00344165"/>
    <w:rsid w:val="00351424"/>
    <w:rsid w:val="00360B3B"/>
    <w:rsid w:val="00376F13"/>
    <w:rsid w:val="0038156C"/>
    <w:rsid w:val="00390A18"/>
    <w:rsid w:val="003B1BA0"/>
    <w:rsid w:val="003C35E7"/>
    <w:rsid w:val="003E6E08"/>
    <w:rsid w:val="004007CD"/>
    <w:rsid w:val="00403BA0"/>
    <w:rsid w:val="00422D7F"/>
    <w:rsid w:val="004443C0"/>
    <w:rsid w:val="004832F0"/>
    <w:rsid w:val="004946DD"/>
    <w:rsid w:val="004A180C"/>
    <w:rsid w:val="004E1CEF"/>
    <w:rsid w:val="00504CBA"/>
    <w:rsid w:val="00566648"/>
    <w:rsid w:val="00583341"/>
    <w:rsid w:val="005A2073"/>
    <w:rsid w:val="005C072D"/>
    <w:rsid w:val="0064299C"/>
    <w:rsid w:val="006506D7"/>
    <w:rsid w:val="006606CE"/>
    <w:rsid w:val="0068162D"/>
    <w:rsid w:val="0068696C"/>
    <w:rsid w:val="00690E78"/>
    <w:rsid w:val="0069598C"/>
    <w:rsid w:val="00697386"/>
    <w:rsid w:val="006B7411"/>
    <w:rsid w:val="00710A35"/>
    <w:rsid w:val="00737086"/>
    <w:rsid w:val="00781653"/>
    <w:rsid w:val="00792A82"/>
    <w:rsid w:val="007D494E"/>
    <w:rsid w:val="00814D75"/>
    <w:rsid w:val="00815946"/>
    <w:rsid w:val="008328EF"/>
    <w:rsid w:val="00865472"/>
    <w:rsid w:val="0089072B"/>
    <w:rsid w:val="008D5023"/>
    <w:rsid w:val="008F500B"/>
    <w:rsid w:val="00902FC7"/>
    <w:rsid w:val="00910AAA"/>
    <w:rsid w:val="00911583"/>
    <w:rsid w:val="00911972"/>
    <w:rsid w:val="009172F7"/>
    <w:rsid w:val="009425F5"/>
    <w:rsid w:val="00944FC0"/>
    <w:rsid w:val="009543CC"/>
    <w:rsid w:val="00956C40"/>
    <w:rsid w:val="00984F23"/>
    <w:rsid w:val="009A30E6"/>
    <w:rsid w:val="009A3573"/>
    <w:rsid w:val="009A4390"/>
    <w:rsid w:val="009F4CD6"/>
    <w:rsid w:val="00A13142"/>
    <w:rsid w:val="00A1529D"/>
    <w:rsid w:val="00A21B39"/>
    <w:rsid w:val="00A22C7E"/>
    <w:rsid w:val="00A30EE9"/>
    <w:rsid w:val="00A76301"/>
    <w:rsid w:val="00A9043B"/>
    <w:rsid w:val="00AA4A95"/>
    <w:rsid w:val="00AA6C9F"/>
    <w:rsid w:val="00AB77FD"/>
    <w:rsid w:val="00AC6BAE"/>
    <w:rsid w:val="00B10960"/>
    <w:rsid w:val="00B329C7"/>
    <w:rsid w:val="00B356D8"/>
    <w:rsid w:val="00B37579"/>
    <w:rsid w:val="00B52E1E"/>
    <w:rsid w:val="00B639AD"/>
    <w:rsid w:val="00B94C9F"/>
    <w:rsid w:val="00B97479"/>
    <w:rsid w:val="00BB2493"/>
    <w:rsid w:val="00BB765C"/>
    <w:rsid w:val="00C41FAD"/>
    <w:rsid w:val="00C438B3"/>
    <w:rsid w:val="00C44181"/>
    <w:rsid w:val="00C5098F"/>
    <w:rsid w:val="00C63D9F"/>
    <w:rsid w:val="00C65AE4"/>
    <w:rsid w:val="00C94878"/>
    <w:rsid w:val="00CA128A"/>
    <w:rsid w:val="00CF51B5"/>
    <w:rsid w:val="00D15FA8"/>
    <w:rsid w:val="00D23EBE"/>
    <w:rsid w:val="00D76AFE"/>
    <w:rsid w:val="00D8539D"/>
    <w:rsid w:val="00DC5E58"/>
    <w:rsid w:val="00DF4BF8"/>
    <w:rsid w:val="00DF6910"/>
    <w:rsid w:val="00E114A0"/>
    <w:rsid w:val="00E15239"/>
    <w:rsid w:val="00E21EF2"/>
    <w:rsid w:val="00E41CA7"/>
    <w:rsid w:val="00E44AF0"/>
    <w:rsid w:val="00E471AD"/>
    <w:rsid w:val="00EA4430"/>
    <w:rsid w:val="00EB3140"/>
    <w:rsid w:val="00ED23F1"/>
    <w:rsid w:val="00EF488E"/>
    <w:rsid w:val="00F0705F"/>
    <w:rsid w:val="00F37EAC"/>
    <w:rsid w:val="00F40548"/>
    <w:rsid w:val="00F60E88"/>
    <w:rsid w:val="00F96C8F"/>
    <w:rsid w:val="00FA09EF"/>
    <w:rsid w:val="00FC6A10"/>
    <w:rsid w:val="00FC71EF"/>
    <w:rsid w:val="00FE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ListParagraph">
    <w:name w:val="List Paragraph"/>
    <w:basedOn w:val="Normal"/>
    <w:uiPriority w:val="34"/>
    <w:qFormat/>
    <w:rsid w:val="0071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rhitectsef.orade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radea.r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A5DC1"/>
    <w:rsid w:val="001C542F"/>
    <w:rsid w:val="002452F7"/>
    <w:rsid w:val="00305F79"/>
    <w:rsid w:val="00393B5D"/>
    <w:rsid w:val="00476AAD"/>
    <w:rsid w:val="00533DB5"/>
    <w:rsid w:val="006563D1"/>
    <w:rsid w:val="006C6F13"/>
    <w:rsid w:val="008E7687"/>
    <w:rsid w:val="009C32DD"/>
    <w:rsid w:val="00BB1A9F"/>
    <w:rsid w:val="00C32909"/>
    <w:rsid w:val="00CF76F1"/>
    <w:rsid w:val="00D26200"/>
    <w:rsid w:val="00FA0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183</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13</cp:revision>
  <cp:lastPrinted>2017-11-03T09:02:00Z</cp:lastPrinted>
  <dcterms:created xsi:type="dcterms:W3CDTF">2017-12-08T12:21:00Z</dcterms:created>
  <dcterms:modified xsi:type="dcterms:W3CDTF">2018-06-19T08:44:00Z</dcterms:modified>
</cp:coreProperties>
</file>