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theme/themeOverride1.xml" ContentType="application/vnd.openxmlformats-officedocument.themeOverride+xml"/>
  <Override PartName="/word/charts/chart21.xml" ContentType="application/vnd.openxmlformats-officedocument.drawingml.chart+xml"/>
  <Override PartName="/word/theme/themeOverride2.xml" ContentType="application/vnd.openxmlformats-officedocument.themeOverride+xml"/>
  <Override PartName="/word/charts/chart22.xml" ContentType="application/vnd.openxmlformats-officedocument.drawingml.chart+xml"/>
  <Override PartName="/word/theme/themeOverride3.xml" ContentType="application/vnd.openxmlformats-officedocument.themeOverride+xml"/>
  <Override PartName="/word/charts/chart23.xml" ContentType="application/vnd.openxmlformats-officedocument.drawingml.chart+xml"/>
  <Override PartName="/word/theme/themeOverride4.xml" ContentType="application/vnd.openxmlformats-officedocument.themeOverride+xml"/>
  <Override PartName="/word/charts/chart24.xml" ContentType="application/vnd.openxmlformats-officedocument.drawingml.chart+xml"/>
  <Override PartName="/word/theme/themeOverride5.xml" ContentType="application/vnd.openxmlformats-officedocument.themeOverride+xml"/>
  <Override PartName="/word/charts/chart25.xml" ContentType="application/vnd.openxmlformats-officedocument.drawingml.chart+xml"/>
  <Override PartName="/word/theme/themeOverride6.xml" ContentType="application/vnd.openxmlformats-officedocument.themeOverride+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A0" w:rsidRPr="002B1CB7" w:rsidRDefault="001F63A0">
      <w:pPr>
        <w:rPr>
          <w:rStyle w:val="IntenseEmphasis"/>
        </w:rPr>
      </w:pPr>
    </w:p>
    <w:tbl>
      <w:tblPr>
        <w:tblpPr w:leftFromText="181" w:rightFromText="181" w:vertAnchor="text" w:horzAnchor="margin" w:tblpXSpec="right" w:tblpY="-123"/>
        <w:tblW w:w="3348" w:type="dxa"/>
        <w:tblLook w:val="01E0" w:firstRow="1" w:lastRow="1" w:firstColumn="1" w:lastColumn="1" w:noHBand="0" w:noVBand="0"/>
      </w:tblPr>
      <w:tblGrid>
        <w:gridCol w:w="3348"/>
      </w:tblGrid>
      <w:tr w:rsidR="00A33E24" w:rsidRPr="003744F9" w:rsidTr="00361A96">
        <w:trPr>
          <w:cantSplit/>
          <w:trHeight w:val="20"/>
        </w:trPr>
        <w:tc>
          <w:tcPr>
            <w:tcW w:w="3348" w:type="dxa"/>
            <w:vAlign w:val="center"/>
          </w:tcPr>
          <w:p w:rsidR="00A33E24" w:rsidRPr="005C103C" w:rsidRDefault="00A33E24" w:rsidP="006A6A93">
            <w:pPr>
              <w:ind w:right="284"/>
              <w:rPr>
                <w:rFonts w:ascii="Arial" w:hAnsi="Arial" w:cs="Arial"/>
                <w:sz w:val="20"/>
                <w:szCs w:val="20"/>
                <w:lang w:val="ro-RO"/>
              </w:rPr>
            </w:pPr>
            <w:r w:rsidRPr="005C103C">
              <w:rPr>
                <w:rFonts w:ascii="Arial" w:hAnsi="Arial" w:cs="Arial"/>
                <w:sz w:val="20"/>
                <w:szCs w:val="20"/>
                <w:lang w:val="ro-RO"/>
              </w:rPr>
              <w:t>Piaţa Unirii, nr. 1</w:t>
            </w:r>
          </w:p>
        </w:tc>
      </w:tr>
      <w:tr w:rsidR="00A33E24" w:rsidRPr="003744F9" w:rsidTr="00361A96">
        <w:trPr>
          <w:cantSplit/>
          <w:trHeight w:val="20"/>
        </w:trPr>
        <w:tc>
          <w:tcPr>
            <w:tcW w:w="3348" w:type="dxa"/>
            <w:vAlign w:val="center"/>
          </w:tcPr>
          <w:p w:rsidR="00A33E24" w:rsidRPr="005C103C" w:rsidRDefault="00C54F79" w:rsidP="00361A96">
            <w:pPr>
              <w:ind w:right="284"/>
              <w:jc w:val="both"/>
              <w:rPr>
                <w:rFonts w:ascii="Arial" w:hAnsi="Arial" w:cs="Arial"/>
                <w:sz w:val="20"/>
                <w:szCs w:val="20"/>
                <w:lang w:val="ro-RO"/>
              </w:rPr>
            </w:pPr>
            <w:r w:rsidRPr="005C103C">
              <w:rPr>
                <w:rFonts w:ascii="Arial" w:hAnsi="Arial" w:cs="Arial"/>
                <w:sz w:val="20"/>
                <w:szCs w:val="20"/>
                <w:lang w:val="ro-RO"/>
              </w:rPr>
              <w:t xml:space="preserve">410 100, </w:t>
            </w:r>
            <w:r w:rsidR="00A33E24" w:rsidRPr="005C103C">
              <w:rPr>
                <w:rFonts w:ascii="Arial" w:hAnsi="Arial" w:cs="Arial"/>
                <w:sz w:val="20"/>
                <w:szCs w:val="20"/>
                <w:lang w:val="ro-RO"/>
              </w:rPr>
              <w:t>Oradea</w:t>
            </w:r>
          </w:p>
        </w:tc>
      </w:tr>
      <w:tr w:rsidR="00147961" w:rsidRPr="003744F9" w:rsidTr="00361A96">
        <w:trPr>
          <w:cantSplit/>
          <w:trHeight w:val="20"/>
        </w:trPr>
        <w:tc>
          <w:tcPr>
            <w:tcW w:w="3348" w:type="dxa"/>
            <w:vAlign w:val="center"/>
          </w:tcPr>
          <w:p w:rsidR="00147961" w:rsidRPr="005C103C" w:rsidRDefault="00147961" w:rsidP="00361A96">
            <w:pPr>
              <w:ind w:right="284"/>
              <w:jc w:val="both"/>
              <w:rPr>
                <w:rFonts w:ascii="Arial" w:hAnsi="Arial" w:cs="Arial"/>
                <w:sz w:val="20"/>
                <w:szCs w:val="20"/>
                <w:lang w:val="ro-RO"/>
              </w:rPr>
            </w:pPr>
            <w:r w:rsidRPr="005C103C">
              <w:rPr>
                <w:rFonts w:ascii="Arial" w:hAnsi="Arial" w:cs="Arial"/>
                <w:sz w:val="20"/>
                <w:szCs w:val="20"/>
                <w:lang w:val="ro-RO"/>
              </w:rPr>
              <w:t xml:space="preserve">Tel.  </w:t>
            </w:r>
            <w:r w:rsidR="003A798A" w:rsidRPr="005C103C">
              <w:rPr>
                <w:rFonts w:ascii="Arial" w:hAnsi="Arial" w:cs="Arial"/>
                <w:sz w:val="20"/>
                <w:szCs w:val="20"/>
                <w:lang w:val="ro-RO"/>
              </w:rPr>
              <w:t xml:space="preserve">+40 </w:t>
            </w:r>
            <w:r w:rsidRPr="005C103C">
              <w:rPr>
                <w:rFonts w:ascii="Arial" w:hAnsi="Arial" w:cs="Arial"/>
                <w:sz w:val="20"/>
                <w:szCs w:val="20"/>
                <w:lang w:val="ro-RO"/>
              </w:rPr>
              <w:t>0259-408 839</w:t>
            </w:r>
          </w:p>
        </w:tc>
      </w:tr>
      <w:tr w:rsidR="00147961" w:rsidRPr="003744F9" w:rsidTr="00361A96">
        <w:trPr>
          <w:cantSplit/>
          <w:trHeight w:val="20"/>
        </w:trPr>
        <w:tc>
          <w:tcPr>
            <w:tcW w:w="3348" w:type="dxa"/>
            <w:vAlign w:val="center"/>
          </w:tcPr>
          <w:p w:rsidR="00147961" w:rsidRPr="005C103C" w:rsidRDefault="00147961" w:rsidP="00361A96">
            <w:pPr>
              <w:ind w:right="284"/>
              <w:jc w:val="both"/>
              <w:rPr>
                <w:rFonts w:ascii="Arial" w:hAnsi="Arial" w:cs="Arial"/>
                <w:sz w:val="20"/>
                <w:szCs w:val="20"/>
                <w:lang w:val="ro-RO"/>
              </w:rPr>
            </w:pPr>
            <w:r w:rsidRPr="005C103C">
              <w:rPr>
                <w:rFonts w:ascii="Arial" w:hAnsi="Arial" w:cs="Arial"/>
                <w:sz w:val="20"/>
                <w:szCs w:val="20"/>
                <w:lang w:val="ro-RO"/>
              </w:rPr>
              <w:t xml:space="preserve">Fax. </w:t>
            </w:r>
            <w:r w:rsidR="003A798A" w:rsidRPr="005C103C">
              <w:rPr>
                <w:rFonts w:ascii="Arial" w:hAnsi="Arial" w:cs="Arial"/>
                <w:sz w:val="20"/>
                <w:szCs w:val="20"/>
                <w:lang w:val="ro-RO"/>
              </w:rPr>
              <w:t xml:space="preserve">+40 </w:t>
            </w:r>
            <w:r w:rsidR="006E2344" w:rsidRPr="005C103C">
              <w:rPr>
                <w:rFonts w:ascii="Arial" w:hAnsi="Arial" w:cs="Arial"/>
                <w:sz w:val="20"/>
                <w:szCs w:val="20"/>
                <w:lang w:val="ro-RO"/>
              </w:rPr>
              <w:t>0259-408 839</w:t>
            </w:r>
          </w:p>
        </w:tc>
      </w:tr>
      <w:tr w:rsidR="00147961" w:rsidRPr="003744F9" w:rsidTr="00361A96">
        <w:trPr>
          <w:cantSplit/>
          <w:trHeight w:val="20"/>
        </w:trPr>
        <w:tc>
          <w:tcPr>
            <w:tcW w:w="3348" w:type="dxa"/>
            <w:vAlign w:val="center"/>
          </w:tcPr>
          <w:p w:rsidR="00147961" w:rsidRPr="005C103C" w:rsidRDefault="00115757" w:rsidP="00361A96">
            <w:pPr>
              <w:ind w:right="284"/>
              <w:jc w:val="both"/>
              <w:rPr>
                <w:rFonts w:ascii="Arial" w:hAnsi="Arial" w:cs="Arial"/>
                <w:sz w:val="20"/>
                <w:szCs w:val="20"/>
                <w:lang w:val="ro-RO"/>
              </w:rPr>
            </w:pPr>
            <w:r w:rsidRPr="005C103C">
              <w:rPr>
                <w:rFonts w:ascii="Arial" w:hAnsi="Arial" w:cs="Arial"/>
                <w:sz w:val="20"/>
                <w:szCs w:val="20"/>
                <w:lang w:val="ro-RO"/>
              </w:rPr>
              <w:t xml:space="preserve">E-mail: </w:t>
            </w:r>
            <w:hyperlink r:id="rId9" w:history="1">
              <w:r w:rsidR="00D03398" w:rsidRPr="005C103C">
                <w:rPr>
                  <w:rStyle w:val="Hyperlink"/>
                  <w:rFonts w:ascii="Arial" w:hAnsi="Arial" w:cs="Arial"/>
                  <w:color w:val="auto"/>
                  <w:sz w:val="20"/>
                  <w:szCs w:val="20"/>
                  <w:lang w:val="ro-RO"/>
                </w:rPr>
                <w:t>politia.local</w:t>
              </w:r>
              <w:r w:rsidR="006E2344" w:rsidRPr="005C103C">
                <w:rPr>
                  <w:rStyle w:val="Hyperlink"/>
                  <w:rFonts w:ascii="Arial" w:hAnsi="Arial" w:cs="Arial"/>
                  <w:color w:val="auto"/>
                  <w:sz w:val="20"/>
                  <w:szCs w:val="20"/>
                  <w:lang w:val="ro-RO"/>
                </w:rPr>
                <w:t>a@oradea.ro</w:t>
              </w:r>
            </w:hyperlink>
          </w:p>
          <w:p w:rsidR="006E2344" w:rsidRPr="005C103C" w:rsidRDefault="006E2344" w:rsidP="00091B62">
            <w:pPr>
              <w:ind w:right="284"/>
              <w:jc w:val="both"/>
              <w:rPr>
                <w:rFonts w:ascii="Arial" w:hAnsi="Arial" w:cs="Arial"/>
                <w:sz w:val="20"/>
                <w:szCs w:val="20"/>
                <w:lang w:val="ro-RO"/>
              </w:rPr>
            </w:pPr>
            <w:r w:rsidRPr="005C103C">
              <w:rPr>
                <w:rFonts w:ascii="Arial" w:hAnsi="Arial" w:cs="Arial"/>
                <w:sz w:val="20"/>
                <w:szCs w:val="20"/>
                <w:lang w:val="ro-RO"/>
              </w:rPr>
              <w:t>Cod operator: 11747</w:t>
            </w:r>
          </w:p>
        </w:tc>
      </w:tr>
    </w:tbl>
    <w:tbl>
      <w:tblPr>
        <w:tblpPr w:leftFromText="181" w:rightFromText="181" w:vertAnchor="page" w:horzAnchor="page" w:tblpX="2160" w:tblpY="955"/>
        <w:tblW w:w="3969" w:type="dxa"/>
        <w:tblLook w:val="01E0" w:firstRow="1" w:lastRow="1" w:firstColumn="1" w:lastColumn="1" w:noHBand="0" w:noVBand="0"/>
      </w:tblPr>
      <w:tblGrid>
        <w:gridCol w:w="3969"/>
      </w:tblGrid>
      <w:tr w:rsidR="00FB282E" w:rsidRPr="003744F9" w:rsidTr="00FB282E">
        <w:trPr>
          <w:trHeight w:val="721"/>
        </w:trPr>
        <w:tc>
          <w:tcPr>
            <w:tcW w:w="3969" w:type="dxa"/>
          </w:tcPr>
          <w:p w:rsidR="00FB282E" w:rsidRPr="003744F9" w:rsidRDefault="00FB282E" w:rsidP="00FB282E">
            <w:pPr>
              <w:ind w:right="284"/>
              <w:jc w:val="both"/>
              <w:rPr>
                <w:rFonts w:ascii="Arial" w:hAnsi="Arial" w:cs="Arial"/>
                <w:b/>
                <w:lang w:val="ro-RO"/>
              </w:rPr>
            </w:pPr>
            <w:r w:rsidRPr="003744F9">
              <w:rPr>
                <w:rFonts w:ascii="Arial" w:hAnsi="Arial" w:cs="Arial"/>
                <w:b/>
                <w:lang w:val="ro-RO"/>
              </w:rPr>
              <w:t>România</w:t>
            </w:r>
          </w:p>
          <w:p w:rsidR="00FB282E" w:rsidRPr="003744F9" w:rsidRDefault="00FB282E" w:rsidP="00FB282E">
            <w:pPr>
              <w:ind w:right="284"/>
              <w:jc w:val="both"/>
              <w:rPr>
                <w:rFonts w:ascii="Arial" w:hAnsi="Arial" w:cs="Arial"/>
                <w:b/>
                <w:lang w:val="ro-RO"/>
              </w:rPr>
            </w:pPr>
            <w:r w:rsidRPr="003744F9">
              <w:rPr>
                <w:rFonts w:ascii="Arial" w:hAnsi="Arial" w:cs="Arial"/>
                <w:b/>
                <w:lang w:val="ro-RO"/>
              </w:rPr>
              <w:t>Judeţul Bihor</w:t>
            </w:r>
          </w:p>
          <w:p w:rsidR="00FB282E" w:rsidRPr="003744F9" w:rsidRDefault="00FB282E" w:rsidP="00FB282E">
            <w:pPr>
              <w:ind w:right="284"/>
              <w:jc w:val="both"/>
              <w:rPr>
                <w:rFonts w:ascii="Arial" w:hAnsi="Arial" w:cs="Arial"/>
                <w:b/>
                <w:lang w:val="ro-RO"/>
              </w:rPr>
            </w:pPr>
            <w:r w:rsidRPr="003744F9">
              <w:rPr>
                <w:rFonts w:ascii="Arial" w:hAnsi="Arial" w:cs="Arial"/>
                <w:b/>
                <w:lang w:val="ro-RO"/>
              </w:rPr>
              <w:t>Municipiul Oradea</w:t>
            </w:r>
          </w:p>
        </w:tc>
      </w:tr>
    </w:tbl>
    <w:p w:rsidR="00171E47" w:rsidRPr="003744F9" w:rsidRDefault="00CE52A3" w:rsidP="00171E47">
      <w:pPr>
        <w:tabs>
          <w:tab w:val="left" w:pos="6120"/>
        </w:tabs>
        <w:ind w:right="284"/>
        <w:jc w:val="both"/>
        <w:rPr>
          <w:rFonts w:ascii="Arial" w:hAnsi="Arial" w:cs="Arial"/>
          <w:b/>
          <w:bCs/>
          <w:lang w:val="ro-RO"/>
        </w:rPr>
      </w:pPr>
      <w:r>
        <w:rPr>
          <w:rFonts w:ascii="Arial" w:hAnsi="Arial" w:cs="Arial"/>
          <w:noProof/>
        </w:rPr>
        <w:drawing>
          <wp:anchor distT="0" distB="0" distL="114935" distR="114935" simplePos="0" relativeHeight="251657728" behindDoc="0" locked="0" layoutInCell="1" allowOverlap="1">
            <wp:simplePos x="0" y="0"/>
            <wp:positionH relativeFrom="page">
              <wp:posOffset>628650</wp:posOffset>
            </wp:positionH>
            <wp:positionV relativeFrom="paragraph">
              <wp:posOffset>-199390</wp:posOffset>
            </wp:positionV>
            <wp:extent cx="611505" cy="901700"/>
            <wp:effectExtent l="19050" t="0" r="0" b="0"/>
            <wp:wrapSquare wrapText="bothSides"/>
            <wp:docPr id="1" name="Picture 15"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ema oradea mare"/>
                    <pic:cNvPicPr>
                      <a:picLocks noChangeAspect="1" noChangeArrowheads="1"/>
                    </pic:cNvPicPr>
                  </pic:nvPicPr>
                  <pic:blipFill>
                    <a:blip r:embed="rId10" cstate="print"/>
                    <a:srcRect/>
                    <a:stretch>
                      <a:fillRect/>
                    </a:stretch>
                  </pic:blipFill>
                  <pic:spPr bwMode="auto">
                    <a:xfrm>
                      <a:off x="0" y="0"/>
                      <a:ext cx="611505" cy="901700"/>
                    </a:xfrm>
                    <a:prstGeom prst="rect">
                      <a:avLst/>
                    </a:prstGeom>
                    <a:noFill/>
                    <a:ln w="9525">
                      <a:noFill/>
                      <a:miter lim="800000"/>
                      <a:headEnd/>
                      <a:tailEnd/>
                    </a:ln>
                  </pic:spPr>
                </pic:pic>
              </a:graphicData>
            </a:graphic>
          </wp:anchor>
        </w:drawing>
      </w:r>
    </w:p>
    <w:p w:rsidR="00FB282E" w:rsidRPr="003744F9" w:rsidRDefault="00CA49EB" w:rsidP="00FB282E">
      <w:pPr>
        <w:framePr w:w="3969" w:h="261" w:hSpace="181" w:wrap="notBeside" w:vAnchor="page" w:hAnchor="page" w:x="2174" w:y="1847"/>
        <w:rPr>
          <w:rFonts w:ascii="Arial" w:hAnsi="Arial" w:cs="Arial"/>
        </w:rPr>
      </w:pPr>
      <w:r>
        <w:rPr>
          <w:rFonts w:ascii="Arial" w:hAnsi="Arial" w:cs="Arial"/>
        </w:rPr>
        <w:fldChar w:fldCharType="begin">
          <w:ffData>
            <w:name w:val=""/>
            <w:enabled w:val="0"/>
            <w:calcOnExit w:val="0"/>
            <w:ddList>
              <w:listEntry w:val="Direcția Poliția Locală Oradea"/>
            </w:ddList>
          </w:ffData>
        </w:fldChar>
      </w:r>
      <w:r w:rsidR="005C103C">
        <w:rPr>
          <w:rFonts w:ascii="Arial" w:hAnsi="Arial" w:cs="Arial"/>
        </w:rPr>
        <w:instrText xml:space="preserve"> FORMDROPDOWN </w:instrText>
      </w:r>
      <w:r>
        <w:rPr>
          <w:rFonts w:ascii="Arial" w:hAnsi="Arial" w:cs="Arial"/>
        </w:rPr>
      </w:r>
      <w:r>
        <w:rPr>
          <w:rFonts w:ascii="Arial" w:hAnsi="Arial" w:cs="Arial"/>
        </w:rPr>
        <w:fldChar w:fldCharType="end"/>
      </w:r>
    </w:p>
    <w:p w:rsidR="00361A96" w:rsidRPr="003744F9" w:rsidRDefault="00361A96" w:rsidP="001B304C">
      <w:pPr>
        <w:rPr>
          <w:rFonts w:ascii="Arial" w:hAnsi="Arial" w:cs="Arial"/>
          <w:b/>
          <w:bCs/>
          <w:lang w:val="ro-RO"/>
        </w:rPr>
      </w:pPr>
    </w:p>
    <w:p w:rsidR="001C0A4B" w:rsidRDefault="001C0A4B" w:rsidP="001C0A4B">
      <w:pPr>
        <w:rPr>
          <w:rFonts w:ascii="Arial" w:hAnsi="Arial" w:cs="Arial"/>
          <w:b/>
          <w:bCs/>
          <w:lang w:val="ro-RO"/>
        </w:rPr>
      </w:pPr>
    </w:p>
    <w:p w:rsidR="001C0A4B" w:rsidRPr="003744F9" w:rsidRDefault="001C0A4B" w:rsidP="001C0A4B">
      <w:pPr>
        <w:rPr>
          <w:rFonts w:ascii="Arial" w:hAnsi="Arial" w:cs="Arial"/>
          <w:b/>
          <w:bCs/>
          <w:lang w:val="ro-RO"/>
        </w:rPr>
      </w:pPr>
      <w:r w:rsidRPr="003744F9">
        <w:rPr>
          <w:rFonts w:ascii="Arial" w:hAnsi="Arial" w:cs="Arial"/>
          <w:bCs/>
          <w:lang w:val="ro-RO"/>
        </w:rPr>
        <w:t>Nr</w:t>
      </w:r>
      <w:r>
        <w:rPr>
          <w:rFonts w:ascii="Arial" w:hAnsi="Arial" w:cs="Arial"/>
          <w:bCs/>
          <w:lang w:val="ro-RO"/>
        </w:rPr>
        <w:t>. 14166 din 18.01.2021</w:t>
      </w:r>
    </w:p>
    <w:p w:rsidR="00443723" w:rsidRPr="003744F9" w:rsidRDefault="001C0A4B" w:rsidP="001C0A4B">
      <w:pPr>
        <w:rPr>
          <w:rFonts w:ascii="Arial" w:hAnsi="Arial" w:cs="Arial"/>
          <w:b/>
          <w:bCs/>
          <w:lang w:val="ro-RO"/>
        </w:rPr>
      </w:pP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00523AC5">
        <w:rPr>
          <w:rFonts w:ascii="Arial" w:hAnsi="Arial" w:cs="Arial"/>
          <w:bCs/>
          <w:lang w:val="ro-RO"/>
        </w:rPr>
        <w:t xml:space="preserve"> </w:t>
      </w:r>
    </w:p>
    <w:p w:rsidR="000D3B42" w:rsidRPr="003744F9" w:rsidRDefault="000D3B42" w:rsidP="000D3B42">
      <w:pPr>
        <w:rPr>
          <w:rFonts w:ascii="Arial" w:hAnsi="Arial" w:cs="Arial"/>
          <w:b/>
          <w:bCs/>
          <w:lang w:val="ro-RO"/>
        </w:rPr>
      </w:pP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004F7D9A" w:rsidRPr="003744F9">
        <w:rPr>
          <w:rFonts w:ascii="Arial" w:hAnsi="Arial" w:cs="Arial"/>
          <w:b/>
          <w:bCs/>
          <w:lang w:val="ro-RO"/>
        </w:rPr>
        <w:tab/>
      </w:r>
      <w:r w:rsidR="004F7D9A" w:rsidRPr="003744F9">
        <w:rPr>
          <w:rFonts w:ascii="Arial" w:hAnsi="Arial" w:cs="Arial"/>
          <w:b/>
          <w:bCs/>
          <w:lang w:val="ro-RO"/>
        </w:rPr>
        <w:tab/>
      </w:r>
    </w:p>
    <w:p w:rsidR="00F72959" w:rsidRPr="003744F9" w:rsidRDefault="000D3B42" w:rsidP="002629A8">
      <w:pPr>
        <w:rPr>
          <w:rFonts w:ascii="Arial" w:hAnsi="Arial" w:cs="Arial"/>
          <w:b/>
          <w:bCs/>
          <w:lang w:val="ro-RO"/>
        </w:rPr>
      </w:pPr>
      <w:r w:rsidRPr="003744F9">
        <w:rPr>
          <w:rFonts w:ascii="Arial" w:hAnsi="Arial" w:cs="Arial"/>
          <w:b/>
          <w:bCs/>
          <w:lang w:val="ro-RO"/>
        </w:rPr>
        <w:tab/>
      </w:r>
      <w:r w:rsidRPr="003744F9">
        <w:rPr>
          <w:rFonts w:ascii="Arial" w:hAnsi="Arial" w:cs="Arial"/>
          <w:b/>
          <w:bCs/>
          <w:lang w:val="ro-RO"/>
        </w:rPr>
        <w:tab/>
      </w:r>
    </w:p>
    <w:p w:rsidR="00DA4B96" w:rsidRPr="00DE7C9D" w:rsidRDefault="002C2414" w:rsidP="006665EC">
      <w:pPr>
        <w:spacing w:line="360" w:lineRule="auto"/>
        <w:jc w:val="center"/>
        <w:rPr>
          <w:rFonts w:ascii="Arial" w:hAnsi="Arial" w:cs="Arial"/>
          <w:b/>
          <w:bCs/>
          <w:lang w:val="ro-RO"/>
        </w:rPr>
      </w:pPr>
      <w:r w:rsidRPr="00DE7C9D">
        <w:rPr>
          <w:rFonts w:ascii="Arial" w:hAnsi="Arial" w:cs="Arial"/>
          <w:b/>
          <w:bCs/>
          <w:lang w:val="ro-RO"/>
        </w:rPr>
        <w:t xml:space="preserve">RAPORTUL  DE  ACTIVITATE  AL  </w:t>
      </w:r>
      <w:r w:rsidR="00171E47">
        <w:rPr>
          <w:rFonts w:ascii="Arial" w:hAnsi="Arial" w:cs="Arial"/>
          <w:b/>
          <w:bCs/>
          <w:lang w:val="ro-RO"/>
        </w:rPr>
        <w:t xml:space="preserve">DIRECȚIEI POLIŢIA </w:t>
      </w:r>
      <w:r w:rsidR="00CA1247">
        <w:rPr>
          <w:rFonts w:ascii="Arial" w:hAnsi="Arial" w:cs="Arial"/>
          <w:b/>
          <w:bCs/>
          <w:lang w:val="ro-RO"/>
        </w:rPr>
        <w:t>LOCALĂ</w:t>
      </w:r>
      <w:r w:rsidRPr="00DE7C9D">
        <w:rPr>
          <w:rFonts w:ascii="Arial" w:hAnsi="Arial" w:cs="Arial"/>
          <w:b/>
          <w:bCs/>
          <w:lang w:val="ro-RO"/>
        </w:rPr>
        <w:t xml:space="preserve">  ORADEA AFERENT</w:t>
      </w:r>
    </w:p>
    <w:p w:rsidR="00F75550" w:rsidRPr="00DE7C9D" w:rsidRDefault="007823BB" w:rsidP="006665EC">
      <w:pPr>
        <w:spacing w:line="360" w:lineRule="auto"/>
        <w:jc w:val="center"/>
        <w:rPr>
          <w:rFonts w:ascii="Arial" w:hAnsi="Arial" w:cs="Arial"/>
          <w:b/>
          <w:bCs/>
          <w:lang w:val="ro-RO"/>
        </w:rPr>
      </w:pPr>
      <w:r w:rsidRPr="00DE7C9D">
        <w:rPr>
          <w:rFonts w:ascii="Arial" w:hAnsi="Arial" w:cs="Arial"/>
          <w:b/>
          <w:bCs/>
          <w:lang w:val="ro-RO"/>
        </w:rPr>
        <w:t>ANULUI</w:t>
      </w:r>
      <w:r w:rsidR="002B1CB7">
        <w:rPr>
          <w:rFonts w:ascii="Arial" w:hAnsi="Arial" w:cs="Arial"/>
          <w:b/>
          <w:bCs/>
          <w:lang w:val="ro-RO"/>
        </w:rPr>
        <w:t xml:space="preserve">  2020</w:t>
      </w:r>
    </w:p>
    <w:p w:rsidR="00411577" w:rsidRPr="003744F9" w:rsidRDefault="00411577" w:rsidP="00504536">
      <w:pPr>
        <w:spacing w:line="360" w:lineRule="auto"/>
        <w:jc w:val="both"/>
        <w:rPr>
          <w:rFonts w:ascii="Arial" w:hAnsi="Arial" w:cs="Arial"/>
        </w:rPr>
      </w:pPr>
    </w:p>
    <w:p w:rsidR="00BA0589" w:rsidRPr="003744F9" w:rsidRDefault="00E3404D" w:rsidP="008D389F">
      <w:pPr>
        <w:autoSpaceDE w:val="0"/>
        <w:autoSpaceDN w:val="0"/>
        <w:adjustRightInd w:val="0"/>
        <w:spacing w:line="360" w:lineRule="auto"/>
        <w:ind w:firstLine="720"/>
        <w:jc w:val="both"/>
        <w:rPr>
          <w:rFonts w:ascii="Arial" w:hAnsi="Arial" w:cs="Arial"/>
          <w:b/>
          <w:lang w:val="ro-RO"/>
        </w:rPr>
      </w:pPr>
      <w:proofErr w:type="gramStart"/>
      <w:r w:rsidRPr="003744F9">
        <w:rPr>
          <w:rFonts w:ascii="Arial" w:hAnsi="Arial" w:cs="Arial"/>
          <w:b/>
        </w:rPr>
        <w:t>Vă supunem atenţ</w:t>
      </w:r>
      <w:r w:rsidR="00DA5CCA" w:rsidRPr="003744F9">
        <w:rPr>
          <w:rFonts w:ascii="Arial" w:hAnsi="Arial" w:cs="Arial"/>
          <w:b/>
        </w:rPr>
        <w:t>iei</w:t>
      </w:r>
      <w:r w:rsidR="00B30598" w:rsidRPr="003744F9">
        <w:rPr>
          <w:rFonts w:ascii="Arial" w:hAnsi="Arial" w:cs="Arial"/>
          <w:b/>
        </w:rPr>
        <w:t xml:space="preserve"> </w:t>
      </w:r>
      <w:r w:rsidR="00DA5CCA" w:rsidRPr="003744F9">
        <w:rPr>
          <w:rFonts w:ascii="Arial" w:hAnsi="Arial" w:cs="Arial"/>
          <w:b/>
        </w:rPr>
        <w:t>r</w:t>
      </w:r>
      <w:r w:rsidR="002C5F75" w:rsidRPr="003744F9">
        <w:rPr>
          <w:rFonts w:ascii="Arial" w:hAnsi="Arial" w:cs="Arial"/>
          <w:b/>
        </w:rPr>
        <w:t>aportul</w:t>
      </w:r>
      <w:r w:rsidR="00DA5CCA" w:rsidRPr="003744F9">
        <w:rPr>
          <w:rFonts w:ascii="Arial" w:hAnsi="Arial" w:cs="Arial"/>
          <w:b/>
        </w:rPr>
        <w:t xml:space="preserve"> privind</w:t>
      </w:r>
      <w:r w:rsidR="00B30598" w:rsidRPr="003744F9">
        <w:rPr>
          <w:rFonts w:ascii="Arial" w:hAnsi="Arial" w:cs="Arial"/>
          <w:b/>
        </w:rPr>
        <w:t xml:space="preserve"> </w:t>
      </w:r>
      <w:r w:rsidR="00BA0589" w:rsidRPr="003744F9">
        <w:rPr>
          <w:rFonts w:ascii="Arial" w:hAnsi="Arial" w:cs="Arial"/>
          <w:b/>
          <w:lang w:val="ro-RO"/>
        </w:rPr>
        <w:t>activitatea</w:t>
      </w:r>
      <w:r w:rsidR="00FA2FB6" w:rsidRPr="003744F9">
        <w:rPr>
          <w:rFonts w:ascii="Arial" w:hAnsi="Arial" w:cs="Arial"/>
          <w:b/>
          <w:lang w:val="ro-RO"/>
        </w:rPr>
        <w:t xml:space="preserve"> </w:t>
      </w:r>
      <w:r w:rsidR="00CA1247">
        <w:rPr>
          <w:rFonts w:ascii="Arial" w:hAnsi="Arial" w:cs="Arial"/>
          <w:b/>
          <w:lang w:val="ro-RO"/>
        </w:rPr>
        <w:t>Direcției Poliţia</w:t>
      </w:r>
      <w:r w:rsidR="00FA2FB6" w:rsidRPr="003744F9">
        <w:rPr>
          <w:rFonts w:ascii="Arial" w:hAnsi="Arial" w:cs="Arial"/>
          <w:b/>
          <w:lang w:val="ro-RO"/>
        </w:rPr>
        <w:t xml:space="preserve"> </w:t>
      </w:r>
      <w:r w:rsidR="00CA1247">
        <w:rPr>
          <w:rFonts w:ascii="Arial" w:hAnsi="Arial" w:cs="Arial"/>
          <w:b/>
          <w:lang w:val="ro-RO"/>
        </w:rPr>
        <w:t>Locală</w:t>
      </w:r>
      <w:r w:rsidR="00FA2FB6" w:rsidRPr="003744F9">
        <w:rPr>
          <w:rFonts w:ascii="Arial" w:hAnsi="Arial" w:cs="Arial"/>
          <w:b/>
          <w:lang w:val="ro-RO"/>
        </w:rPr>
        <w:t xml:space="preserve"> </w:t>
      </w:r>
      <w:r w:rsidR="002C4B4D" w:rsidRPr="003744F9">
        <w:rPr>
          <w:rFonts w:ascii="Arial" w:hAnsi="Arial" w:cs="Arial"/>
          <w:b/>
          <w:lang w:val="ro-RO"/>
        </w:rPr>
        <w:t xml:space="preserve">Oradea </w:t>
      </w:r>
      <w:r w:rsidR="00260AFA" w:rsidRPr="003744F9">
        <w:rPr>
          <w:rFonts w:ascii="Arial" w:hAnsi="Arial" w:cs="Arial"/>
          <w:b/>
          <w:lang w:val="ro-RO"/>
        </w:rPr>
        <w:t>aferent</w:t>
      </w:r>
      <w:r w:rsidR="008D47E7" w:rsidRPr="003744F9">
        <w:rPr>
          <w:rFonts w:ascii="Arial" w:hAnsi="Arial" w:cs="Arial"/>
          <w:b/>
          <w:lang w:val="ro-RO"/>
        </w:rPr>
        <w:t>ă</w:t>
      </w:r>
      <w:r w:rsidR="00F75550" w:rsidRPr="003744F9">
        <w:rPr>
          <w:rFonts w:ascii="Arial" w:hAnsi="Arial" w:cs="Arial"/>
          <w:b/>
          <w:lang w:val="ro-RO"/>
        </w:rPr>
        <w:t xml:space="preserve"> anului 20</w:t>
      </w:r>
      <w:r w:rsidR="002B1CB7">
        <w:rPr>
          <w:rFonts w:ascii="Arial" w:hAnsi="Arial" w:cs="Arial"/>
          <w:b/>
          <w:lang w:val="ro-RO"/>
        </w:rPr>
        <w:t>20</w:t>
      </w:r>
      <w:r w:rsidR="007E2428" w:rsidRPr="003744F9">
        <w:rPr>
          <w:rFonts w:ascii="Arial" w:hAnsi="Arial" w:cs="Arial"/>
          <w:lang w:val="ro-RO"/>
        </w:rPr>
        <w:t xml:space="preserve">, </w:t>
      </w:r>
      <w:r w:rsidR="007E2428" w:rsidRPr="003744F9">
        <w:rPr>
          <w:rFonts w:ascii="Arial" w:hAnsi="Arial" w:cs="Arial"/>
          <w:b/>
          <w:lang w:val="ro-RO"/>
        </w:rPr>
        <w:t>comparativ</w:t>
      </w:r>
      <w:r w:rsidR="00D673FA" w:rsidRPr="003744F9">
        <w:rPr>
          <w:rFonts w:ascii="Arial" w:hAnsi="Arial" w:cs="Arial"/>
          <w:b/>
          <w:lang w:val="ro-RO"/>
        </w:rPr>
        <w:t xml:space="preserve"> pe </w:t>
      </w:r>
      <w:r w:rsidR="00D55A45" w:rsidRPr="003744F9">
        <w:rPr>
          <w:rFonts w:ascii="Arial" w:hAnsi="Arial" w:cs="Arial"/>
          <w:b/>
          <w:lang w:val="ro-RO"/>
        </w:rPr>
        <w:t xml:space="preserve">număr de </w:t>
      </w:r>
      <w:r w:rsidR="00D673FA" w:rsidRPr="003744F9">
        <w:rPr>
          <w:rFonts w:ascii="Arial" w:hAnsi="Arial" w:cs="Arial"/>
          <w:b/>
          <w:lang w:val="ro-RO"/>
        </w:rPr>
        <w:t>constatări</w:t>
      </w:r>
      <w:r w:rsidR="00C6420D" w:rsidRPr="003744F9">
        <w:rPr>
          <w:rFonts w:ascii="Arial" w:hAnsi="Arial" w:cs="Arial"/>
          <w:b/>
          <w:lang w:val="ro-RO"/>
        </w:rPr>
        <w:t xml:space="preserve"> şi sume</w:t>
      </w:r>
      <w:r w:rsidR="00D335EC" w:rsidRPr="003744F9">
        <w:rPr>
          <w:rFonts w:ascii="Arial" w:hAnsi="Arial" w:cs="Arial"/>
          <w:b/>
          <w:lang w:val="ro-RO"/>
        </w:rPr>
        <w:t>,</w:t>
      </w:r>
      <w:r w:rsidR="00907882">
        <w:rPr>
          <w:rFonts w:ascii="Arial" w:hAnsi="Arial" w:cs="Arial"/>
          <w:b/>
          <w:lang w:val="ro-RO"/>
        </w:rPr>
        <w:t xml:space="preserve"> cu </w:t>
      </w:r>
      <w:r w:rsidR="00C6420D" w:rsidRPr="003744F9">
        <w:rPr>
          <w:rFonts w:ascii="Arial" w:hAnsi="Arial" w:cs="Arial"/>
          <w:b/>
          <w:lang w:val="ro-RO"/>
        </w:rPr>
        <w:t>anul 201</w:t>
      </w:r>
      <w:r w:rsidR="002B1CB7">
        <w:rPr>
          <w:rFonts w:ascii="Arial" w:hAnsi="Arial" w:cs="Arial"/>
          <w:b/>
          <w:lang w:val="ro-RO"/>
        </w:rPr>
        <w:t>9</w:t>
      </w:r>
      <w:r w:rsidR="00F75550" w:rsidRPr="003744F9">
        <w:rPr>
          <w:rFonts w:ascii="Arial" w:hAnsi="Arial" w:cs="Arial"/>
          <w:b/>
          <w:lang w:val="ro-RO"/>
        </w:rPr>
        <w:t>.</w:t>
      </w:r>
      <w:proofErr w:type="gramEnd"/>
    </w:p>
    <w:p w:rsidR="00D6168B" w:rsidRDefault="00DE7C9D" w:rsidP="00634386">
      <w:pPr>
        <w:autoSpaceDE w:val="0"/>
        <w:autoSpaceDN w:val="0"/>
        <w:adjustRightInd w:val="0"/>
        <w:spacing w:line="360" w:lineRule="auto"/>
        <w:jc w:val="both"/>
        <w:rPr>
          <w:rFonts w:ascii="Arial" w:hAnsi="Arial" w:cs="Arial"/>
          <w:lang w:val="ro-RO"/>
        </w:rPr>
      </w:pPr>
      <w:r>
        <w:rPr>
          <w:rFonts w:ascii="Arial" w:hAnsi="Arial" w:cs="Arial"/>
          <w:lang w:val="ro-RO"/>
        </w:rPr>
        <w:tab/>
      </w:r>
    </w:p>
    <w:p w:rsidR="00A03703" w:rsidRDefault="00A03703" w:rsidP="00D6168B">
      <w:pPr>
        <w:autoSpaceDE w:val="0"/>
        <w:autoSpaceDN w:val="0"/>
        <w:adjustRightInd w:val="0"/>
        <w:spacing w:line="360" w:lineRule="auto"/>
        <w:ind w:firstLine="720"/>
        <w:jc w:val="both"/>
        <w:rPr>
          <w:rFonts w:ascii="Arial" w:hAnsi="Arial" w:cs="Arial"/>
          <w:lang w:val="ro-RO"/>
        </w:rPr>
      </w:pPr>
      <w:r w:rsidRPr="003744F9">
        <w:rPr>
          <w:rFonts w:ascii="Arial" w:hAnsi="Arial" w:cs="Arial"/>
          <w:lang w:val="ro-RO"/>
        </w:rPr>
        <w:t>Activităţile sp</w:t>
      </w:r>
      <w:r w:rsidR="007C134D" w:rsidRPr="003744F9">
        <w:rPr>
          <w:rFonts w:ascii="Arial" w:hAnsi="Arial" w:cs="Arial"/>
          <w:lang w:val="ro-RO"/>
        </w:rPr>
        <w:t>ecifice</w:t>
      </w:r>
      <w:r w:rsidR="00AE0D33" w:rsidRPr="003744F9">
        <w:rPr>
          <w:rFonts w:ascii="Arial" w:hAnsi="Arial" w:cs="Arial"/>
          <w:lang w:val="ro-RO"/>
        </w:rPr>
        <w:t xml:space="preserve"> instituţiei </w:t>
      </w:r>
      <w:r w:rsidRPr="003744F9">
        <w:rPr>
          <w:rFonts w:ascii="Arial" w:hAnsi="Arial" w:cs="Arial"/>
          <w:lang w:val="ro-RO"/>
        </w:rPr>
        <w:t>au</w:t>
      </w:r>
      <w:r w:rsidR="0000364C" w:rsidRPr="003744F9">
        <w:rPr>
          <w:rFonts w:ascii="Arial" w:hAnsi="Arial" w:cs="Arial"/>
          <w:lang w:val="ro-RO"/>
        </w:rPr>
        <w:t xml:space="preserve"> fost următoarele</w:t>
      </w:r>
      <w:r w:rsidRPr="003744F9">
        <w:rPr>
          <w:rFonts w:ascii="Arial" w:hAnsi="Arial" w:cs="Arial"/>
          <w:lang w:val="ro-RO"/>
        </w:rPr>
        <w:t>:</w:t>
      </w:r>
    </w:p>
    <w:p w:rsidR="0011146A" w:rsidRPr="003744F9" w:rsidRDefault="00A03703" w:rsidP="006A6A93">
      <w:pPr>
        <w:numPr>
          <w:ilvl w:val="0"/>
          <w:numId w:val="2"/>
        </w:numPr>
        <w:autoSpaceDE w:val="0"/>
        <w:autoSpaceDN w:val="0"/>
        <w:adjustRightInd w:val="0"/>
        <w:spacing w:line="360" w:lineRule="auto"/>
        <w:rPr>
          <w:rFonts w:ascii="Arial" w:hAnsi="Arial" w:cs="Arial"/>
          <w:lang w:val="ro-RO"/>
        </w:rPr>
      </w:pPr>
      <w:r w:rsidRPr="003744F9">
        <w:rPr>
          <w:rFonts w:ascii="Arial" w:hAnsi="Arial" w:cs="Arial"/>
          <w:lang w:val="ro-RO"/>
        </w:rPr>
        <w:t xml:space="preserve">Participarea la </w:t>
      </w:r>
      <w:r w:rsidR="00B877D2" w:rsidRPr="003744F9">
        <w:rPr>
          <w:rFonts w:ascii="Arial" w:hAnsi="Arial" w:cs="Arial"/>
          <w:lang w:val="ro-RO"/>
        </w:rPr>
        <w:t>activităţi</w:t>
      </w:r>
      <w:r w:rsidR="00B74605" w:rsidRPr="003744F9">
        <w:rPr>
          <w:rFonts w:ascii="Arial" w:hAnsi="Arial" w:cs="Arial"/>
          <w:lang w:val="ro-RO"/>
        </w:rPr>
        <w:t xml:space="preserve"> de menţine</w:t>
      </w:r>
      <w:r w:rsidR="00B877D2" w:rsidRPr="003744F9">
        <w:rPr>
          <w:rFonts w:ascii="Arial" w:hAnsi="Arial" w:cs="Arial"/>
          <w:lang w:val="ro-RO"/>
        </w:rPr>
        <w:t>re</w:t>
      </w:r>
      <w:r w:rsidR="00B74605" w:rsidRPr="003744F9">
        <w:rPr>
          <w:rFonts w:ascii="Arial" w:hAnsi="Arial" w:cs="Arial"/>
          <w:lang w:val="ro-RO"/>
        </w:rPr>
        <w:t xml:space="preserve"> a ordinii şi</w:t>
      </w:r>
      <w:r w:rsidRPr="003744F9">
        <w:rPr>
          <w:rFonts w:ascii="Arial" w:hAnsi="Arial" w:cs="Arial"/>
          <w:lang w:val="ro-RO"/>
        </w:rPr>
        <w:t xml:space="preserve"> liniştii publ</w:t>
      </w:r>
      <w:r w:rsidR="00902C64" w:rsidRPr="003744F9">
        <w:rPr>
          <w:rFonts w:ascii="Arial" w:hAnsi="Arial" w:cs="Arial"/>
          <w:lang w:val="ro-RO"/>
        </w:rPr>
        <w:t xml:space="preserve">ice pe raza </w:t>
      </w:r>
      <w:r w:rsidR="00EF721B">
        <w:rPr>
          <w:rFonts w:ascii="Arial" w:hAnsi="Arial" w:cs="Arial"/>
          <w:lang w:val="ro-RO"/>
        </w:rPr>
        <w:t>m</w:t>
      </w:r>
      <w:r w:rsidR="00902C64" w:rsidRPr="003744F9">
        <w:rPr>
          <w:rFonts w:ascii="Arial" w:hAnsi="Arial" w:cs="Arial"/>
          <w:lang w:val="ro-RO"/>
        </w:rPr>
        <w:t>unicipiului Oradea, prin patrulare pe străzile</w:t>
      </w:r>
      <w:r w:rsidR="00EF721B">
        <w:rPr>
          <w:rFonts w:ascii="Arial" w:hAnsi="Arial" w:cs="Arial"/>
          <w:lang w:val="ro-RO"/>
        </w:rPr>
        <w:t xml:space="preserve"> </w:t>
      </w:r>
      <w:r w:rsidR="00902C64" w:rsidRPr="003744F9">
        <w:rPr>
          <w:rFonts w:ascii="Arial" w:hAnsi="Arial" w:cs="Arial"/>
          <w:lang w:val="ro-RO"/>
        </w:rPr>
        <w:t>şi parcurile din zonele de competenţă;</w:t>
      </w:r>
    </w:p>
    <w:p w:rsidR="0011146A" w:rsidRDefault="00647D72"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Acţiuni </w:t>
      </w:r>
      <w:r w:rsidR="00E6090F" w:rsidRPr="003744F9">
        <w:rPr>
          <w:rFonts w:ascii="Arial" w:hAnsi="Arial" w:cs="Arial"/>
          <w:lang w:val="ro-RO"/>
        </w:rPr>
        <w:t xml:space="preserve">de patrulare </w:t>
      </w:r>
      <w:r w:rsidRPr="003744F9">
        <w:rPr>
          <w:rFonts w:ascii="Arial" w:hAnsi="Arial" w:cs="Arial"/>
          <w:lang w:val="ro-RO"/>
        </w:rPr>
        <w:t>în patrule</w:t>
      </w:r>
      <w:r w:rsidR="001052B8" w:rsidRPr="003744F9">
        <w:rPr>
          <w:rFonts w:ascii="Arial" w:hAnsi="Arial" w:cs="Arial"/>
          <w:lang w:val="ro-RO"/>
        </w:rPr>
        <w:t xml:space="preserve"> </w:t>
      </w:r>
      <w:r w:rsidRPr="003744F9">
        <w:rPr>
          <w:rFonts w:ascii="Arial" w:hAnsi="Arial" w:cs="Arial"/>
          <w:lang w:val="ro-RO"/>
        </w:rPr>
        <w:t>mixte</w:t>
      </w:r>
      <w:r w:rsidR="005A0B61" w:rsidRPr="003744F9">
        <w:rPr>
          <w:rFonts w:ascii="Arial" w:hAnsi="Arial" w:cs="Arial"/>
          <w:lang w:val="ro-RO"/>
        </w:rPr>
        <w:t xml:space="preserve"> cu </w:t>
      </w:r>
      <w:r w:rsidR="00907882">
        <w:rPr>
          <w:rFonts w:ascii="Arial" w:hAnsi="Arial" w:cs="Arial"/>
          <w:lang w:val="ro-RO"/>
        </w:rPr>
        <w:t xml:space="preserve">agenţi ai Poliţiei Municipiului </w:t>
      </w:r>
      <w:r w:rsidR="005A0B61" w:rsidRPr="003744F9">
        <w:rPr>
          <w:rFonts w:ascii="Arial" w:hAnsi="Arial" w:cs="Arial"/>
          <w:lang w:val="ro-RO"/>
        </w:rPr>
        <w:t>Oradea în vederea descurajării faptelor antisociale şi reducerea infracţionalităţii stradale;</w:t>
      </w:r>
    </w:p>
    <w:p w:rsidR="000D1E24" w:rsidRPr="003744F9" w:rsidRDefault="000D1E24" w:rsidP="009064CE">
      <w:pPr>
        <w:numPr>
          <w:ilvl w:val="0"/>
          <w:numId w:val="2"/>
        </w:numPr>
        <w:autoSpaceDE w:val="0"/>
        <w:autoSpaceDN w:val="0"/>
        <w:adjustRightInd w:val="0"/>
        <w:spacing w:line="360" w:lineRule="auto"/>
        <w:jc w:val="both"/>
        <w:rPr>
          <w:rFonts w:ascii="Arial" w:hAnsi="Arial" w:cs="Arial"/>
          <w:lang w:val="ro-RO"/>
        </w:rPr>
      </w:pPr>
      <w:r>
        <w:rPr>
          <w:rFonts w:ascii="Arial" w:hAnsi="Arial" w:cs="Arial"/>
          <w:lang w:val="ro-RO"/>
        </w:rPr>
        <w:t>Activități stabilite în sar</w:t>
      </w:r>
      <w:r w:rsidR="00AB2074">
        <w:rPr>
          <w:rFonts w:ascii="Arial" w:hAnsi="Arial" w:cs="Arial"/>
          <w:lang w:val="ro-RO"/>
        </w:rPr>
        <w:t xml:space="preserve">cina Poliției Locale pe durata </w:t>
      </w:r>
      <w:r w:rsidR="00AB2074" w:rsidRPr="00AB2074">
        <w:rPr>
          <w:rFonts w:ascii="Arial" w:hAnsi="Arial" w:cs="Arial"/>
          <w:b/>
          <w:lang w:val="ro-RO"/>
        </w:rPr>
        <w:t>S</w:t>
      </w:r>
      <w:r w:rsidRPr="00AB2074">
        <w:rPr>
          <w:rFonts w:ascii="Arial" w:hAnsi="Arial" w:cs="Arial"/>
          <w:b/>
          <w:lang w:val="ro-RO"/>
        </w:rPr>
        <w:t xml:space="preserve">tării de </w:t>
      </w:r>
      <w:r w:rsidR="00AB2074" w:rsidRPr="00AB2074">
        <w:rPr>
          <w:rFonts w:ascii="Arial" w:hAnsi="Arial" w:cs="Arial"/>
          <w:b/>
          <w:lang w:val="ro-RO"/>
        </w:rPr>
        <w:t>U</w:t>
      </w:r>
      <w:r w:rsidRPr="00AB2074">
        <w:rPr>
          <w:rFonts w:ascii="Arial" w:hAnsi="Arial" w:cs="Arial"/>
          <w:b/>
          <w:lang w:val="ro-RO"/>
        </w:rPr>
        <w:t>rgență</w:t>
      </w:r>
      <w:r w:rsidR="00AB2074">
        <w:rPr>
          <w:rFonts w:ascii="Arial" w:hAnsi="Arial" w:cs="Arial"/>
          <w:b/>
          <w:lang w:val="ro-RO"/>
        </w:rPr>
        <w:t>/ Stării de Alertă</w:t>
      </w:r>
      <w:r>
        <w:rPr>
          <w:rFonts w:ascii="Arial" w:hAnsi="Arial" w:cs="Arial"/>
          <w:lang w:val="ro-RO"/>
        </w:rPr>
        <w:t xml:space="preserve"> instituite prin Decretul nr. 195/2020;</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Asigurarea măsurilor de ordine şi linişte publică </w:t>
      </w:r>
      <w:r w:rsidR="00A0167A" w:rsidRPr="003744F9">
        <w:rPr>
          <w:rFonts w:ascii="Arial" w:hAnsi="Arial" w:cs="Arial"/>
          <w:lang w:val="ro-RO"/>
        </w:rPr>
        <w:t>în Piaţ</w:t>
      </w:r>
      <w:r w:rsidR="00CE6049" w:rsidRPr="003744F9">
        <w:rPr>
          <w:rFonts w:ascii="Arial" w:hAnsi="Arial" w:cs="Arial"/>
          <w:lang w:val="ro-RO"/>
        </w:rPr>
        <w:t>a Unirii</w:t>
      </w:r>
      <w:r w:rsidR="00B9553B" w:rsidRPr="003744F9">
        <w:rPr>
          <w:rFonts w:ascii="Arial" w:hAnsi="Arial" w:cs="Arial"/>
          <w:lang w:val="ro-RO"/>
        </w:rPr>
        <w:t xml:space="preserve"> şi pe străzile adiacente </w:t>
      </w:r>
      <w:r w:rsidR="00CF79B6" w:rsidRPr="003744F9">
        <w:rPr>
          <w:rFonts w:ascii="Arial" w:hAnsi="Arial" w:cs="Arial"/>
          <w:lang w:val="ro-RO"/>
        </w:rPr>
        <w:t>12</w:t>
      </w:r>
      <w:r w:rsidR="00B9553B" w:rsidRPr="003744F9">
        <w:rPr>
          <w:rFonts w:ascii="Arial" w:hAnsi="Arial" w:cs="Arial"/>
          <w:lang w:val="ro-RO"/>
        </w:rPr>
        <w:t xml:space="preserve"> h - </w:t>
      </w:r>
      <w:r w:rsidRPr="003744F9">
        <w:rPr>
          <w:rFonts w:ascii="Arial" w:hAnsi="Arial" w:cs="Arial"/>
          <w:lang w:val="ro-RO"/>
        </w:rPr>
        <w:t>7/7;</w:t>
      </w:r>
    </w:p>
    <w:p w:rsidR="0011146A" w:rsidRPr="003744F9" w:rsidRDefault="005A0B61"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rPr>
        <w:t xml:space="preserve">Menţinerea ordinii </w:t>
      </w:r>
      <w:r w:rsidR="00BC5228">
        <w:rPr>
          <w:rFonts w:ascii="Arial" w:hAnsi="Arial" w:cs="Arial"/>
        </w:rPr>
        <w:t xml:space="preserve">și liniștii </w:t>
      </w:r>
      <w:r w:rsidRPr="003744F9">
        <w:rPr>
          <w:rFonts w:ascii="Arial" w:hAnsi="Arial" w:cs="Arial"/>
        </w:rPr>
        <w:t xml:space="preserve">publice în imediata apropiere a unităţilor de învăţământ publice </w:t>
      </w:r>
      <w:r w:rsidR="0082530C" w:rsidRPr="003744F9">
        <w:rPr>
          <w:rFonts w:ascii="Arial" w:hAnsi="Arial" w:cs="Arial"/>
        </w:rPr>
        <w:t xml:space="preserve">– </w:t>
      </w:r>
      <w:r w:rsidRPr="003744F9">
        <w:rPr>
          <w:rFonts w:ascii="Arial" w:hAnsi="Arial" w:cs="Arial"/>
          <w:lang w:val="ro-RO"/>
        </w:rPr>
        <w:t>şcoli</w:t>
      </w:r>
      <w:r w:rsidR="0082530C" w:rsidRPr="003744F9">
        <w:rPr>
          <w:rFonts w:ascii="Arial" w:hAnsi="Arial" w:cs="Arial"/>
          <w:lang w:val="ro-RO"/>
        </w:rPr>
        <w:t>,</w:t>
      </w:r>
      <w:r w:rsidR="00141B73" w:rsidRPr="003744F9">
        <w:rPr>
          <w:rFonts w:ascii="Arial" w:hAnsi="Arial" w:cs="Arial"/>
          <w:lang w:val="ro-RO"/>
        </w:rPr>
        <w:t xml:space="preserve"> între </w:t>
      </w:r>
      <w:r w:rsidR="00141B73" w:rsidRPr="00D64CA3">
        <w:rPr>
          <w:rFonts w:ascii="Arial" w:hAnsi="Arial" w:cs="Arial"/>
          <w:lang w:val="ro-RO"/>
        </w:rPr>
        <w:t>orele 7</w:t>
      </w:r>
      <w:r w:rsidR="00141B73" w:rsidRPr="00D64CA3">
        <w:rPr>
          <w:rFonts w:ascii="Arial" w:hAnsi="Arial" w:cs="Arial"/>
          <w:vertAlign w:val="superscript"/>
          <w:lang w:val="ro-RO"/>
        </w:rPr>
        <w:t>30</w:t>
      </w:r>
      <w:r w:rsidRPr="00D64CA3">
        <w:rPr>
          <w:rFonts w:ascii="Arial" w:hAnsi="Arial" w:cs="Arial"/>
          <w:lang w:val="ro-RO"/>
        </w:rPr>
        <w:t>-8</w:t>
      </w:r>
      <w:r w:rsidR="00141B73" w:rsidRPr="00D64CA3">
        <w:rPr>
          <w:rFonts w:ascii="Arial" w:hAnsi="Arial" w:cs="Arial"/>
          <w:vertAlign w:val="superscript"/>
          <w:lang w:val="ro-RO"/>
        </w:rPr>
        <w:t>15</w:t>
      </w:r>
      <w:r w:rsidRPr="003744F9">
        <w:rPr>
          <w:rFonts w:ascii="Arial" w:hAnsi="Arial" w:cs="Arial"/>
          <w:lang w:val="ro-RO"/>
        </w:rPr>
        <w:t>;</w:t>
      </w:r>
    </w:p>
    <w:p w:rsidR="0011146A" w:rsidRPr="003744F9" w:rsidRDefault="001052B8"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rPr>
        <w:t>Realizarea de patrulări</w:t>
      </w:r>
      <w:r w:rsidR="00EB5F8B" w:rsidRPr="003744F9">
        <w:rPr>
          <w:rFonts w:ascii="Arial" w:hAnsi="Arial" w:cs="Arial"/>
        </w:rPr>
        <w:t xml:space="preserve"> în vederea menţinerii ordinii </w:t>
      </w:r>
      <w:r w:rsidR="00BC5228">
        <w:rPr>
          <w:rFonts w:ascii="Arial" w:hAnsi="Arial" w:cs="Arial"/>
        </w:rPr>
        <w:t xml:space="preserve">și liniștii </w:t>
      </w:r>
      <w:r w:rsidR="00EB5F8B" w:rsidRPr="003744F9">
        <w:rPr>
          <w:rFonts w:ascii="Arial" w:hAnsi="Arial" w:cs="Arial"/>
        </w:rPr>
        <w:t>publice în zonele comerciale şi de agrement, în parcuri, pieţe, cimitire, precum şi în alte asemenea locuri publice aflate în proprietatea şi/sau în administrarea unităţilor/subdiviziunilor administrativ-teritoriale sau a altor instituţii/servicii publice de interes local;</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Activităţi de ordine publică în Piaţa Obor şi în împrejurimi</w:t>
      </w:r>
      <w:r w:rsidR="0082530C" w:rsidRPr="003744F9">
        <w:rPr>
          <w:rFonts w:ascii="Arial" w:hAnsi="Arial" w:cs="Arial"/>
          <w:lang w:val="ro-RO"/>
        </w:rPr>
        <w:t>,</w:t>
      </w:r>
      <w:r w:rsidRPr="003744F9">
        <w:rPr>
          <w:rFonts w:ascii="Arial" w:hAnsi="Arial" w:cs="Arial"/>
          <w:lang w:val="ro-RO"/>
        </w:rPr>
        <w:t xml:space="preserve"> preponderent în timpul desfăşurării târgului</w:t>
      </w:r>
      <w:r w:rsidR="00432E25" w:rsidRPr="003744F9">
        <w:rPr>
          <w:rFonts w:ascii="Arial" w:hAnsi="Arial" w:cs="Arial"/>
          <w:lang w:val="ro-RO"/>
        </w:rPr>
        <w:t>, respectiv</w:t>
      </w:r>
      <w:r w:rsidRPr="003744F9">
        <w:rPr>
          <w:rFonts w:ascii="Arial" w:hAnsi="Arial" w:cs="Arial"/>
          <w:lang w:val="ro-RO"/>
        </w:rPr>
        <w:t xml:space="preserve"> în zilele de duminică dimineaţa;</w:t>
      </w:r>
    </w:p>
    <w:p w:rsidR="0011146A" w:rsidRPr="003744F9" w:rsidRDefault="005A0B61"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Fluidizarea circulaţiei în zonele </w:t>
      </w:r>
      <w:r w:rsidR="00432E25" w:rsidRPr="003744F9">
        <w:rPr>
          <w:rFonts w:ascii="Arial" w:hAnsi="Arial" w:cs="Arial"/>
          <w:lang w:val="ro-RO"/>
        </w:rPr>
        <w:t xml:space="preserve">unde se execută </w:t>
      </w:r>
      <w:r w:rsidRPr="003744F9">
        <w:rPr>
          <w:rFonts w:ascii="Arial" w:hAnsi="Arial" w:cs="Arial"/>
          <w:lang w:val="ro-RO"/>
        </w:rPr>
        <w:t>amenajări</w:t>
      </w:r>
      <w:r w:rsidR="00E05749" w:rsidRPr="003744F9">
        <w:rPr>
          <w:rFonts w:ascii="Arial" w:hAnsi="Arial" w:cs="Arial"/>
          <w:lang w:val="ro-RO"/>
        </w:rPr>
        <w:t xml:space="preserve"> stradale sau ur</w:t>
      </w:r>
      <w:r w:rsidR="00821829" w:rsidRPr="003744F9">
        <w:rPr>
          <w:rFonts w:ascii="Arial" w:hAnsi="Arial" w:cs="Arial"/>
          <w:lang w:val="ro-RO"/>
        </w:rPr>
        <w:t>banistice de interes pub</w:t>
      </w:r>
      <w:r w:rsidR="0093448F" w:rsidRPr="003744F9">
        <w:rPr>
          <w:rFonts w:ascii="Arial" w:hAnsi="Arial" w:cs="Arial"/>
          <w:lang w:val="ro-RO"/>
        </w:rPr>
        <w:t>lic</w:t>
      </w:r>
      <w:r w:rsidR="00FA2FB6" w:rsidRPr="003744F9">
        <w:rPr>
          <w:rFonts w:ascii="Arial" w:hAnsi="Arial" w:cs="Arial"/>
          <w:lang w:val="ro-RO"/>
        </w:rPr>
        <w:t>;</w:t>
      </w:r>
    </w:p>
    <w:p w:rsidR="0011146A" w:rsidRPr="003744F9" w:rsidRDefault="00BC5228" w:rsidP="009064CE">
      <w:pPr>
        <w:numPr>
          <w:ilvl w:val="0"/>
          <w:numId w:val="2"/>
        </w:numPr>
        <w:autoSpaceDE w:val="0"/>
        <w:autoSpaceDN w:val="0"/>
        <w:adjustRightInd w:val="0"/>
        <w:spacing w:line="360" w:lineRule="auto"/>
        <w:jc w:val="both"/>
        <w:rPr>
          <w:rFonts w:ascii="Arial" w:hAnsi="Arial" w:cs="Arial"/>
          <w:lang w:val="ro-RO"/>
        </w:rPr>
      </w:pPr>
      <w:r>
        <w:rPr>
          <w:rFonts w:ascii="Arial" w:hAnsi="Arial" w:cs="Arial"/>
          <w:lang w:val="ro-RO"/>
        </w:rPr>
        <w:t xml:space="preserve">Asigurarea activităţii de </w:t>
      </w:r>
      <w:r w:rsidR="00EB5F8B" w:rsidRPr="003744F9">
        <w:rPr>
          <w:rFonts w:ascii="Arial" w:hAnsi="Arial" w:cs="Arial"/>
          <w:lang w:val="ro-RO"/>
        </w:rPr>
        <w:t>control</w:t>
      </w:r>
      <w:r>
        <w:rPr>
          <w:rFonts w:ascii="Arial" w:hAnsi="Arial" w:cs="Arial"/>
          <w:lang w:val="ro-RO"/>
        </w:rPr>
        <w:t xml:space="preserve"> privind</w:t>
      </w:r>
      <w:r w:rsidR="00EB5F8B" w:rsidRPr="003744F9">
        <w:rPr>
          <w:rFonts w:ascii="Arial" w:hAnsi="Arial" w:cs="Arial"/>
          <w:lang w:val="ro-RO"/>
        </w:rPr>
        <w:t xml:space="preserve"> trafic</w:t>
      </w:r>
      <w:r>
        <w:rPr>
          <w:rFonts w:ascii="Arial" w:hAnsi="Arial" w:cs="Arial"/>
          <w:lang w:val="ro-RO"/>
        </w:rPr>
        <w:t>ul</w:t>
      </w:r>
      <w:r w:rsidR="00EB5F8B" w:rsidRPr="003744F9">
        <w:rPr>
          <w:rFonts w:ascii="Arial" w:hAnsi="Arial" w:cs="Arial"/>
          <w:lang w:val="ro-RO"/>
        </w:rPr>
        <w:t xml:space="preserve"> greu şi luarea măsurilor sancţionatorii ce se impun</w:t>
      </w:r>
      <w:r w:rsidR="00432E25" w:rsidRPr="003744F9">
        <w:rPr>
          <w:rFonts w:ascii="Arial" w:hAnsi="Arial" w:cs="Arial"/>
          <w:lang w:val="ro-RO"/>
        </w:rPr>
        <w:t>,</w:t>
      </w:r>
      <w:r w:rsidR="00907882">
        <w:rPr>
          <w:rFonts w:ascii="Arial" w:hAnsi="Arial" w:cs="Arial"/>
          <w:lang w:val="ro-RO"/>
        </w:rPr>
        <w:t xml:space="preserve"> precum şi verificarea</w:t>
      </w:r>
      <w:r w:rsidR="00EB5F8B" w:rsidRPr="003744F9">
        <w:rPr>
          <w:rFonts w:ascii="Arial" w:hAnsi="Arial" w:cs="Arial"/>
          <w:lang w:val="ro-RO"/>
        </w:rPr>
        <w:t xml:space="preserve"> activităţii de taximetrie conform competenţelor legale;</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lastRenderedPageBreak/>
        <w:t>Verficarea orarul</w:t>
      </w:r>
      <w:r w:rsidR="0082530C" w:rsidRPr="003744F9">
        <w:rPr>
          <w:rFonts w:ascii="Arial" w:hAnsi="Arial" w:cs="Arial"/>
          <w:lang w:val="ro-RO"/>
        </w:rPr>
        <w:t>ui de funcţionare al teraselor</w:t>
      </w:r>
      <w:r w:rsidRPr="003744F9">
        <w:rPr>
          <w:rFonts w:ascii="Arial" w:hAnsi="Arial" w:cs="Arial"/>
          <w:lang w:val="ro-RO"/>
        </w:rPr>
        <w:t>, în vederea asigurării liniştii publice şi luarea măsurilor sancţionatorii ce se impun;</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Asigurarea activităţii de control comercial pe domeniul public al municipiului; </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Avizarea consul</w:t>
      </w:r>
      <w:r w:rsidR="002F767E">
        <w:rPr>
          <w:rFonts w:ascii="Arial" w:hAnsi="Arial" w:cs="Arial"/>
          <w:lang w:val="ro-RO"/>
        </w:rPr>
        <w:t>t</w:t>
      </w:r>
      <w:r w:rsidRPr="003744F9">
        <w:rPr>
          <w:rFonts w:ascii="Arial" w:hAnsi="Arial" w:cs="Arial"/>
          <w:lang w:val="ro-RO"/>
        </w:rPr>
        <w:t>ativă pe domeniul control comercia</w:t>
      </w:r>
      <w:r w:rsidR="00480AFC" w:rsidRPr="003744F9">
        <w:rPr>
          <w:rFonts w:ascii="Arial" w:hAnsi="Arial" w:cs="Arial"/>
          <w:lang w:val="ro-RO"/>
        </w:rPr>
        <w:t>l şi disciplină în construcţii şi afiş</w:t>
      </w:r>
      <w:r w:rsidRPr="003744F9">
        <w:rPr>
          <w:rFonts w:ascii="Arial" w:hAnsi="Arial" w:cs="Arial"/>
          <w:lang w:val="ro-RO"/>
        </w:rPr>
        <w:t>aj stradal pentru unităţile de alimentaţie publică</w:t>
      </w:r>
      <w:r w:rsidR="00480AFC" w:rsidRPr="003744F9">
        <w:rPr>
          <w:rFonts w:ascii="Arial" w:hAnsi="Arial" w:cs="Arial"/>
          <w:lang w:val="ro-RO"/>
        </w:rPr>
        <w:t xml:space="preserve"> ş</w:t>
      </w:r>
      <w:r w:rsidR="00297E34" w:rsidRPr="003744F9">
        <w:rPr>
          <w:rFonts w:ascii="Arial" w:hAnsi="Arial" w:cs="Arial"/>
          <w:lang w:val="ro-RO"/>
        </w:rPr>
        <w:t>i pentru alt obiect de activitate economică</w:t>
      </w:r>
      <w:r w:rsidR="00A118F1">
        <w:rPr>
          <w:rFonts w:ascii="Arial" w:hAnsi="Arial" w:cs="Arial"/>
          <w:lang w:val="ro-RO"/>
        </w:rPr>
        <w:t xml:space="preserve">  </w:t>
      </w:r>
      <w:r w:rsidR="00297E34" w:rsidRPr="003744F9">
        <w:rPr>
          <w:rFonts w:ascii="Arial" w:hAnsi="Arial" w:cs="Arial"/>
          <w:lang w:val="ro-RO"/>
        </w:rPr>
        <w:t xml:space="preserve">decât Cod CAEN 5610, 5630, </w:t>
      </w:r>
      <w:r w:rsidRPr="003744F9">
        <w:rPr>
          <w:rFonts w:ascii="Arial" w:hAnsi="Arial" w:cs="Arial"/>
          <w:lang w:val="ro-RO"/>
        </w:rPr>
        <w:t xml:space="preserve"> şi avizarea în vederea emiterii acordurilor de fun</w:t>
      </w:r>
      <w:r w:rsidR="00EA4DA7" w:rsidRPr="003744F9">
        <w:rPr>
          <w:rFonts w:ascii="Arial" w:hAnsi="Arial" w:cs="Arial"/>
          <w:lang w:val="ro-RO"/>
        </w:rPr>
        <w:t>cţionare de către Dir</w:t>
      </w:r>
      <w:r w:rsidR="00CA1247">
        <w:rPr>
          <w:rFonts w:ascii="Arial" w:hAnsi="Arial" w:cs="Arial"/>
          <w:lang w:val="ro-RO"/>
        </w:rPr>
        <w:t>ecția</w:t>
      </w:r>
      <w:r w:rsidR="00EA4DA7" w:rsidRPr="003744F9">
        <w:rPr>
          <w:rFonts w:ascii="Arial" w:hAnsi="Arial" w:cs="Arial"/>
          <w:lang w:val="ro-RO"/>
        </w:rPr>
        <w:t xml:space="preserve"> Economică</w:t>
      </w:r>
      <w:r w:rsidR="00383996" w:rsidRPr="003744F9">
        <w:rPr>
          <w:rFonts w:ascii="Arial" w:hAnsi="Arial" w:cs="Arial"/>
          <w:lang w:val="ro-RO"/>
        </w:rPr>
        <w:t xml:space="preserve"> din cadrul Primăriei municipiului Oradea</w:t>
      </w:r>
      <w:r w:rsidRPr="003744F9">
        <w:rPr>
          <w:rFonts w:ascii="Arial" w:hAnsi="Arial" w:cs="Arial"/>
          <w:lang w:val="ro-RO"/>
        </w:rPr>
        <w:t xml:space="preserve">; </w:t>
      </w:r>
    </w:p>
    <w:p w:rsidR="0011146A" w:rsidRPr="003744F9" w:rsidRDefault="008F0EFA"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Diminuarea </w:t>
      </w:r>
      <w:r w:rsidR="0006281D" w:rsidRPr="003744F9">
        <w:rPr>
          <w:rFonts w:ascii="Arial" w:hAnsi="Arial" w:cs="Arial"/>
          <w:lang w:val="ro-RO"/>
        </w:rPr>
        <w:t>fenomenului de apelare la mila publică</w:t>
      </w:r>
      <w:r w:rsidRPr="003744F9">
        <w:rPr>
          <w:rFonts w:ascii="Arial" w:hAnsi="Arial" w:cs="Arial"/>
          <w:lang w:val="ro-RO"/>
        </w:rPr>
        <w:t xml:space="preserve"> prin sancţionarea</w:t>
      </w:r>
      <w:r w:rsidR="0006281D" w:rsidRPr="003744F9">
        <w:rPr>
          <w:rFonts w:ascii="Arial" w:hAnsi="Arial" w:cs="Arial"/>
          <w:lang w:val="ro-RO"/>
        </w:rPr>
        <w:t xml:space="preserve"> persoanelor identificate</w:t>
      </w:r>
      <w:r w:rsidR="00EA4DA7" w:rsidRPr="003744F9">
        <w:rPr>
          <w:rFonts w:ascii="Arial" w:hAnsi="Arial" w:cs="Arial"/>
          <w:lang w:val="ro-RO"/>
        </w:rPr>
        <w:t xml:space="preserve">, </w:t>
      </w:r>
      <w:r w:rsidRPr="003744F9">
        <w:rPr>
          <w:rFonts w:ascii="Arial" w:hAnsi="Arial" w:cs="Arial"/>
          <w:lang w:val="ro-RO"/>
        </w:rPr>
        <w:t>confi</w:t>
      </w:r>
      <w:r w:rsidR="0006281D" w:rsidRPr="003744F9">
        <w:rPr>
          <w:rFonts w:ascii="Arial" w:hAnsi="Arial" w:cs="Arial"/>
          <w:lang w:val="ro-RO"/>
        </w:rPr>
        <w:t>scarea obiectului contravenţiei şi îndrumarea acestora către localităţile de domiciliu;</w:t>
      </w:r>
    </w:p>
    <w:p w:rsidR="0011146A" w:rsidRPr="003744F9" w:rsidRDefault="0006281D"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D</w:t>
      </w:r>
      <w:r w:rsidR="008F0EFA" w:rsidRPr="003744F9">
        <w:rPr>
          <w:rFonts w:ascii="Arial" w:hAnsi="Arial" w:cs="Arial"/>
          <w:lang w:val="ro-RO"/>
        </w:rPr>
        <w:t xml:space="preserve">esfiinţarea adăposturilor improvizate </w:t>
      </w:r>
      <w:r w:rsidRPr="003744F9">
        <w:rPr>
          <w:rFonts w:ascii="Arial" w:hAnsi="Arial" w:cs="Arial"/>
          <w:lang w:val="ro-RO"/>
        </w:rPr>
        <w:t>de către diverse persoane pe domeniul public, în colaborare</w:t>
      </w:r>
      <w:r w:rsidR="00E05749" w:rsidRPr="003744F9">
        <w:rPr>
          <w:rFonts w:ascii="Arial" w:hAnsi="Arial" w:cs="Arial"/>
          <w:lang w:val="ro-RO"/>
        </w:rPr>
        <w:t xml:space="preserve"> cu RER </w:t>
      </w:r>
      <w:r w:rsidR="00907882">
        <w:rPr>
          <w:rFonts w:ascii="Arial" w:hAnsi="Arial" w:cs="Arial"/>
          <w:lang w:val="ro-RO"/>
        </w:rPr>
        <w:t>VEST</w:t>
      </w:r>
      <w:r w:rsidRPr="003744F9">
        <w:rPr>
          <w:rFonts w:ascii="Arial" w:hAnsi="Arial" w:cs="Arial"/>
          <w:lang w:val="ro-RO"/>
        </w:rPr>
        <w:t>;</w:t>
      </w:r>
    </w:p>
    <w:p w:rsidR="0011146A" w:rsidRPr="003744F9" w:rsidRDefault="00374E3A"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Repetate acţiuni </w:t>
      </w:r>
      <w:r w:rsidR="008F0EFA" w:rsidRPr="003744F9">
        <w:rPr>
          <w:rFonts w:ascii="Arial" w:hAnsi="Arial" w:cs="Arial"/>
        </w:rPr>
        <w:t xml:space="preserve">cu reprezentanţii </w:t>
      </w:r>
      <w:r w:rsidR="00CA1247">
        <w:rPr>
          <w:rFonts w:ascii="Arial" w:hAnsi="Arial" w:cs="Arial"/>
        </w:rPr>
        <w:t>Direc</w:t>
      </w:r>
      <w:r w:rsidR="004C0045">
        <w:rPr>
          <w:rFonts w:ascii="Arial" w:hAnsi="Arial" w:cs="Arial"/>
        </w:rPr>
        <w:t xml:space="preserve">ției de Asistență Socială Oradea </w:t>
      </w:r>
      <w:r w:rsidR="001510BB">
        <w:rPr>
          <w:rFonts w:ascii="Arial" w:hAnsi="Arial" w:cs="Arial"/>
          <w:lang w:val="ro-RO"/>
        </w:rPr>
        <w:t>și Direcția Generală de Asistență Socială și Protecția Copilului Bihor,</w:t>
      </w:r>
      <w:r w:rsidR="004C0045">
        <w:rPr>
          <w:rFonts w:ascii="Arial" w:hAnsi="Arial" w:cs="Arial"/>
        </w:rPr>
        <w:t xml:space="preserve"> </w:t>
      </w:r>
      <w:r w:rsidR="008F0EFA" w:rsidRPr="003744F9">
        <w:rPr>
          <w:rFonts w:ascii="Arial" w:hAnsi="Arial" w:cs="Arial"/>
        </w:rPr>
        <w:t xml:space="preserve"> în cazul persoanelor minore care apelează la mila publicului, şi </w:t>
      </w:r>
      <w:r w:rsidR="005A0B61" w:rsidRPr="003744F9">
        <w:rPr>
          <w:rFonts w:ascii="Arial" w:hAnsi="Arial" w:cs="Arial"/>
        </w:rPr>
        <w:t>încredinţarea acestora</w:t>
      </w:r>
      <w:r w:rsidR="00F7652E">
        <w:rPr>
          <w:rFonts w:ascii="Arial" w:hAnsi="Arial" w:cs="Arial"/>
        </w:rPr>
        <w:t xml:space="preserve"> în centrele de plasament din cadrul D.G.A.S.P.C. Bihor</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Activitatea de menţinere a cur</w:t>
      </w:r>
      <w:r w:rsidR="00BC5228">
        <w:rPr>
          <w:rFonts w:ascii="Arial" w:hAnsi="Arial" w:cs="Arial"/>
          <w:lang w:val="ro-RO"/>
        </w:rPr>
        <w:t>ă</w:t>
      </w:r>
      <w:r w:rsidRPr="003744F9">
        <w:rPr>
          <w:rFonts w:ascii="Arial" w:hAnsi="Arial" w:cs="Arial"/>
          <w:lang w:val="ro-RO"/>
        </w:rPr>
        <w:t>ţeniei pe raza municipiului prin verificarea terenurilor nesalubrizate, identificarea</w:t>
      </w:r>
      <w:r w:rsidR="00100F4A" w:rsidRPr="003744F9">
        <w:rPr>
          <w:rFonts w:ascii="Arial" w:hAnsi="Arial" w:cs="Arial"/>
          <w:lang w:val="ro-RO"/>
        </w:rPr>
        <w:t xml:space="preserve"> proprietarilor acestora</w:t>
      </w:r>
      <w:r w:rsidRPr="003744F9">
        <w:rPr>
          <w:rFonts w:ascii="Arial" w:hAnsi="Arial" w:cs="Arial"/>
          <w:lang w:val="ro-RO"/>
        </w:rPr>
        <w:t>, somarea şi sancţionarea deţinătorilor legali în cazul neluării măsurilor necesare salubrizării;</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Realizarea pândelor în vederea depistării şi sancţionării persoanelor care depozitează ilegal moloz sau deşeuri menajere pe domeniul public; </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Verificarea respectării orarului de salubrizare a operatorului licenţiat de salubritate de pe raza municipiului şi a modului de colectare precum şi luarea măsurilor sancţionatorii ce se impun;</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Verificarea prestatorilor de servicii în ceea ce priveşt</w:t>
      </w:r>
      <w:r w:rsidR="0082530C" w:rsidRPr="003744F9">
        <w:rPr>
          <w:rFonts w:ascii="Arial" w:hAnsi="Arial" w:cs="Arial"/>
          <w:lang w:val="ro-RO"/>
        </w:rPr>
        <w:t>e salubrizarea şi tunsul ierbii</w:t>
      </w:r>
      <w:r w:rsidR="00D64CA3">
        <w:rPr>
          <w:rFonts w:ascii="Arial" w:hAnsi="Arial" w:cs="Arial"/>
          <w:lang w:val="ro-RO"/>
        </w:rPr>
        <w:t xml:space="preserve"> precum</w:t>
      </w:r>
      <w:r w:rsidR="0082530C" w:rsidRPr="003744F9">
        <w:rPr>
          <w:rFonts w:ascii="Arial" w:hAnsi="Arial" w:cs="Arial"/>
          <w:lang w:val="ro-RO"/>
        </w:rPr>
        <w:t xml:space="preserve"> </w:t>
      </w:r>
      <w:r w:rsidRPr="003744F9">
        <w:rPr>
          <w:rFonts w:ascii="Arial" w:hAnsi="Arial" w:cs="Arial"/>
          <w:lang w:val="ro-RO"/>
        </w:rPr>
        <w:t>şi luarea măsurilor sancţionatorii ce se impun;</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Verificarea existenţei contractelor de salubrizare la persoane fizice sau persoane juridice din oficiu sau la sesizarea operatorului licenţiat de salubritate de pe raza municipiului </w:t>
      </w:r>
      <w:r w:rsidR="00480AFC" w:rsidRPr="003744F9">
        <w:rPr>
          <w:rFonts w:ascii="Arial" w:hAnsi="Arial" w:cs="Arial"/>
          <w:lang w:val="ro-RO"/>
        </w:rPr>
        <w:t>ş</w:t>
      </w:r>
      <w:r w:rsidR="0082530C" w:rsidRPr="003744F9">
        <w:rPr>
          <w:rFonts w:ascii="Arial" w:hAnsi="Arial" w:cs="Arial"/>
          <w:lang w:val="ro-RO"/>
        </w:rPr>
        <w:t xml:space="preserve">i </w:t>
      </w:r>
      <w:r w:rsidRPr="003744F9">
        <w:rPr>
          <w:rFonts w:ascii="Arial" w:hAnsi="Arial" w:cs="Arial"/>
          <w:lang w:val="ro-RO"/>
        </w:rPr>
        <w:t>luarea măsurilor sancţionatorii ce se impun;</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Acţiuni de popularizare a prevederilor legislative ce ţin de salubrizare şi sancţiunile prevăzute prin</w:t>
      </w:r>
      <w:r w:rsidR="0082530C" w:rsidRPr="003744F9">
        <w:rPr>
          <w:rFonts w:ascii="Arial" w:hAnsi="Arial" w:cs="Arial"/>
          <w:lang w:val="ro-RO"/>
        </w:rPr>
        <w:t>:</w:t>
      </w:r>
      <w:r w:rsidRPr="003744F9">
        <w:rPr>
          <w:rFonts w:ascii="Arial" w:hAnsi="Arial" w:cs="Arial"/>
          <w:lang w:val="ro-RO"/>
        </w:rPr>
        <w:t xml:space="preserve"> comunicate de presă periodice, notificări preventive</w:t>
      </w:r>
      <w:r w:rsidR="0082530C" w:rsidRPr="003744F9">
        <w:rPr>
          <w:rFonts w:ascii="Arial" w:hAnsi="Arial" w:cs="Arial"/>
          <w:lang w:val="ro-RO"/>
        </w:rPr>
        <w:t>, etc.</w:t>
      </w:r>
      <w:r w:rsidRPr="003744F9">
        <w:rPr>
          <w:rFonts w:ascii="Arial" w:hAnsi="Arial" w:cs="Arial"/>
          <w:lang w:val="ro-RO"/>
        </w:rPr>
        <w:t>;</w:t>
      </w:r>
    </w:p>
    <w:p w:rsidR="0011146A" w:rsidRPr="003744F9" w:rsidRDefault="00C2671D"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Constatarea şi sancţionarea contravenţională a </w:t>
      </w:r>
      <w:r w:rsidR="00110AA5" w:rsidRPr="003744F9">
        <w:rPr>
          <w:rFonts w:ascii="Arial" w:hAnsi="Arial" w:cs="Arial"/>
          <w:lang w:val="ro-RO"/>
        </w:rPr>
        <w:t>faptelor prevă</w:t>
      </w:r>
      <w:r w:rsidR="00260305" w:rsidRPr="003744F9">
        <w:rPr>
          <w:rFonts w:ascii="Arial" w:hAnsi="Arial" w:cs="Arial"/>
          <w:lang w:val="ro-RO"/>
        </w:rPr>
        <w:t>zute</w:t>
      </w:r>
      <w:r w:rsidR="00F37D22" w:rsidRPr="003744F9">
        <w:rPr>
          <w:rFonts w:ascii="Arial" w:hAnsi="Arial" w:cs="Arial"/>
          <w:lang w:val="ro-RO"/>
        </w:rPr>
        <w:t xml:space="preserve"> de </w:t>
      </w:r>
      <w:r w:rsidRPr="003744F9">
        <w:rPr>
          <w:rFonts w:ascii="Arial" w:hAnsi="Arial" w:cs="Arial"/>
          <w:lang w:val="ro-RO"/>
        </w:rPr>
        <w:t xml:space="preserve">legislaţia specifică din domeniul disciplinei în construcţii, publicităţii neautorizate şi a afişajului stradal; </w:t>
      </w:r>
    </w:p>
    <w:p w:rsidR="0011146A" w:rsidRPr="007335CF" w:rsidRDefault="00C2671D" w:rsidP="009064CE">
      <w:pPr>
        <w:numPr>
          <w:ilvl w:val="0"/>
          <w:numId w:val="2"/>
        </w:numPr>
        <w:autoSpaceDE w:val="0"/>
        <w:autoSpaceDN w:val="0"/>
        <w:adjustRightInd w:val="0"/>
        <w:spacing w:line="360" w:lineRule="auto"/>
        <w:jc w:val="both"/>
        <w:rPr>
          <w:rFonts w:ascii="Arial" w:hAnsi="Arial" w:cs="Arial"/>
          <w:lang w:val="ro-RO"/>
        </w:rPr>
      </w:pPr>
      <w:r w:rsidRPr="007335CF">
        <w:rPr>
          <w:rFonts w:ascii="Arial" w:hAnsi="Arial" w:cs="Arial"/>
          <w:lang w:val="ro-RO"/>
        </w:rPr>
        <w:lastRenderedPageBreak/>
        <w:t>Identificarea şi notificarea proprietarilor imobilelor din centrul istoric în vederea reabilitării faţadelor;</w:t>
      </w:r>
    </w:p>
    <w:p w:rsidR="0011146A" w:rsidRPr="003744F9" w:rsidRDefault="00C2671D"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Verficarea lucrărilor depuse la C.M.U.A.T din punct de vedere al disciplinei în construcţii; </w:t>
      </w:r>
    </w:p>
    <w:p w:rsidR="0011146A" w:rsidRPr="003744F9" w:rsidRDefault="00C2671D"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Alte activităţi, conform prevederilor legale sau disp</w:t>
      </w:r>
      <w:r w:rsidR="00F37D22" w:rsidRPr="003744F9">
        <w:rPr>
          <w:rFonts w:ascii="Arial" w:hAnsi="Arial" w:cs="Arial"/>
          <w:lang w:val="ro-RO"/>
        </w:rPr>
        <w:t>use de către Primar, la solicitarea</w:t>
      </w:r>
      <w:r w:rsidRPr="003744F9">
        <w:rPr>
          <w:rFonts w:ascii="Arial" w:hAnsi="Arial" w:cs="Arial"/>
          <w:lang w:val="ro-RO"/>
        </w:rPr>
        <w:t xml:space="preserve"> i</w:t>
      </w:r>
      <w:r w:rsidR="00F37D22" w:rsidRPr="003744F9">
        <w:rPr>
          <w:rFonts w:ascii="Arial" w:hAnsi="Arial" w:cs="Arial"/>
          <w:lang w:val="ro-RO"/>
        </w:rPr>
        <w:t xml:space="preserve">nstituţiilor cu care colaborăm sau </w:t>
      </w:r>
      <w:r w:rsidRPr="003744F9">
        <w:rPr>
          <w:rFonts w:ascii="Arial" w:hAnsi="Arial" w:cs="Arial"/>
          <w:lang w:val="ro-RO"/>
        </w:rPr>
        <w:t>a</w:t>
      </w:r>
      <w:r w:rsidR="00F03185" w:rsidRPr="003744F9">
        <w:rPr>
          <w:rFonts w:ascii="Arial" w:hAnsi="Arial" w:cs="Arial"/>
          <w:lang w:val="ro-RO"/>
        </w:rPr>
        <w:t>cţiuni avizate în Comisia Locală</w:t>
      </w:r>
      <w:r w:rsidRPr="003744F9">
        <w:rPr>
          <w:rFonts w:ascii="Arial" w:hAnsi="Arial" w:cs="Arial"/>
          <w:lang w:val="ro-RO"/>
        </w:rPr>
        <w:t xml:space="preserve"> de </w:t>
      </w:r>
      <w:r w:rsidR="00AC33ED" w:rsidRPr="003744F9">
        <w:rPr>
          <w:rFonts w:ascii="Arial" w:hAnsi="Arial" w:cs="Arial"/>
          <w:lang w:val="ro-RO"/>
        </w:rPr>
        <w:t xml:space="preserve">Avizări </w:t>
      </w:r>
      <w:r w:rsidR="00C670EC" w:rsidRPr="003744F9">
        <w:rPr>
          <w:rFonts w:ascii="Arial" w:hAnsi="Arial" w:cs="Arial"/>
          <w:lang w:val="ro-RO"/>
        </w:rPr>
        <w:t>Adunări P</w:t>
      </w:r>
      <w:r w:rsidR="00AC33ED" w:rsidRPr="003744F9">
        <w:rPr>
          <w:rFonts w:ascii="Arial" w:hAnsi="Arial" w:cs="Arial"/>
          <w:lang w:val="ro-RO"/>
        </w:rPr>
        <w:t>ublice</w:t>
      </w:r>
      <w:r w:rsidR="002F767E">
        <w:rPr>
          <w:rFonts w:ascii="Arial" w:hAnsi="Arial" w:cs="Arial"/>
          <w:lang w:val="ro-RO"/>
        </w:rPr>
        <w:t>, Comisia Tehnică pentru probleme de circulație și trafic rutier</w:t>
      </w:r>
      <w:r w:rsidR="00C670EC" w:rsidRPr="003744F9">
        <w:rPr>
          <w:rFonts w:ascii="Arial" w:hAnsi="Arial" w:cs="Arial"/>
          <w:lang w:val="ro-RO"/>
        </w:rPr>
        <w:t>;</w:t>
      </w:r>
    </w:p>
    <w:p w:rsidR="0011146A" w:rsidRPr="003744F9" w:rsidRDefault="00AA3CAE"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Acţiuni cu ş</w:t>
      </w:r>
      <w:r w:rsidR="00C670EC" w:rsidRPr="003744F9">
        <w:rPr>
          <w:rFonts w:ascii="Arial" w:hAnsi="Arial" w:cs="Arial"/>
          <w:lang w:val="ro-RO"/>
        </w:rPr>
        <w:t>i în sprijinul Asociaţiilor de P</w:t>
      </w:r>
      <w:r w:rsidRPr="003744F9">
        <w:rPr>
          <w:rFonts w:ascii="Arial" w:hAnsi="Arial" w:cs="Arial"/>
          <w:lang w:val="ro-RO"/>
        </w:rPr>
        <w:t>roprietari;</w:t>
      </w:r>
    </w:p>
    <w:p w:rsidR="0011146A" w:rsidRPr="003744F9" w:rsidRDefault="00902C64"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Afişarea proces</w:t>
      </w:r>
      <w:r w:rsidR="00001E39" w:rsidRPr="003744F9">
        <w:rPr>
          <w:rFonts w:ascii="Arial" w:hAnsi="Arial" w:cs="Arial"/>
          <w:lang w:val="ro-RO"/>
        </w:rPr>
        <w:t>elor verbale de constatare a co</w:t>
      </w:r>
      <w:r w:rsidRPr="003744F9">
        <w:rPr>
          <w:rFonts w:ascii="Arial" w:hAnsi="Arial" w:cs="Arial"/>
          <w:lang w:val="ro-RO"/>
        </w:rPr>
        <w:t xml:space="preserve">ntravenţiilor </w:t>
      </w:r>
      <w:r w:rsidR="00001E39" w:rsidRPr="003744F9">
        <w:rPr>
          <w:rFonts w:ascii="Arial" w:hAnsi="Arial" w:cs="Arial"/>
          <w:lang w:val="ro-RO"/>
        </w:rPr>
        <w:t>la domiciliul contravenientului</w:t>
      </w:r>
      <w:r w:rsidR="00F37D22" w:rsidRPr="003744F9">
        <w:rPr>
          <w:rFonts w:ascii="Arial" w:hAnsi="Arial" w:cs="Arial"/>
          <w:lang w:val="ro-RO"/>
        </w:rPr>
        <w:t>,</w:t>
      </w:r>
      <w:r w:rsidR="00C670EC" w:rsidRPr="003744F9">
        <w:rPr>
          <w:rFonts w:ascii="Arial" w:hAnsi="Arial" w:cs="Arial"/>
          <w:lang w:val="ro-RO"/>
        </w:rPr>
        <w:t xml:space="preserve"> </w:t>
      </w:r>
      <w:r w:rsidRPr="003744F9">
        <w:rPr>
          <w:rFonts w:ascii="Arial" w:hAnsi="Arial" w:cs="Arial"/>
          <w:lang w:val="ro-RO"/>
        </w:rPr>
        <w:t>care nu pot fi comunicate</w:t>
      </w:r>
      <w:r w:rsidR="004F4BC2" w:rsidRPr="003744F9">
        <w:rPr>
          <w:rFonts w:ascii="Arial" w:hAnsi="Arial" w:cs="Arial"/>
          <w:lang w:val="ro-RO"/>
        </w:rPr>
        <w:t xml:space="preserve"> prin Poşta Română;</w:t>
      </w:r>
    </w:p>
    <w:p w:rsidR="00D6168B" w:rsidRDefault="00AA3CAE" w:rsidP="00D6168B">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Realizarea tuturor demersurilor necesare în cooperare cu Administraţia Domeni</w:t>
      </w:r>
      <w:r w:rsidR="000B3A54" w:rsidRPr="003744F9">
        <w:rPr>
          <w:rFonts w:ascii="Arial" w:hAnsi="Arial" w:cs="Arial"/>
          <w:lang w:val="ro-RO"/>
        </w:rPr>
        <w:t>ului Public</w:t>
      </w:r>
      <w:r w:rsidRPr="003744F9">
        <w:rPr>
          <w:rFonts w:ascii="Arial" w:hAnsi="Arial" w:cs="Arial"/>
          <w:lang w:val="ro-RO"/>
        </w:rPr>
        <w:t xml:space="preserve"> pentru diminuarea numărului de câini fără stăpân</w:t>
      </w:r>
      <w:r w:rsidR="008C68FD" w:rsidRPr="003744F9">
        <w:rPr>
          <w:rFonts w:ascii="Arial" w:hAnsi="Arial" w:cs="Arial"/>
          <w:lang w:val="ro-RO"/>
        </w:rPr>
        <w:t xml:space="preserve"> de pe domeniul public.</w:t>
      </w:r>
    </w:p>
    <w:p w:rsidR="0011146A" w:rsidRPr="00D6168B" w:rsidRDefault="00AA3CAE" w:rsidP="00D6168B">
      <w:pPr>
        <w:numPr>
          <w:ilvl w:val="0"/>
          <w:numId w:val="2"/>
        </w:numPr>
        <w:autoSpaceDE w:val="0"/>
        <w:autoSpaceDN w:val="0"/>
        <w:adjustRightInd w:val="0"/>
        <w:spacing w:line="360" w:lineRule="auto"/>
        <w:jc w:val="both"/>
        <w:rPr>
          <w:rFonts w:ascii="Arial" w:hAnsi="Arial" w:cs="Arial"/>
          <w:lang w:val="ro-RO"/>
        </w:rPr>
      </w:pPr>
      <w:r w:rsidRPr="00D6168B">
        <w:rPr>
          <w:rFonts w:ascii="Arial" w:hAnsi="Arial" w:cs="Arial"/>
          <w:lang w:val="ro-RO"/>
        </w:rPr>
        <w:t xml:space="preserve">Acţiuni de </w:t>
      </w:r>
      <w:r w:rsidR="004F4BC2" w:rsidRPr="00D6168B">
        <w:rPr>
          <w:rFonts w:ascii="Arial" w:hAnsi="Arial" w:cs="Arial"/>
          <w:lang w:val="ro-RO"/>
        </w:rPr>
        <w:t xml:space="preserve">verificare şi sancţionare </w:t>
      </w:r>
      <w:r w:rsidRPr="00D6168B">
        <w:rPr>
          <w:rFonts w:ascii="Arial" w:hAnsi="Arial" w:cs="Arial"/>
          <w:lang w:val="ro-RO"/>
        </w:rPr>
        <w:t xml:space="preserve">a </w:t>
      </w:r>
      <w:r w:rsidR="004F4BC2" w:rsidRPr="00D6168B">
        <w:rPr>
          <w:rFonts w:ascii="Arial" w:hAnsi="Arial" w:cs="Arial"/>
          <w:lang w:val="ro-RO"/>
        </w:rPr>
        <w:t>deţinătorilor de animale care nu respectă legislaţia locală în vigoare;</w:t>
      </w:r>
    </w:p>
    <w:p w:rsidR="0011146A" w:rsidRPr="003744F9" w:rsidRDefault="00AA3CAE"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Acţiuni de popularizare a prevederilor legislative ce ţin de respectarea legislaţiei specifice în ceea ce priveşt</w:t>
      </w:r>
      <w:r w:rsidR="00A5005A" w:rsidRPr="003744F9">
        <w:rPr>
          <w:rFonts w:ascii="Arial" w:hAnsi="Arial" w:cs="Arial"/>
          <w:lang w:val="ro-RO"/>
        </w:rPr>
        <w:t>e deţinătorii de câinii</w:t>
      </w:r>
      <w:r w:rsidRPr="003744F9">
        <w:rPr>
          <w:rFonts w:ascii="Arial" w:hAnsi="Arial" w:cs="Arial"/>
          <w:lang w:val="ro-RO"/>
        </w:rPr>
        <w:t xml:space="preserve"> prin</w:t>
      </w:r>
      <w:r w:rsidR="00A5005A" w:rsidRPr="003744F9">
        <w:rPr>
          <w:rFonts w:ascii="Arial" w:hAnsi="Arial" w:cs="Arial"/>
          <w:lang w:val="ro-RO"/>
        </w:rPr>
        <w:t>:</w:t>
      </w:r>
      <w:r w:rsidRPr="003744F9">
        <w:rPr>
          <w:rFonts w:ascii="Arial" w:hAnsi="Arial" w:cs="Arial"/>
          <w:lang w:val="ro-RO"/>
        </w:rPr>
        <w:t xml:space="preserve"> comunicate de presă periodice, notificări preventive;</w:t>
      </w:r>
    </w:p>
    <w:p w:rsidR="00902C64" w:rsidRPr="003744F9" w:rsidRDefault="00902C64"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Acţiuni de sprijin la S</w:t>
      </w:r>
      <w:r w:rsidR="002B1CB7">
        <w:rPr>
          <w:rFonts w:ascii="Arial" w:hAnsi="Arial" w:cs="Arial"/>
          <w:lang w:val="ro-RO"/>
        </w:rPr>
        <w:t>ărbători Naţionale şi locale</w:t>
      </w:r>
      <w:r w:rsidR="00384745" w:rsidRPr="003744F9">
        <w:rPr>
          <w:rFonts w:ascii="Arial" w:hAnsi="Arial" w:cs="Arial"/>
          <w:lang w:val="ro-RO"/>
        </w:rPr>
        <w:t xml:space="preserve"> conform Planului de Ordine şi Siguranţă Publi</w:t>
      </w:r>
      <w:r w:rsidR="002F767E">
        <w:rPr>
          <w:rFonts w:ascii="Arial" w:hAnsi="Arial" w:cs="Arial"/>
          <w:lang w:val="ro-RO"/>
        </w:rPr>
        <w:t>că cu avizul Comisiei Locale de Ordine Publică.</w:t>
      </w:r>
    </w:p>
    <w:p w:rsidR="00F60C07" w:rsidRPr="003744F9" w:rsidRDefault="00F60C07" w:rsidP="00E9602F">
      <w:pPr>
        <w:spacing w:line="360" w:lineRule="auto"/>
        <w:ind w:firstLine="720"/>
        <w:jc w:val="both"/>
        <w:rPr>
          <w:rFonts w:ascii="Arial" w:hAnsi="Arial" w:cs="Arial"/>
          <w:b/>
          <w:lang w:val="ro-RO"/>
        </w:rPr>
      </w:pPr>
    </w:p>
    <w:p w:rsidR="009E3847" w:rsidRPr="003744F9" w:rsidRDefault="000D1E24" w:rsidP="009064CE">
      <w:pPr>
        <w:pStyle w:val="ListParagraph"/>
        <w:numPr>
          <w:ilvl w:val="0"/>
          <w:numId w:val="1"/>
        </w:numPr>
        <w:spacing w:line="360" w:lineRule="auto"/>
        <w:jc w:val="center"/>
        <w:rPr>
          <w:rFonts w:ascii="Arial" w:hAnsi="Arial" w:cs="Arial"/>
          <w:b/>
          <w:lang w:val="ro-RO"/>
        </w:rPr>
      </w:pPr>
      <w:r>
        <w:rPr>
          <w:rFonts w:ascii="Arial" w:hAnsi="Arial" w:cs="Arial"/>
          <w:b/>
          <w:lang w:val="ro-RO"/>
        </w:rPr>
        <w:t>COMPARTIMENT</w:t>
      </w:r>
      <w:r w:rsidR="000B3A54" w:rsidRPr="003744F9">
        <w:rPr>
          <w:rFonts w:ascii="Arial" w:hAnsi="Arial" w:cs="Arial"/>
          <w:b/>
          <w:lang w:val="ro-RO"/>
        </w:rPr>
        <w:t xml:space="preserve"> ORDINE PUBLICĂ Ş</w:t>
      </w:r>
      <w:r w:rsidR="00D9710A" w:rsidRPr="003744F9">
        <w:rPr>
          <w:rFonts w:ascii="Arial" w:hAnsi="Arial" w:cs="Arial"/>
          <w:b/>
          <w:lang w:val="ro-RO"/>
        </w:rPr>
        <w:t xml:space="preserve">I </w:t>
      </w:r>
      <w:r w:rsidR="006A72BE" w:rsidRPr="003744F9">
        <w:rPr>
          <w:rFonts w:ascii="Arial" w:hAnsi="Arial" w:cs="Arial"/>
          <w:b/>
          <w:lang w:val="ro-RO"/>
        </w:rPr>
        <w:t>RUTIERĂ</w:t>
      </w:r>
    </w:p>
    <w:p w:rsidR="00266684" w:rsidRPr="003744F9" w:rsidRDefault="00EB4C43" w:rsidP="00120A52">
      <w:pPr>
        <w:spacing w:line="360" w:lineRule="auto"/>
        <w:rPr>
          <w:rFonts w:ascii="Arial" w:hAnsi="Arial" w:cs="Arial"/>
          <w:b/>
        </w:rPr>
      </w:pPr>
      <w:r w:rsidRPr="003744F9">
        <w:rPr>
          <w:rFonts w:ascii="Arial" w:hAnsi="Arial" w:cs="Arial"/>
          <w:b/>
        </w:rPr>
        <w:t>I.</w:t>
      </w:r>
      <w:r w:rsidR="00266684" w:rsidRPr="003744F9">
        <w:rPr>
          <w:rFonts w:ascii="Arial" w:hAnsi="Arial" w:cs="Arial"/>
          <w:b/>
        </w:rPr>
        <w:t>1</w:t>
      </w:r>
      <w:proofErr w:type="gramStart"/>
      <w:r w:rsidR="00120A52" w:rsidRPr="003744F9">
        <w:rPr>
          <w:rFonts w:ascii="Arial" w:hAnsi="Arial" w:cs="Arial"/>
          <w:b/>
        </w:rPr>
        <w:t xml:space="preserve">. </w:t>
      </w:r>
      <w:r w:rsidR="00266684" w:rsidRPr="003744F9">
        <w:rPr>
          <w:rFonts w:ascii="Arial" w:hAnsi="Arial" w:cs="Arial"/>
          <w:b/>
        </w:rPr>
        <w:t xml:space="preserve"> Activitatea</w:t>
      </w:r>
      <w:proofErr w:type="gramEnd"/>
      <w:r w:rsidR="00266684" w:rsidRPr="003744F9">
        <w:rPr>
          <w:rFonts w:ascii="Arial" w:hAnsi="Arial" w:cs="Arial"/>
          <w:b/>
        </w:rPr>
        <w:t xml:space="preserve"> pe segmentul Ordine Publică</w:t>
      </w:r>
    </w:p>
    <w:p w:rsidR="00FF0378" w:rsidRPr="003744F9" w:rsidRDefault="00A00F9E" w:rsidP="00A00F9E">
      <w:pPr>
        <w:spacing w:line="360" w:lineRule="auto"/>
        <w:jc w:val="both"/>
        <w:rPr>
          <w:rFonts w:ascii="Arial" w:hAnsi="Arial" w:cs="Arial"/>
        </w:rPr>
      </w:pPr>
      <w:r w:rsidRPr="003744F9">
        <w:rPr>
          <w:rFonts w:ascii="Arial" w:hAnsi="Arial" w:cs="Arial"/>
        </w:rPr>
        <w:tab/>
      </w:r>
      <w:r w:rsidR="009E3847" w:rsidRPr="003744F9">
        <w:rPr>
          <w:rFonts w:ascii="Arial" w:hAnsi="Arial" w:cs="Arial"/>
        </w:rPr>
        <w:t xml:space="preserve">Misiunea principală a patrulelor de ordine </w:t>
      </w:r>
      <w:r w:rsidR="00CF79B6" w:rsidRPr="003744F9">
        <w:rPr>
          <w:rFonts w:ascii="Arial" w:hAnsi="Arial" w:cs="Arial"/>
        </w:rPr>
        <w:t>public</w:t>
      </w:r>
      <w:r w:rsidR="00933923" w:rsidRPr="003744F9">
        <w:rPr>
          <w:rFonts w:ascii="Arial" w:hAnsi="Arial" w:cs="Arial"/>
        </w:rPr>
        <w:t>ă</w:t>
      </w:r>
      <w:r w:rsidR="00CF79B6" w:rsidRPr="003744F9">
        <w:rPr>
          <w:rFonts w:ascii="Arial" w:hAnsi="Arial" w:cs="Arial"/>
        </w:rPr>
        <w:t xml:space="preserve"> şi rutieră</w:t>
      </w:r>
      <w:r w:rsidR="009E3847" w:rsidRPr="003744F9">
        <w:rPr>
          <w:rFonts w:ascii="Arial" w:hAnsi="Arial" w:cs="Arial"/>
        </w:rPr>
        <w:t xml:space="preserve"> constă în menţinerea ordinii şi liniştii publice în cele</w:t>
      </w:r>
      <w:r w:rsidR="00A5005A" w:rsidRPr="003744F9">
        <w:rPr>
          <w:rFonts w:ascii="Arial" w:hAnsi="Arial" w:cs="Arial"/>
        </w:rPr>
        <w:t xml:space="preserve"> 8 zone ale municipiului Oradea, astfel:</w:t>
      </w:r>
      <w:r w:rsidRPr="003744F9">
        <w:rPr>
          <w:rFonts w:ascii="Arial" w:hAnsi="Arial" w:cs="Arial"/>
        </w:rPr>
        <w:t xml:space="preserve"> </w:t>
      </w:r>
      <w:r w:rsidR="00A5005A" w:rsidRPr="003744F9">
        <w:rPr>
          <w:rFonts w:ascii="Arial" w:hAnsi="Arial" w:cs="Arial"/>
        </w:rPr>
        <w:t>Nufărul,</w:t>
      </w:r>
      <w:r w:rsidRPr="003744F9">
        <w:rPr>
          <w:rFonts w:ascii="Arial" w:hAnsi="Arial" w:cs="Arial"/>
        </w:rPr>
        <w:t xml:space="preserve"> Velenţa, </w:t>
      </w:r>
      <w:r w:rsidR="009E3847" w:rsidRPr="003744F9">
        <w:rPr>
          <w:rFonts w:ascii="Arial" w:hAnsi="Arial" w:cs="Arial"/>
        </w:rPr>
        <w:t xml:space="preserve">Centru Nord, Oraşul Nou, </w:t>
      </w:r>
      <w:r w:rsidR="00A5005A" w:rsidRPr="003744F9">
        <w:rPr>
          <w:rFonts w:ascii="Arial" w:hAnsi="Arial" w:cs="Arial"/>
        </w:rPr>
        <w:t>Ioşia</w:t>
      </w:r>
      <w:r w:rsidR="009E3847" w:rsidRPr="003744F9">
        <w:rPr>
          <w:rFonts w:ascii="Arial" w:hAnsi="Arial" w:cs="Arial"/>
        </w:rPr>
        <w:t>, Oncea, Podgoria</w:t>
      </w:r>
      <w:r w:rsidR="0013312C" w:rsidRPr="003744F9">
        <w:rPr>
          <w:rFonts w:ascii="Arial" w:hAnsi="Arial" w:cs="Arial"/>
        </w:rPr>
        <w:t xml:space="preserve"> </w:t>
      </w:r>
      <w:r w:rsidR="009E3847" w:rsidRPr="003744F9">
        <w:rPr>
          <w:rFonts w:ascii="Arial" w:hAnsi="Arial" w:cs="Arial"/>
        </w:rPr>
        <w:t>şi</w:t>
      </w:r>
      <w:r w:rsidR="00A5005A" w:rsidRPr="003744F9">
        <w:rPr>
          <w:rFonts w:ascii="Arial" w:hAnsi="Arial" w:cs="Arial"/>
        </w:rPr>
        <w:t xml:space="preserve"> Episcopia Bihor</w:t>
      </w:r>
      <w:r w:rsidR="009E3847" w:rsidRPr="003744F9">
        <w:rPr>
          <w:rFonts w:ascii="Arial" w:hAnsi="Arial" w:cs="Arial"/>
        </w:rPr>
        <w:t>, pri</w:t>
      </w:r>
      <w:r w:rsidR="001F63A0">
        <w:rPr>
          <w:rFonts w:ascii="Arial" w:hAnsi="Arial" w:cs="Arial"/>
        </w:rPr>
        <w:t xml:space="preserve">n patrulare pe domeniul public, </w:t>
      </w:r>
      <w:r w:rsidR="009E3847" w:rsidRPr="003744F9">
        <w:rPr>
          <w:rFonts w:ascii="Arial" w:hAnsi="Arial" w:cs="Arial"/>
        </w:rPr>
        <w:t>străzi, parcuri, zone de agrement stabilite prin Planul</w:t>
      </w:r>
      <w:r w:rsidR="00D245F0" w:rsidRPr="003744F9">
        <w:rPr>
          <w:rFonts w:ascii="Arial" w:hAnsi="Arial" w:cs="Arial"/>
        </w:rPr>
        <w:t xml:space="preserve"> de Ordine şi Siguranţă Publică.</w:t>
      </w:r>
    </w:p>
    <w:p w:rsidR="0085356B" w:rsidRPr="003744F9" w:rsidRDefault="00A00F9E" w:rsidP="00A00F9E">
      <w:pPr>
        <w:spacing w:line="360" w:lineRule="auto"/>
        <w:jc w:val="both"/>
        <w:rPr>
          <w:rFonts w:ascii="Arial" w:hAnsi="Arial" w:cs="Arial"/>
        </w:rPr>
      </w:pPr>
      <w:r w:rsidRPr="003744F9">
        <w:rPr>
          <w:rFonts w:ascii="Arial" w:hAnsi="Arial" w:cs="Arial"/>
        </w:rPr>
        <w:tab/>
      </w:r>
      <w:r w:rsidR="00907882" w:rsidRPr="00907882">
        <w:rPr>
          <w:rFonts w:ascii="Arial" w:hAnsi="Arial" w:cs="Arial"/>
          <w:lang w:val="ro-RO"/>
        </w:rPr>
        <w:t>Și î</w:t>
      </w:r>
      <w:r w:rsidR="00EC7590" w:rsidRPr="00907882">
        <w:rPr>
          <w:rFonts w:ascii="Arial" w:hAnsi="Arial" w:cs="Arial"/>
        </w:rPr>
        <w:t xml:space="preserve">n </w:t>
      </w:r>
      <w:r w:rsidR="006B086E">
        <w:rPr>
          <w:rFonts w:ascii="Arial" w:hAnsi="Arial" w:cs="Arial"/>
        </w:rPr>
        <w:t>anul 2020</w:t>
      </w:r>
      <w:r w:rsidR="00A5005A" w:rsidRPr="00907882">
        <w:rPr>
          <w:rFonts w:ascii="Arial" w:hAnsi="Arial" w:cs="Arial"/>
        </w:rPr>
        <w:t>,</w:t>
      </w:r>
      <w:r w:rsidR="009E3847" w:rsidRPr="00907882">
        <w:rPr>
          <w:rFonts w:ascii="Arial" w:hAnsi="Arial" w:cs="Arial"/>
        </w:rPr>
        <w:t xml:space="preserve"> accentul s-a pus pe cooperarea cu Poliţia Municipiului Oradea</w:t>
      </w:r>
      <w:r w:rsidR="00FF0378" w:rsidRPr="00907882">
        <w:rPr>
          <w:rFonts w:ascii="Arial" w:hAnsi="Arial" w:cs="Arial"/>
        </w:rPr>
        <w:t>,</w:t>
      </w:r>
      <w:r w:rsidR="009E3847" w:rsidRPr="00907882">
        <w:rPr>
          <w:rFonts w:ascii="Arial" w:hAnsi="Arial" w:cs="Arial"/>
        </w:rPr>
        <w:t xml:space="preserve"> majoritatea patrulelor mixte realizând serviciul în intervalul orar 07</w:t>
      </w:r>
      <w:r w:rsidR="0093448F" w:rsidRPr="00907882">
        <w:rPr>
          <w:rFonts w:ascii="Arial" w:hAnsi="Arial" w:cs="Arial"/>
          <w:vertAlign w:val="superscript"/>
        </w:rPr>
        <w:t>00</w:t>
      </w:r>
      <w:r w:rsidR="00C31339" w:rsidRPr="00907882">
        <w:rPr>
          <w:rFonts w:ascii="Arial" w:hAnsi="Arial" w:cs="Arial"/>
        </w:rPr>
        <w:t>-</w:t>
      </w:r>
      <w:r w:rsidR="009E3847" w:rsidRPr="00907882">
        <w:rPr>
          <w:rFonts w:ascii="Arial" w:hAnsi="Arial" w:cs="Arial"/>
        </w:rPr>
        <w:t>1</w:t>
      </w:r>
      <w:r w:rsidR="0093448F" w:rsidRPr="00907882">
        <w:rPr>
          <w:rFonts w:ascii="Arial" w:hAnsi="Arial" w:cs="Arial"/>
        </w:rPr>
        <w:t>9</w:t>
      </w:r>
      <w:r w:rsidR="00077DCF" w:rsidRPr="00907882">
        <w:rPr>
          <w:rFonts w:ascii="Arial" w:hAnsi="Arial" w:cs="Arial"/>
          <w:vertAlign w:val="superscript"/>
        </w:rPr>
        <w:t>00</w:t>
      </w:r>
      <w:r w:rsidR="009E3847" w:rsidRPr="00907882">
        <w:rPr>
          <w:rFonts w:ascii="Arial" w:hAnsi="Arial" w:cs="Arial"/>
        </w:rPr>
        <w:t>,</w:t>
      </w:r>
      <w:r w:rsidR="0093448F" w:rsidRPr="00907882">
        <w:rPr>
          <w:rFonts w:ascii="Arial" w:hAnsi="Arial" w:cs="Arial"/>
        </w:rPr>
        <w:t xml:space="preserve"> respectiv </w:t>
      </w:r>
      <w:r w:rsidRPr="00907882">
        <w:rPr>
          <w:rFonts w:ascii="Arial" w:hAnsi="Arial" w:cs="Arial"/>
        </w:rPr>
        <w:t>19</w:t>
      </w:r>
      <w:r w:rsidRPr="00907882">
        <w:rPr>
          <w:rFonts w:ascii="Arial" w:hAnsi="Arial" w:cs="Arial"/>
          <w:vertAlign w:val="superscript"/>
        </w:rPr>
        <w:t>00</w:t>
      </w:r>
      <w:r w:rsidR="0093448F" w:rsidRPr="00907882">
        <w:rPr>
          <w:rFonts w:ascii="Arial" w:hAnsi="Arial" w:cs="Arial"/>
        </w:rPr>
        <w:t>-</w:t>
      </w:r>
      <w:r w:rsidRPr="00907882">
        <w:rPr>
          <w:rFonts w:ascii="Arial" w:hAnsi="Arial" w:cs="Arial"/>
        </w:rPr>
        <w:t>07</w:t>
      </w:r>
      <w:r w:rsidRPr="00907882">
        <w:rPr>
          <w:rFonts w:ascii="Arial" w:hAnsi="Arial" w:cs="Arial"/>
          <w:vertAlign w:val="superscript"/>
        </w:rPr>
        <w:t>00</w:t>
      </w:r>
      <w:r w:rsidR="009E3847" w:rsidRPr="00907882">
        <w:rPr>
          <w:rFonts w:ascii="Arial" w:hAnsi="Arial" w:cs="Arial"/>
        </w:rPr>
        <w:t>.</w:t>
      </w:r>
      <w:r w:rsidR="009E3847" w:rsidRPr="003744F9">
        <w:rPr>
          <w:rFonts w:ascii="Arial" w:hAnsi="Arial" w:cs="Arial"/>
        </w:rPr>
        <w:t xml:space="preserve"> Patrularea auto</w:t>
      </w:r>
      <w:r w:rsidR="000D39DA" w:rsidRPr="003744F9">
        <w:rPr>
          <w:rFonts w:ascii="Arial" w:hAnsi="Arial" w:cs="Arial"/>
        </w:rPr>
        <w:t>,</w:t>
      </w:r>
      <w:r w:rsidR="009E3847" w:rsidRPr="003744F9">
        <w:rPr>
          <w:rFonts w:ascii="Arial" w:hAnsi="Arial" w:cs="Arial"/>
        </w:rPr>
        <w:t xml:space="preserve"> precum şi cea pedestră s-</w:t>
      </w:r>
      <w:proofErr w:type="gramStart"/>
      <w:r w:rsidR="009E3847" w:rsidRPr="003744F9">
        <w:rPr>
          <w:rFonts w:ascii="Arial" w:hAnsi="Arial" w:cs="Arial"/>
        </w:rPr>
        <w:t>a</w:t>
      </w:r>
      <w:proofErr w:type="gramEnd"/>
      <w:r w:rsidR="009E3847" w:rsidRPr="003744F9">
        <w:rPr>
          <w:rFonts w:ascii="Arial" w:hAnsi="Arial" w:cs="Arial"/>
        </w:rPr>
        <w:t xml:space="preserve"> intensificat.</w:t>
      </w:r>
    </w:p>
    <w:p w:rsidR="00FF0378" w:rsidRPr="003744F9" w:rsidRDefault="00A00F9E" w:rsidP="00A00F9E">
      <w:pPr>
        <w:spacing w:line="360" w:lineRule="auto"/>
        <w:jc w:val="both"/>
        <w:rPr>
          <w:rFonts w:ascii="Arial" w:hAnsi="Arial" w:cs="Arial"/>
        </w:rPr>
      </w:pPr>
      <w:r w:rsidRPr="003744F9">
        <w:rPr>
          <w:rFonts w:ascii="Arial" w:hAnsi="Arial" w:cs="Arial"/>
        </w:rPr>
        <w:tab/>
      </w:r>
      <w:proofErr w:type="gramStart"/>
      <w:r w:rsidR="009E3847" w:rsidRPr="003744F9">
        <w:rPr>
          <w:rFonts w:ascii="Arial" w:hAnsi="Arial" w:cs="Arial"/>
        </w:rPr>
        <w:t>De</w:t>
      </w:r>
      <w:r w:rsidR="006A6A93">
        <w:rPr>
          <w:rFonts w:ascii="Arial" w:hAnsi="Arial" w:cs="Arial"/>
        </w:rPr>
        <w:t xml:space="preserve"> </w:t>
      </w:r>
      <w:r w:rsidR="009E3847" w:rsidRPr="003744F9">
        <w:rPr>
          <w:rFonts w:ascii="Arial" w:hAnsi="Arial" w:cs="Arial"/>
        </w:rPr>
        <w:t>asemenea</w:t>
      </w:r>
      <w:r w:rsidR="0034170A">
        <w:rPr>
          <w:rFonts w:ascii="Arial" w:hAnsi="Arial" w:cs="Arial"/>
        </w:rPr>
        <w:t>,</w:t>
      </w:r>
      <w:r w:rsidR="009E3847" w:rsidRPr="003744F9">
        <w:rPr>
          <w:rFonts w:ascii="Arial" w:hAnsi="Arial" w:cs="Arial"/>
        </w:rPr>
        <w:t xml:space="preserve"> s-a colaborat cu Inspectoratul de Jandarmi Judeţean Bihor şi Poliţia Rutieră</w:t>
      </w:r>
      <w:r w:rsidR="008F0044" w:rsidRPr="003744F9">
        <w:rPr>
          <w:rFonts w:ascii="Arial" w:hAnsi="Arial" w:cs="Arial"/>
        </w:rPr>
        <w:t>.</w:t>
      </w:r>
      <w:proofErr w:type="gramEnd"/>
    </w:p>
    <w:p w:rsidR="009E3847" w:rsidRPr="003744F9" w:rsidRDefault="00A00F9E" w:rsidP="00A00F9E">
      <w:pPr>
        <w:spacing w:line="360" w:lineRule="auto"/>
        <w:jc w:val="both"/>
        <w:rPr>
          <w:rFonts w:ascii="Arial" w:hAnsi="Arial" w:cs="Arial"/>
        </w:rPr>
      </w:pPr>
      <w:r w:rsidRPr="003744F9">
        <w:rPr>
          <w:rFonts w:ascii="Arial" w:hAnsi="Arial" w:cs="Arial"/>
        </w:rPr>
        <w:tab/>
      </w:r>
      <w:r w:rsidR="009E3847" w:rsidRPr="003744F9">
        <w:rPr>
          <w:rFonts w:ascii="Arial" w:hAnsi="Arial" w:cs="Arial"/>
        </w:rPr>
        <w:t>Principalele activităţi s-au circumscris la următoarele domenii:</w:t>
      </w:r>
    </w:p>
    <w:p w:rsidR="009E3847" w:rsidRPr="003744F9" w:rsidRDefault="009E3847" w:rsidP="009064CE">
      <w:pPr>
        <w:numPr>
          <w:ilvl w:val="0"/>
          <w:numId w:val="3"/>
        </w:numPr>
        <w:spacing w:line="360" w:lineRule="auto"/>
        <w:jc w:val="both"/>
        <w:rPr>
          <w:rFonts w:ascii="Arial" w:hAnsi="Arial" w:cs="Arial"/>
          <w:lang w:val="ro-RO"/>
        </w:rPr>
      </w:pPr>
      <w:r w:rsidRPr="003744F9">
        <w:rPr>
          <w:rFonts w:ascii="Arial" w:hAnsi="Arial" w:cs="Arial"/>
          <w:lang w:val="ro-RO"/>
        </w:rPr>
        <w:t>Menţinerea ordinii şi a liniştii publice în cele 8 sectoare;</w:t>
      </w:r>
    </w:p>
    <w:p w:rsidR="008F0044"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lastRenderedPageBreak/>
        <w:t>Patrularea mixtă cu agenţi ai Poliţiei Municipiului Oradea în vederea menţinerii ordinii publice</w:t>
      </w:r>
      <w:r w:rsidR="000D39DA" w:rsidRPr="003744F9">
        <w:rPr>
          <w:rFonts w:ascii="Arial" w:hAnsi="Arial" w:cs="Arial"/>
          <w:lang w:val="ro-RO"/>
        </w:rPr>
        <w:t xml:space="preserve">, </w:t>
      </w:r>
      <w:r w:rsidRPr="003744F9">
        <w:rPr>
          <w:rFonts w:ascii="Arial" w:hAnsi="Arial" w:cs="Arial"/>
          <w:lang w:val="ro-RO"/>
        </w:rPr>
        <w:t>a descurajării fapt</w:t>
      </w:r>
      <w:r w:rsidR="000D39DA" w:rsidRPr="003744F9">
        <w:rPr>
          <w:rFonts w:ascii="Arial" w:hAnsi="Arial" w:cs="Arial"/>
          <w:lang w:val="ro-RO"/>
        </w:rPr>
        <w:t>elor antisociale şi reducerii</w:t>
      </w:r>
      <w:r w:rsidRPr="003744F9">
        <w:rPr>
          <w:rFonts w:ascii="Arial" w:hAnsi="Arial" w:cs="Arial"/>
          <w:lang w:val="ro-RO"/>
        </w:rPr>
        <w:t xml:space="preserve"> infracţionalităţii stradale;</w:t>
      </w:r>
    </w:p>
    <w:p w:rsidR="005A1259" w:rsidRPr="007335CF" w:rsidRDefault="005A1259" w:rsidP="005A1259">
      <w:pPr>
        <w:numPr>
          <w:ilvl w:val="0"/>
          <w:numId w:val="3"/>
        </w:numPr>
        <w:spacing w:line="360" w:lineRule="auto"/>
        <w:jc w:val="both"/>
        <w:rPr>
          <w:rFonts w:ascii="Arial" w:hAnsi="Arial" w:cs="Arial"/>
          <w:b/>
          <w:lang w:val="ro-RO"/>
        </w:rPr>
      </w:pPr>
      <w:r w:rsidRPr="007335CF">
        <w:rPr>
          <w:rFonts w:ascii="Arial" w:hAnsi="Arial" w:cs="Arial"/>
          <w:lang w:val="ro-RO"/>
        </w:rPr>
        <w:t xml:space="preserve">Activități referitoare la verificarea modului de respectare, de către persoanele fizice sau juridice, a măsurilor stabilite prin actele normative specifice </w:t>
      </w:r>
      <w:r w:rsidRPr="007335CF">
        <w:rPr>
          <w:rFonts w:ascii="Arial" w:hAnsi="Arial" w:cs="Arial"/>
          <w:b/>
          <w:lang w:val="ro-RO"/>
        </w:rPr>
        <w:t>Stării de Urgență/Stării de Alertă</w:t>
      </w:r>
      <w:r w:rsidR="007335CF" w:rsidRPr="007335CF">
        <w:rPr>
          <w:rFonts w:ascii="Arial" w:hAnsi="Arial" w:cs="Arial"/>
          <w:b/>
          <w:lang w:val="ro-RO"/>
        </w:rPr>
        <w:t>;</w:t>
      </w:r>
    </w:p>
    <w:p w:rsidR="005A1259" w:rsidRPr="007335CF" w:rsidRDefault="005A1259" w:rsidP="005A1259">
      <w:pPr>
        <w:numPr>
          <w:ilvl w:val="0"/>
          <w:numId w:val="3"/>
        </w:numPr>
        <w:spacing w:line="360" w:lineRule="auto"/>
        <w:jc w:val="both"/>
        <w:rPr>
          <w:rFonts w:ascii="Arial" w:hAnsi="Arial" w:cs="Arial"/>
          <w:lang w:val="ro-RO"/>
        </w:rPr>
      </w:pPr>
      <w:r w:rsidRPr="007335CF">
        <w:rPr>
          <w:rFonts w:ascii="Arial" w:hAnsi="Arial" w:cs="Arial"/>
          <w:lang w:val="ro-RO"/>
        </w:rPr>
        <w:t>Constatarea contravențiilor și infracțiu</w:t>
      </w:r>
      <w:r w:rsidR="007335CF" w:rsidRPr="007335CF">
        <w:rPr>
          <w:rFonts w:ascii="Arial" w:hAnsi="Arial" w:cs="Arial"/>
          <w:lang w:val="ro-RO"/>
        </w:rPr>
        <w:t>nilor și aplicarea sancțiunilor</w:t>
      </w:r>
      <w:r w:rsidRPr="007335CF">
        <w:rPr>
          <w:rFonts w:ascii="Arial" w:hAnsi="Arial" w:cs="Arial"/>
          <w:lang w:val="ro-RO"/>
        </w:rPr>
        <w:t>, potrivit normelor de abilitare instituite prin ordonanțele militare emise în limitele stabilite prin decretul de instituire a măsurilor excepționale</w:t>
      </w:r>
      <w:r w:rsidR="007335CF" w:rsidRPr="007335CF">
        <w:rPr>
          <w:rFonts w:ascii="Arial" w:hAnsi="Arial" w:cs="Arial"/>
          <w:lang w:val="ro-RO"/>
        </w:rPr>
        <w:t xml:space="preserve"> precum și prin leg</w:t>
      </w:r>
      <w:r w:rsidR="007335CF">
        <w:rPr>
          <w:rFonts w:ascii="Arial" w:hAnsi="Arial" w:cs="Arial"/>
          <w:lang w:val="ro-RO"/>
        </w:rPr>
        <w:t>ii</w:t>
      </w:r>
      <w:r w:rsidR="007335CF" w:rsidRPr="007335CF">
        <w:rPr>
          <w:rFonts w:ascii="Arial" w:hAnsi="Arial" w:cs="Arial"/>
          <w:lang w:val="ro-RO"/>
        </w:rPr>
        <w:t xml:space="preserve"> special</w:t>
      </w:r>
      <w:r w:rsidR="007335CF">
        <w:rPr>
          <w:rFonts w:ascii="Arial" w:hAnsi="Arial" w:cs="Arial"/>
          <w:lang w:val="ro-RO"/>
        </w:rPr>
        <w:t>e</w:t>
      </w:r>
      <w:r w:rsidR="007335CF" w:rsidRPr="007335CF">
        <w:rPr>
          <w:rFonts w:ascii="Arial" w:hAnsi="Arial" w:cs="Arial"/>
          <w:lang w:val="ro-RO"/>
        </w:rPr>
        <w:t>;</w:t>
      </w:r>
    </w:p>
    <w:p w:rsidR="000D1E24" w:rsidRPr="007335CF" w:rsidRDefault="000D1E24" w:rsidP="009064CE">
      <w:pPr>
        <w:numPr>
          <w:ilvl w:val="0"/>
          <w:numId w:val="3"/>
        </w:numPr>
        <w:spacing w:line="360" w:lineRule="auto"/>
        <w:jc w:val="both"/>
        <w:rPr>
          <w:rFonts w:ascii="Arial" w:hAnsi="Arial" w:cs="Arial"/>
          <w:lang w:val="ro-RO"/>
        </w:rPr>
      </w:pPr>
      <w:r w:rsidRPr="007335CF">
        <w:rPr>
          <w:rFonts w:ascii="Arial" w:hAnsi="Arial" w:cs="Arial"/>
          <w:lang w:val="ro-RO"/>
        </w:rPr>
        <w:t>Activități referitoare la verificarea modului de respectare, de către persoanele fizice sau juridice, a măsurilor stabilite prin actele normative specifice stării de urgență</w:t>
      </w:r>
      <w:r w:rsidR="00EF2818" w:rsidRPr="007335CF">
        <w:rPr>
          <w:rFonts w:ascii="Arial" w:hAnsi="Arial" w:cs="Arial"/>
          <w:lang w:val="ro-RO"/>
        </w:rPr>
        <w:t>/stării de alertă</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Asigurarea măsurilor de ordine şi linişte publică  pe străzile adiacente </w:t>
      </w:r>
      <w:r w:rsidR="007E1052" w:rsidRPr="003744F9">
        <w:rPr>
          <w:rFonts w:ascii="Arial" w:hAnsi="Arial" w:cs="Arial"/>
          <w:lang w:val="ro-RO"/>
        </w:rPr>
        <w:t>12</w:t>
      </w:r>
      <w:r w:rsidRPr="003744F9">
        <w:rPr>
          <w:rFonts w:ascii="Arial" w:hAnsi="Arial" w:cs="Arial"/>
          <w:lang w:val="ro-RO"/>
        </w:rPr>
        <w:t xml:space="preserve"> h </w:t>
      </w:r>
      <w:r w:rsidR="00305CF7" w:rsidRPr="003744F9">
        <w:rPr>
          <w:rFonts w:ascii="Arial" w:hAnsi="Arial" w:cs="Arial"/>
          <w:lang w:val="ro-RO"/>
        </w:rPr>
        <w:t>-</w:t>
      </w:r>
      <w:r w:rsidRPr="003744F9">
        <w:rPr>
          <w:rFonts w:ascii="Arial" w:hAnsi="Arial" w:cs="Arial"/>
          <w:lang w:val="ro-RO"/>
        </w:rPr>
        <w:t xml:space="preserve"> 7/7;</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rPr>
        <w:t xml:space="preserve">Menţinerea ordinii publice în imediata apropiere a unităţilor de învăţământ publice </w:t>
      </w:r>
      <w:r w:rsidR="00A5005A" w:rsidRPr="003744F9">
        <w:rPr>
          <w:rFonts w:ascii="Arial" w:hAnsi="Arial" w:cs="Arial"/>
        </w:rPr>
        <w:t>-</w:t>
      </w:r>
      <w:r w:rsidRPr="003744F9">
        <w:rPr>
          <w:rFonts w:ascii="Arial" w:hAnsi="Arial" w:cs="Arial"/>
          <w:lang w:val="ro-RO"/>
        </w:rPr>
        <w:t>şcoli între orele 7</w:t>
      </w:r>
      <w:r w:rsidR="0085356B" w:rsidRPr="003744F9">
        <w:rPr>
          <w:rFonts w:ascii="Arial" w:hAnsi="Arial" w:cs="Arial"/>
          <w:vertAlign w:val="superscript"/>
          <w:lang w:val="ro-RO"/>
        </w:rPr>
        <w:t>30</w:t>
      </w:r>
      <w:r w:rsidRPr="003744F9">
        <w:rPr>
          <w:rFonts w:ascii="Arial" w:hAnsi="Arial" w:cs="Arial"/>
          <w:lang w:val="ro-RO"/>
        </w:rPr>
        <w:t>-8</w:t>
      </w:r>
      <w:r w:rsidR="0085356B" w:rsidRPr="003744F9">
        <w:rPr>
          <w:rFonts w:ascii="Arial" w:hAnsi="Arial" w:cs="Arial"/>
          <w:vertAlign w:val="superscript"/>
          <w:lang w:val="ro-RO"/>
        </w:rPr>
        <w:t>15</w:t>
      </w:r>
      <w:r w:rsidRPr="003744F9">
        <w:rPr>
          <w:rFonts w:ascii="Arial" w:hAnsi="Arial" w:cs="Arial"/>
          <w:lang w:val="ro-RO"/>
        </w:rPr>
        <w:t>;</w:t>
      </w:r>
    </w:p>
    <w:p w:rsidR="008F0044" w:rsidRPr="003744F9" w:rsidRDefault="009363A4" w:rsidP="009064CE">
      <w:pPr>
        <w:numPr>
          <w:ilvl w:val="0"/>
          <w:numId w:val="3"/>
        </w:numPr>
        <w:spacing w:line="360" w:lineRule="auto"/>
        <w:jc w:val="both"/>
        <w:rPr>
          <w:rFonts w:ascii="Arial" w:hAnsi="Arial" w:cs="Arial"/>
          <w:lang w:val="ro-RO"/>
        </w:rPr>
      </w:pPr>
      <w:r w:rsidRPr="003744F9">
        <w:rPr>
          <w:rFonts w:ascii="Arial" w:hAnsi="Arial" w:cs="Arial"/>
        </w:rPr>
        <w:t>Realizarea de patrulări</w:t>
      </w:r>
      <w:r w:rsidR="008F0044" w:rsidRPr="003744F9">
        <w:rPr>
          <w:rFonts w:ascii="Arial" w:hAnsi="Arial" w:cs="Arial"/>
        </w:rPr>
        <w:t xml:space="preserve"> în vederea menţinerii ordinii publice în zonele comerciale şi de agrement, în parcuri, pieţe, cimitire, precum şi în alte asemenea locuri publice aflate în proprietatea şi/sau în administrarea unităţilor/subdiviziunilor administrativ-teritoriale sau a altor instituţii/servicii publice de interes local;</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Activităţi de ordine publică în Piaţa Obor şi în împrejurimi</w:t>
      </w:r>
      <w:r w:rsidR="004A7348" w:rsidRPr="003744F9">
        <w:rPr>
          <w:rFonts w:ascii="Arial" w:hAnsi="Arial" w:cs="Arial"/>
          <w:lang w:val="ro-RO"/>
        </w:rPr>
        <w:t>,</w:t>
      </w:r>
      <w:r w:rsidRPr="003744F9">
        <w:rPr>
          <w:rFonts w:ascii="Arial" w:hAnsi="Arial" w:cs="Arial"/>
          <w:lang w:val="ro-RO"/>
        </w:rPr>
        <w:t xml:space="preserve"> preponderent în timpul desfăşurării târgului</w:t>
      </w:r>
      <w:r w:rsidR="000D39DA" w:rsidRPr="003744F9">
        <w:rPr>
          <w:rFonts w:ascii="Arial" w:hAnsi="Arial" w:cs="Arial"/>
          <w:lang w:val="ro-RO"/>
        </w:rPr>
        <w:t>, respectiv</w:t>
      </w:r>
      <w:r w:rsidRPr="003744F9">
        <w:rPr>
          <w:rFonts w:ascii="Arial" w:hAnsi="Arial" w:cs="Arial"/>
          <w:lang w:val="ro-RO"/>
        </w:rPr>
        <w:t xml:space="preserve"> în zilele de </w:t>
      </w:r>
      <w:r w:rsidR="0034170A">
        <w:rPr>
          <w:rFonts w:ascii="Arial" w:hAnsi="Arial" w:cs="Arial"/>
          <w:lang w:val="ro-RO"/>
        </w:rPr>
        <w:t xml:space="preserve">sâmbătă și </w:t>
      </w:r>
      <w:r w:rsidRPr="003744F9">
        <w:rPr>
          <w:rFonts w:ascii="Arial" w:hAnsi="Arial" w:cs="Arial"/>
          <w:lang w:val="ro-RO"/>
        </w:rPr>
        <w:t>duminică dimineaţa;</w:t>
      </w:r>
    </w:p>
    <w:p w:rsidR="008F0044" w:rsidRPr="003744F9" w:rsidRDefault="00890F59" w:rsidP="009064CE">
      <w:pPr>
        <w:numPr>
          <w:ilvl w:val="0"/>
          <w:numId w:val="3"/>
        </w:numPr>
        <w:spacing w:line="360" w:lineRule="auto"/>
        <w:jc w:val="both"/>
        <w:rPr>
          <w:rFonts w:ascii="Arial" w:hAnsi="Arial" w:cs="Arial"/>
          <w:lang w:val="ro-RO"/>
        </w:rPr>
      </w:pPr>
      <w:r w:rsidRPr="003744F9">
        <w:rPr>
          <w:rFonts w:ascii="Arial" w:hAnsi="Arial" w:cs="Arial"/>
        </w:rPr>
        <w:t>Acţiuni cu şi pentru Asociaţiile de Proprietari, Persoane Fizice şi J</w:t>
      </w:r>
      <w:r w:rsidR="008F0044" w:rsidRPr="003744F9">
        <w:rPr>
          <w:rFonts w:ascii="Arial" w:hAnsi="Arial" w:cs="Arial"/>
        </w:rPr>
        <w:t>uridice în vederea luării măsurilor de salubri</w:t>
      </w:r>
      <w:r w:rsidR="00EC1AFD" w:rsidRPr="003744F9">
        <w:rPr>
          <w:rFonts w:ascii="Arial" w:hAnsi="Arial" w:cs="Arial"/>
        </w:rPr>
        <w:t>zare a spaţiilor verzi, a curăţă</w:t>
      </w:r>
      <w:r w:rsidR="008F0044" w:rsidRPr="003744F9">
        <w:rPr>
          <w:rFonts w:ascii="Arial" w:hAnsi="Arial" w:cs="Arial"/>
        </w:rPr>
        <w:t>rii zăpezii şi gheţii</w:t>
      </w:r>
      <w:r w:rsidR="008F0044" w:rsidRPr="003744F9">
        <w:rPr>
          <w:rFonts w:ascii="Arial" w:hAnsi="Arial" w:cs="Arial"/>
          <w:lang w:val="ro-RO"/>
        </w:rPr>
        <w:t>;</w:t>
      </w:r>
    </w:p>
    <w:p w:rsidR="008F0044" w:rsidRPr="003744F9" w:rsidRDefault="00890F59"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Înlăturarea </w:t>
      </w:r>
      <w:r w:rsidR="008F0044" w:rsidRPr="003744F9">
        <w:rPr>
          <w:rFonts w:ascii="Arial" w:hAnsi="Arial" w:cs="Arial"/>
          <w:lang w:val="ro-RO"/>
        </w:rPr>
        <w:t>persoanelor care apelează la mila publică</w:t>
      </w:r>
      <w:r w:rsidR="004A7348" w:rsidRPr="003744F9">
        <w:rPr>
          <w:rFonts w:ascii="Arial" w:hAnsi="Arial" w:cs="Arial"/>
          <w:lang w:val="ro-RO"/>
        </w:rPr>
        <w:t>,</w:t>
      </w:r>
      <w:r w:rsidR="008F0044" w:rsidRPr="003744F9">
        <w:rPr>
          <w:rFonts w:ascii="Arial" w:hAnsi="Arial" w:cs="Arial"/>
          <w:lang w:val="ro-RO"/>
        </w:rPr>
        <w:t xml:space="preserve"> sancţionarea</w:t>
      </w:r>
      <w:r w:rsidRPr="003744F9">
        <w:rPr>
          <w:rFonts w:ascii="Arial" w:hAnsi="Arial" w:cs="Arial"/>
          <w:lang w:val="ro-RO"/>
        </w:rPr>
        <w:t xml:space="preserve"> </w:t>
      </w:r>
      <w:r w:rsidR="008F0044" w:rsidRPr="003744F9">
        <w:rPr>
          <w:rFonts w:ascii="Arial" w:hAnsi="Arial" w:cs="Arial"/>
          <w:lang w:val="ro-RO"/>
        </w:rPr>
        <w:t>lor şi confiscarea obiectului contravenţiei ca măsură complementară (ex. Str. Republic</w:t>
      </w:r>
      <w:r w:rsidRPr="003744F9">
        <w:rPr>
          <w:rFonts w:ascii="Arial" w:hAnsi="Arial" w:cs="Arial"/>
          <w:lang w:val="ro-RO"/>
        </w:rPr>
        <w:t>ii Pietonal, zona Magazinul Crișul,</w:t>
      </w:r>
      <w:r w:rsidR="0034170A">
        <w:rPr>
          <w:rFonts w:ascii="Arial" w:hAnsi="Arial" w:cs="Arial"/>
          <w:lang w:val="ro-RO"/>
        </w:rPr>
        <w:t xml:space="preserve"> Piața București</w:t>
      </w:r>
      <w:r w:rsidRPr="003744F9">
        <w:rPr>
          <w:rFonts w:ascii="Arial" w:hAnsi="Arial" w:cs="Arial"/>
          <w:lang w:val="ro-RO"/>
        </w:rPr>
        <w:t xml:space="preserve"> intersecţia B</w:t>
      </w:r>
      <w:r w:rsidR="008F0044" w:rsidRPr="003744F9">
        <w:rPr>
          <w:rFonts w:ascii="Arial" w:hAnsi="Arial" w:cs="Arial"/>
          <w:lang w:val="ro-RO"/>
        </w:rPr>
        <w:t>d</w:t>
      </w:r>
      <w:r w:rsidRPr="003744F9">
        <w:rPr>
          <w:rFonts w:ascii="Arial" w:hAnsi="Arial" w:cs="Arial"/>
          <w:lang w:val="ro-RO"/>
        </w:rPr>
        <w:t>. Dacia cu B</w:t>
      </w:r>
      <w:r w:rsidR="008F0044" w:rsidRPr="003744F9">
        <w:rPr>
          <w:rFonts w:ascii="Arial" w:hAnsi="Arial" w:cs="Arial"/>
          <w:lang w:val="ro-RO"/>
        </w:rPr>
        <w:t>d</w:t>
      </w:r>
      <w:r w:rsidRPr="003744F9">
        <w:rPr>
          <w:rFonts w:ascii="Arial" w:hAnsi="Arial" w:cs="Arial"/>
          <w:lang w:val="ro-RO"/>
        </w:rPr>
        <w:t>. Decebal, intersecţie S</w:t>
      </w:r>
      <w:r w:rsidR="008F0044" w:rsidRPr="003744F9">
        <w:rPr>
          <w:rFonts w:ascii="Arial" w:hAnsi="Arial" w:cs="Arial"/>
          <w:lang w:val="ro-RO"/>
        </w:rPr>
        <w:t>tr. D</w:t>
      </w:r>
      <w:r w:rsidRPr="003744F9">
        <w:rPr>
          <w:rFonts w:ascii="Arial" w:hAnsi="Arial" w:cs="Arial"/>
          <w:lang w:val="ro-RO"/>
        </w:rPr>
        <w:t>. Cantemir cu S</w:t>
      </w:r>
      <w:r w:rsidR="008F0044" w:rsidRPr="003744F9">
        <w:rPr>
          <w:rFonts w:ascii="Arial" w:hAnsi="Arial" w:cs="Arial"/>
          <w:lang w:val="ro-RO"/>
        </w:rPr>
        <w:t>tr. Nufărul</w:t>
      </w:r>
      <w:r w:rsidRPr="003744F9">
        <w:rPr>
          <w:rFonts w:ascii="Arial" w:hAnsi="Arial" w:cs="Arial"/>
          <w:lang w:val="ro-RO"/>
        </w:rPr>
        <w:t>ui, biserici</w:t>
      </w:r>
      <w:r w:rsidR="006B086E">
        <w:rPr>
          <w:rFonts w:ascii="Arial" w:hAnsi="Arial" w:cs="Arial"/>
          <w:lang w:val="ro-RO"/>
        </w:rPr>
        <w:t>, centre comerciale</w:t>
      </w:r>
      <w:r w:rsidRPr="003744F9">
        <w:rPr>
          <w:rFonts w:ascii="Arial" w:hAnsi="Arial" w:cs="Arial"/>
          <w:lang w:val="ro-RO"/>
        </w:rPr>
        <w:t xml:space="preserve"> şi alte puncte...)</w:t>
      </w:r>
      <w:r w:rsidR="00EC1AFD" w:rsidRPr="003744F9">
        <w:rPr>
          <w:rFonts w:ascii="Arial" w:hAnsi="Arial" w:cs="Arial"/>
          <w:lang w:val="ro-RO"/>
        </w:rPr>
        <w:t xml:space="preserve"> </w:t>
      </w:r>
      <w:r w:rsidR="008F0044" w:rsidRPr="003744F9">
        <w:rPr>
          <w:rFonts w:ascii="Arial" w:hAnsi="Arial" w:cs="Arial"/>
          <w:lang w:val="ro-RO"/>
        </w:rPr>
        <w:t>;</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Prevenirea vandaliz</w:t>
      </w:r>
      <w:r w:rsidR="00EC1AFD" w:rsidRPr="003744F9">
        <w:rPr>
          <w:rFonts w:ascii="Arial" w:hAnsi="Arial" w:cs="Arial"/>
          <w:lang w:val="ro-RO"/>
        </w:rPr>
        <w:t xml:space="preserve">ării mobilierului urban, </w:t>
      </w:r>
      <w:r w:rsidRPr="003744F9">
        <w:rPr>
          <w:rFonts w:ascii="Arial" w:hAnsi="Arial" w:cs="Arial"/>
          <w:lang w:val="ro-RO"/>
        </w:rPr>
        <w:t>coşuri de gunoi, bănci, filigorii, etc.</w:t>
      </w:r>
      <w:r w:rsidR="00EC1AFD" w:rsidRPr="003744F9">
        <w:rPr>
          <w:rFonts w:ascii="Arial" w:hAnsi="Arial" w:cs="Arial"/>
          <w:lang w:val="ro-RO"/>
        </w:rPr>
        <w:t>;</w:t>
      </w:r>
      <w:r w:rsidR="00D92BAA" w:rsidRPr="003744F9">
        <w:rPr>
          <w:rFonts w:ascii="Arial" w:hAnsi="Arial" w:cs="Arial"/>
          <w:lang w:val="ro-RO"/>
        </w:rPr>
        <w:t xml:space="preserve"> </w:t>
      </w:r>
    </w:p>
    <w:p w:rsidR="008F0044" w:rsidRPr="003744F9" w:rsidRDefault="00D92BAA" w:rsidP="009064CE">
      <w:pPr>
        <w:numPr>
          <w:ilvl w:val="0"/>
          <w:numId w:val="3"/>
        </w:numPr>
        <w:spacing w:line="360" w:lineRule="auto"/>
        <w:jc w:val="both"/>
        <w:rPr>
          <w:rFonts w:ascii="Arial" w:hAnsi="Arial" w:cs="Arial"/>
          <w:lang w:val="ro-RO"/>
        </w:rPr>
      </w:pPr>
      <w:r w:rsidRPr="003744F9">
        <w:rPr>
          <w:rFonts w:ascii="Arial" w:hAnsi="Arial" w:cs="Arial"/>
          <w:lang w:val="ro-RO"/>
        </w:rPr>
        <w:t>Surprinderea ş</w:t>
      </w:r>
      <w:r w:rsidR="008F0044" w:rsidRPr="003744F9">
        <w:rPr>
          <w:rFonts w:ascii="Arial" w:hAnsi="Arial" w:cs="Arial"/>
          <w:lang w:val="ro-RO"/>
        </w:rPr>
        <w:t>i înlăturarea persoanelor care răscolesc în con</w:t>
      </w:r>
      <w:r w:rsidRPr="003744F9">
        <w:rPr>
          <w:rFonts w:ascii="Arial" w:hAnsi="Arial" w:cs="Arial"/>
          <w:lang w:val="ro-RO"/>
        </w:rPr>
        <w:t>tainere, precum ş</w:t>
      </w:r>
      <w:r w:rsidR="001F1B3E" w:rsidRPr="003744F9">
        <w:rPr>
          <w:rFonts w:ascii="Arial" w:hAnsi="Arial" w:cs="Arial"/>
          <w:lang w:val="ro-RO"/>
        </w:rPr>
        <w:t>i obligarea acestora</w:t>
      </w:r>
      <w:r w:rsidR="008F0044" w:rsidRPr="003744F9">
        <w:rPr>
          <w:rFonts w:ascii="Arial" w:hAnsi="Arial" w:cs="Arial"/>
          <w:lang w:val="ro-RO"/>
        </w:rPr>
        <w:t xml:space="preserve"> la salubrizare</w:t>
      </w:r>
      <w:r w:rsidR="001F1B3E" w:rsidRPr="003744F9">
        <w:rPr>
          <w:rFonts w:ascii="Arial" w:hAnsi="Arial" w:cs="Arial"/>
          <w:lang w:val="ro-RO"/>
        </w:rPr>
        <w:t>a zonei, precum şi îndrumarea</w:t>
      </w:r>
      <w:r w:rsidR="008F0044" w:rsidRPr="003744F9">
        <w:rPr>
          <w:rFonts w:ascii="Arial" w:hAnsi="Arial" w:cs="Arial"/>
          <w:lang w:val="ro-RO"/>
        </w:rPr>
        <w:t xml:space="preserve"> acestora către </w:t>
      </w:r>
      <w:r w:rsidR="001F1B3E" w:rsidRPr="003744F9">
        <w:rPr>
          <w:rFonts w:ascii="Arial" w:hAnsi="Arial" w:cs="Arial"/>
          <w:lang w:val="ro-RO"/>
        </w:rPr>
        <w:t xml:space="preserve">localitățile de </w:t>
      </w:r>
      <w:r w:rsidR="00EC1AFD" w:rsidRPr="003744F9">
        <w:rPr>
          <w:rFonts w:ascii="Arial" w:hAnsi="Arial" w:cs="Arial"/>
          <w:lang w:val="ro-RO"/>
        </w:rPr>
        <w:t>domiciliu (</w:t>
      </w:r>
      <w:r w:rsidR="008F0044" w:rsidRPr="003744F9">
        <w:rPr>
          <w:rFonts w:ascii="Arial" w:hAnsi="Arial" w:cs="Arial"/>
          <w:lang w:val="ro-RO"/>
        </w:rPr>
        <w:t>p</w:t>
      </w:r>
      <w:r w:rsidR="00EC1AFD" w:rsidRPr="003744F9">
        <w:rPr>
          <w:rFonts w:ascii="Arial" w:hAnsi="Arial" w:cs="Arial"/>
          <w:lang w:val="ro-RO"/>
        </w:rPr>
        <w:t xml:space="preserve">reponderent din: Ciumeghiu, </w:t>
      </w:r>
      <w:r w:rsidR="008F0044" w:rsidRPr="003744F9">
        <w:rPr>
          <w:rFonts w:ascii="Arial" w:hAnsi="Arial" w:cs="Arial"/>
          <w:lang w:val="ro-RO"/>
        </w:rPr>
        <w:t xml:space="preserve">Batăr, Lăzăreni, </w:t>
      </w:r>
      <w:r w:rsidR="00D10752" w:rsidRPr="003744F9">
        <w:rPr>
          <w:rFonts w:ascii="Arial" w:hAnsi="Arial" w:cs="Arial"/>
          <w:lang w:val="ro-RO"/>
        </w:rPr>
        <w:t>Vadu Crişului, Diosig, Şilindru</w:t>
      </w:r>
      <w:r w:rsidR="008F0044" w:rsidRPr="003744F9">
        <w:rPr>
          <w:rFonts w:ascii="Arial" w:hAnsi="Arial" w:cs="Arial"/>
          <w:lang w:val="ro-RO"/>
        </w:rPr>
        <w:t xml:space="preserve">, Roşiori, Săcuieni, Tinca, Salonta, Valea lui Mihai) ; </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Patrulare în zonele de agrement: </w:t>
      </w:r>
      <w:r w:rsidR="0034170A">
        <w:rPr>
          <w:rFonts w:ascii="Arial" w:hAnsi="Arial" w:cs="Arial"/>
          <w:lang w:val="ro-RO"/>
        </w:rPr>
        <w:t xml:space="preserve">str. V. Alecsandri, </w:t>
      </w:r>
      <w:r w:rsidRPr="003744F9">
        <w:rPr>
          <w:rFonts w:ascii="Arial" w:hAnsi="Arial" w:cs="Arial"/>
          <w:lang w:val="ro-RO"/>
        </w:rPr>
        <w:t>P</w:t>
      </w:r>
      <w:r w:rsidR="000D39DA" w:rsidRPr="003744F9">
        <w:rPr>
          <w:rFonts w:ascii="Arial" w:hAnsi="Arial" w:cs="Arial"/>
          <w:lang w:val="ro-RO"/>
        </w:rPr>
        <w:t>-</w:t>
      </w:r>
      <w:r w:rsidRPr="003744F9">
        <w:rPr>
          <w:rFonts w:ascii="Arial" w:hAnsi="Arial" w:cs="Arial"/>
          <w:lang w:val="ro-RO"/>
        </w:rPr>
        <w:t>ţa Unirii,</w:t>
      </w:r>
      <w:r w:rsidR="0034170A" w:rsidRPr="0034170A">
        <w:rPr>
          <w:rFonts w:ascii="Arial" w:hAnsi="Arial" w:cs="Arial"/>
          <w:lang w:val="ro-RO"/>
        </w:rPr>
        <w:t xml:space="preserve"> </w:t>
      </w:r>
      <w:r w:rsidR="0034170A" w:rsidRPr="003744F9">
        <w:rPr>
          <w:rFonts w:ascii="Arial" w:hAnsi="Arial" w:cs="Arial"/>
          <w:lang w:val="ro-RO"/>
        </w:rPr>
        <w:t xml:space="preserve">Aleea Gojdu, </w:t>
      </w:r>
      <w:r w:rsidR="000C6153">
        <w:rPr>
          <w:rFonts w:ascii="Arial" w:hAnsi="Arial" w:cs="Arial"/>
          <w:lang w:val="ro-RO"/>
        </w:rPr>
        <w:t xml:space="preserve"> Pod Decebal </w:t>
      </w:r>
      <w:r w:rsidRPr="003744F9">
        <w:rPr>
          <w:rFonts w:ascii="Arial" w:hAnsi="Arial" w:cs="Arial"/>
          <w:lang w:val="ro-RO"/>
        </w:rPr>
        <w:t>(promenadă)</w:t>
      </w:r>
      <w:r w:rsidR="009363A4" w:rsidRPr="003744F9">
        <w:rPr>
          <w:rFonts w:ascii="Arial" w:hAnsi="Arial" w:cs="Arial"/>
          <w:lang w:val="ro-RO"/>
        </w:rPr>
        <w:t>,</w:t>
      </w:r>
      <w:r w:rsidRPr="003744F9">
        <w:rPr>
          <w:rFonts w:ascii="Arial" w:hAnsi="Arial" w:cs="Arial"/>
          <w:lang w:val="ro-RO"/>
        </w:rPr>
        <w:t xml:space="preserve"> Str. Sovata</w:t>
      </w:r>
      <w:r w:rsidR="00EC1AFD" w:rsidRPr="003744F9">
        <w:rPr>
          <w:rFonts w:ascii="Arial" w:hAnsi="Arial" w:cs="Arial"/>
          <w:lang w:val="ro-RO"/>
        </w:rPr>
        <w:t>, Str. Emilan Chitul, S</w:t>
      </w:r>
      <w:r w:rsidRPr="003744F9">
        <w:rPr>
          <w:rFonts w:ascii="Arial" w:hAnsi="Arial" w:cs="Arial"/>
          <w:lang w:val="ro-RO"/>
        </w:rPr>
        <w:t>tr. Tuşnadului, ş.a.m.d, conform Planului de Ordine şi Siguranţă Publică;</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lastRenderedPageBreak/>
        <w:t>Constatarea contravenţiilor în ceea ce priveşte tulburarea liniştii publice şi luarea măsurilor sancţionatorii ce se impun;</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Patrularea pri</w:t>
      </w:r>
      <w:r w:rsidR="00EC1AFD" w:rsidRPr="003744F9">
        <w:rPr>
          <w:rFonts w:ascii="Arial" w:hAnsi="Arial" w:cs="Arial"/>
          <w:lang w:val="ro-RO"/>
        </w:rPr>
        <w:t>n parcuri (1 Decembrie, I.C. Bră</w:t>
      </w:r>
      <w:r w:rsidRPr="003744F9">
        <w:rPr>
          <w:rFonts w:ascii="Arial" w:hAnsi="Arial" w:cs="Arial"/>
          <w:lang w:val="ro-RO"/>
        </w:rPr>
        <w:t>tianu, Liniştii, 22 Decembrie, Magnoliei, Lacul Roşu,  ş.a.m.d.) conform Planului de Ordine şi Siguranţă Publică</w:t>
      </w:r>
      <w:r w:rsidR="00EC1AFD" w:rsidRPr="003744F9">
        <w:rPr>
          <w:rFonts w:ascii="Arial" w:hAnsi="Arial" w:cs="Arial"/>
          <w:lang w:val="ro-RO"/>
        </w:rPr>
        <w:t>;</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Verificarea şi sancţion</w:t>
      </w:r>
      <w:r w:rsidR="009363A4" w:rsidRPr="003744F9">
        <w:rPr>
          <w:rFonts w:ascii="Arial" w:hAnsi="Arial" w:cs="Arial"/>
          <w:lang w:val="ro-RO"/>
        </w:rPr>
        <w:t>area persoanelor care desfăşoară</w:t>
      </w:r>
      <w:r w:rsidRPr="003744F9">
        <w:rPr>
          <w:rFonts w:ascii="Arial" w:hAnsi="Arial" w:cs="Arial"/>
          <w:lang w:val="ro-RO"/>
        </w:rPr>
        <w:t xml:space="preserve"> activităţi comerciale ilicite pe domeniul public, respectiv pe raza </w:t>
      </w:r>
      <w:r w:rsidR="00907882">
        <w:rPr>
          <w:rFonts w:ascii="Arial" w:hAnsi="Arial" w:cs="Arial"/>
          <w:lang w:val="ro-RO"/>
        </w:rPr>
        <w:t>m</w:t>
      </w:r>
      <w:r w:rsidRPr="003744F9">
        <w:rPr>
          <w:rFonts w:ascii="Arial" w:hAnsi="Arial" w:cs="Arial"/>
          <w:lang w:val="ro-RO"/>
        </w:rPr>
        <w:t xml:space="preserve">unicipiului Oradea; </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Pânde pentru surprinderea şi sancţionarea persoanelor care depozitează ilegal moloz sau deşeuri de altă natură pe domeniul public;</w:t>
      </w:r>
    </w:p>
    <w:p w:rsidR="008F0044" w:rsidRPr="00907882" w:rsidRDefault="00EF3F5E" w:rsidP="009064CE">
      <w:pPr>
        <w:numPr>
          <w:ilvl w:val="0"/>
          <w:numId w:val="3"/>
        </w:numPr>
        <w:spacing w:line="360" w:lineRule="auto"/>
        <w:jc w:val="both"/>
        <w:rPr>
          <w:rFonts w:ascii="Arial" w:hAnsi="Arial" w:cs="Arial"/>
          <w:lang w:val="ro-RO"/>
        </w:rPr>
      </w:pPr>
      <w:r w:rsidRPr="00907882">
        <w:rPr>
          <w:rFonts w:ascii="Arial" w:hAnsi="Arial" w:cs="Arial"/>
          <w:lang w:val="ro-RO"/>
        </w:rPr>
        <w:t>Patrulare în</w:t>
      </w:r>
      <w:r w:rsidR="008F0044" w:rsidRPr="00907882">
        <w:rPr>
          <w:rFonts w:ascii="Arial" w:hAnsi="Arial" w:cs="Arial"/>
          <w:lang w:val="ro-RO"/>
        </w:rPr>
        <w:t xml:space="preserve"> </w:t>
      </w:r>
      <w:r w:rsidRPr="00907882">
        <w:rPr>
          <w:rFonts w:ascii="Arial" w:hAnsi="Arial" w:cs="Arial"/>
          <w:lang w:val="ro-RO"/>
        </w:rPr>
        <w:t>Piaţ</w:t>
      </w:r>
      <w:r w:rsidR="004A2125" w:rsidRPr="00907882">
        <w:rPr>
          <w:rFonts w:ascii="Arial" w:hAnsi="Arial" w:cs="Arial"/>
          <w:lang w:val="ro-RO"/>
        </w:rPr>
        <w:t xml:space="preserve">a Unirii </w:t>
      </w:r>
      <w:r w:rsidR="008F0044" w:rsidRPr="00907882">
        <w:rPr>
          <w:rFonts w:ascii="Arial" w:hAnsi="Arial" w:cs="Arial"/>
          <w:lang w:val="ro-RO"/>
        </w:rPr>
        <w:t xml:space="preserve"> </w:t>
      </w:r>
      <w:r w:rsidR="007E1052" w:rsidRPr="00907882">
        <w:rPr>
          <w:rFonts w:ascii="Arial" w:hAnsi="Arial" w:cs="Arial"/>
          <w:lang w:val="ro-RO"/>
        </w:rPr>
        <w:t>12</w:t>
      </w:r>
      <w:r w:rsidR="008F0044" w:rsidRPr="00907882">
        <w:rPr>
          <w:rFonts w:ascii="Arial" w:hAnsi="Arial" w:cs="Arial"/>
          <w:lang w:val="ro-RO"/>
        </w:rPr>
        <w:t xml:space="preserve"> h</w:t>
      </w:r>
      <w:r w:rsidR="005633EE" w:rsidRPr="00907882">
        <w:rPr>
          <w:rFonts w:ascii="Arial" w:hAnsi="Arial" w:cs="Arial"/>
          <w:lang w:val="ro-RO"/>
        </w:rPr>
        <w:t xml:space="preserve"> -</w:t>
      </w:r>
      <w:r w:rsidR="008F0044" w:rsidRPr="00907882">
        <w:rPr>
          <w:rFonts w:ascii="Arial" w:hAnsi="Arial" w:cs="Arial"/>
          <w:lang w:val="ro-RO"/>
        </w:rPr>
        <w:t xml:space="preserve"> 7/7;</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Relaţionarea cu RER </w:t>
      </w:r>
      <w:r w:rsidR="00907882">
        <w:rPr>
          <w:rFonts w:ascii="Arial" w:hAnsi="Arial" w:cs="Arial"/>
          <w:lang w:val="ro-RO"/>
        </w:rPr>
        <w:t>VEST</w:t>
      </w:r>
      <w:r w:rsidRPr="003744F9">
        <w:rPr>
          <w:rFonts w:ascii="Arial" w:hAnsi="Arial" w:cs="Arial"/>
          <w:lang w:val="ro-RO"/>
        </w:rPr>
        <w:t xml:space="preserve"> în vederea ridicării la timp a gunoiului menajer – conform orarului de ridicare, pentru măturarea şi spălarea parcărilor, a toaletării copacilor, pentru o vizibilitate mai bună a indicatoarelor rutiere;</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Depistarea şi somarea proprietarilor autovehiculelor considerate abandonate pe domeniul public;</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Aplicarea sancţiunilor contravenţionale conform Codului Rutier la contravenţiile </w:t>
      </w:r>
      <w:r w:rsidR="000D39DA" w:rsidRPr="003744F9">
        <w:rPr>
          <w:rFonts w:ascii="Arial" w:hAnsi="Arial" w:cs="Arial"/>
          <w:lang w:val="ro-RO"/>
        </w:rPr>
        <w:t>conform atribuţiilor</w:t>
      </w:r>
      <w:r w:rsidRPr="003744F9">
        <w:rPr>
          <w:rFonts w:ascii="Arial" w:hAnsi="Arial" w:cs="Arial"/>
          <w:lang w:val="ro-RO"/>
        </w:rPr>
        <w:t xml:space="preserve"> </w:t>
      </w:r>
      <w:r w:rsidR="00CA1247">
        <w:rPr>
          <w:rFonts w:ascii="Arial" w:hAnsi="Arial" w:cs="Arial"/>
          <w:lang w:val="ro-RO"/>
        </w:rPr>
        <w:t xml:space="preserve">Direcției </w:t>
      </w:r>
      <w:r w:rsidRPr="003744F9">
        <w:rPr>
          <w:rFonts w:ascii="Arial" w:hAnsi="Arial" w:cs="Arial"/>
          <w:lang w:val="ro-RO"/>
        </w:rPr>
        <w:t>Poliţiei Locale;</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Acţiuni pentru prevenirea şi sancţionarea deţinătorilor de câini la nerespectarea legislaţiei locale; Colaborarea cu A</w:t>
      </w:r>
      <w:r w:rsidR="009363A4" w:rsidRPr="003744F9">
        <w:rPr>
          <w:rFonts w:ascii="Arial" w:hAnsi="Arial" w:cs="Arial"/>
          <w:lang w:val="ro-RO"/>
        </w:rPr>
        <w:t>.</w:t>
      </w:r>
      <w:r w:rsidRPr="003744F9">
        <w:rPr>
          <w:rFonts w:ascii="Arial" w:hAnsi="Arial" w:cs="Arial"/>
          <w:lang w:val="ro-RO"/>
        </w:rPr>
        <w:t>D</w:t>
      </w:r>
      <w:r w:rsidR="009363A4" w:rsidRPr="003744F9">
        <w:rPr>
          <w:rFonts w:ascii="Arial" w:hAnsi="Arial" w:cs="Arial"/>
          <w:lang w:val="ro-RO"/>
        </w:rPr>
        <w:t>.</w:t>
      </w:r>
      <w:r w:rsidRPr="003744F9">
        <w:rPr>
          <w:rFonts w:ascii="Arial" w:hAnsi="Arial" w:cs="Arial"/>
          <w:lang w:val="ro-RO"/>
        </w:rPr>
        <w:t>P</w:t>
      </w:r>
      <w:r w:rsidR="009363A4" w:rsidRPr="003744F9">
        <w:rPr>
          <w:rFonts w:ascii="Arial" w:hAnsi="Arial" w:cs="Arial"/>
          <w:lang w:val="ro-RO"/>
        </w:rPr>
        <w:t>.</w:t>
      </w:r>
      <w:r w:rsidRPr="003744F9">
        <w:rPr>
          <w:rFonts w:ascii="Arial" w:hAnsi="Arial" w:cs="Arial"/>
          <w:lang w:val="ro-RO"/>
        </w:rPr>
        <w:t xml:space="preserve"> în vederea ridicării câinilor fără stăpân de pe domeniul public</w:t>
      </w:r>
      <w:r w:rsidR="005633EE" w:rsidRPr="003744F9">
        <w:rPr>
          <w:rFonts w:ascii="Arial" w:hAnsi="Arial" w:cs="Arial"/>
          <w:lang w:val="ro-RO"/>
        </w:rPr>
        <w:t>;</w:t>
      </w:r>
      <w:r w:rsidRPr="003744F9">
        <w:rPr>
          <w:rFonts w:ascii="Arial" w:hAnsi="Arial" w:cs="Arial"/>
          <w:lang w:val="ro-RO"/>
        </w:rPr>
        <w:t xml:space="preserve"> Colabora</w:t>
      </w:r>
      <w:r w:rsidR="00DA4200" w:rsidRPr="003744F9">
        <w:rPr>
          <w:rFonts w:ascii="Arial" w:hAnsi="Arial" w:cs="Arial"/>
          <w:lang w:val="ro-RO"/>
        </w:rPr>
        <w:t>rea cu D.P.I</w:t>
      </w:r>
      <w:r w:rsidR="009363A4" w:rsidRPr="003744F9">
        <w:rPr>
          <w:rFonts w:ascii="Arial" w:hAnsi="Arial" w:cs="Arial"/>
          <w:lang w:val="ro-RO"/>
        </w:rPr>
        <w:t>.</w:t>
      </w:r>
      <w:r w:rsidRPr="003744F9">
        <w:rPr>
          <w:rFonts w:ascii="Arial" w:hAnsi="Arial" w:cs="Arial"/>
          <w:lang w:val="ro-RO"/>
        </w:rPr>
        <w:t xml:space="preserve"> în vederea menţinerii prevederilor privind parcările, parcările de domicili</w:t>
      </w:r>
      <w:r w:rsidR="005633EE" w:rsidRPr="003744F9">
        <w:rPr>
          <w:rFonts w:ascii="Arial" w:hAnsi="Arial" w:cs="Arial"/>
          <w:lang w:val="ro-RO"/>
        </w:rPr>
        <w:t>u, şi acţiuni în Piaţa Obor;</w:t>
      </w:r>
      <w:r w:rsidR="00BF7EBD" w:rsidRPr="003744F9">
        <w:rPr>
          <w:rFonts w:ascii="Arial" w:hAnsi="Arial" w:cs="Arial"/>
          <w:lang w:val="ro-RO"/>
        </w:rPr>
        <w:t xml:space="preserve"> Acţ</w:t>
      </w:r>
      <w:r w:rsidRPr="003744F9">
        <w:rPr>
          <w:rFonts w:ascii="Arial" w:hAnsi="Arial" w:cs="Arial"/>
          <w:lang w:val="ro-RO"/>
        </w:rPr>
        <w:t>iu</w:t>
      </w:r>
      <w:r w:rsidR="0034170A">
        <w:rPr>
          <w:rFonts w:ascii="Arial" w:hAnsi="Arial" w:cs="Arial"/>
          <w:lang w:val="ro-RO"/>
        </w:rPr>
        <w:t>ni de tip razie cu I.T.M. Bihor,</w:t>
      </w:r>
      <w:r w:rsidR="00BF7EBD" w:rsidRPr="003744F9">
        <w:rPr>
          <w:rFonts w:ascii="Arial" w:hAnsi="Arial" w:cs="Arial"/>
          <w:lang w:val="ro-RO"/>
        </w:rPr>
        <w:t>D</w:t>
      </w:r>
      <w:r w:rsidR="005633EE" w:rsidRPr="003744F9">
        <w:rPr>
          <w:rFonts w:ascii="Arial" w:hAnsi="Arial" w:cs="Arial"/>
          <w:lang w:val="ro-RO"/>
        </w:rPr>
        <w:t>.</w:t>
      </w:r>
      <w:r w:rsidR="00BF7EBD" w:rsidRPr="003744F9">
        <w:rPr>
          <w:rFonts w:ascii="Arial" w:hAnsi="Arial" w:cs="Arial"/>
          <w:lang w:val="ro-RO"/>
        </w:rPr>
        <w:t>S</w:t>
      </w:r>
      <w:r w:rsidR="005633EE" w:rsidRPr="003744F9">
        <w:rPr>
          <w:rFonts w:ascii="Arial" w:hAnsi="Arial" w:cs="Arial"/>
          <w:lang w:val="ro-RO"/>
        </w:rPr>
        <w:t>.</w:t>
      </w:r>
      <w:r w:rsidR="00BF7EBD" w:rsidRPr="003744F9">
        <w:rPr>
          <w:rFonts w:ascii="Arial" w:hAnsi="Arial" w:cs="Arial"/>
          <w:lang w:val="ro-RO"/>
        </w:rPr>
        <w:t>P</w:t>
      </w:r>
      <w:r w:rsidR="005633EE" w:rsidRPr="003744F9">
        <w:rPr>
          <w:rFonts w:ascii="Arial" w:hAnsi="Arial" w:cs="Arial"/>
          <w:lang w:val="ro-RO"/>
        </w:rPr>
        <w:t>.</w:t>
      </w:r>
      <w:r w:rsidR="00BF7EBD" w:rsidRPr="003744F9">
        <w:rPr>
          <w:rFonts w:ascii="Arial" w:hAnsi="Arial" w:cs="Arial"/>
          <w:lang w:val="ro-RO"/>
        </w:rPr>
        <w:t xml:space="preserve"> Bihor</w:t>
      </w:r>
      <w:r w:rsidR="0034170A">
        <w:rPr>
          <w:rFonts w:ascii="Arial" w:hAnsi="Arial" w:cs="Arial"/>
          <w:lang w:val="ro-RO"/>
        </w:rPr>
        <w:t xml:space="preserve"> </w:t>
      </w:r>
      <w:r w:rsidR="0034170A" w:rsidRPr="003744F9">
        <w:rPr>
          <w:rFonts w:ascii="Arial" w:hAnsi="Arial" w:cs="Arial"/>
          <w:lang w:val="ro-RO"/>
        </w:rPr>
        <w:t>şi</w:t>
      </w:r>
      <w:r w:rsidR="0034170A">
        <w:rPr>
          <w:rFonts w:ascii="Arial" w:hAnsi="Arial" w:cs="Arial"/>
          <w:lang w:val="ro-RO"/>
        </w:rPr>
        <w:t xml:space="preserve"> Garda Națională de Mediu Bihor.</w:t>
      </w:r>
    </w:p>
    <w:p w:rsidR="008F0044"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Alte activităţi </w:t>
      </w:r>
      <w:r w:rsidR="00FA70BC" w:rsidRPr="003744F9">
        <w:rPr>
          <w:rFonts w:ascii="Arial" w:hAnsi="Arial" w:cs="Arial"/>
          <w:lang w:val="ro-RO"/>
        </w:rPr>
        <w:t>de constatare a contravenţiilor,</w:t>
      </w:r>
      <w:r w:rsidRPr="003744F9">
        <w:rPr>
          <w:rFonts w:ascii="Arial" w:hAnsi="Arial" w:cs="Arial"/>
          <w:lang w:val="ro-RO"/>
        </w:rPr>
        <w:t xml:space="preserve"> conform legislaţiei locale stabilită prin Hotărâri ale Consiliului Local şi legislaţie naţională. </w:t>
      </w:r>
    </w:p>
    <w:p w:rsidR="009F21A3" w:rsidRDefault="005633EE" w:rsidP="00A440D8">
      <w:pPr>
        <w:spacing w:before="240" w:line="360" w:lineRule="auto"/>
        <w:jc w:val="both"/>
        <w:rPr>
          <w:rFonts w:ascii="Arial" w:hAnsi="Arial" w:cs="Arial"/>
        </w:rPr>
      </w:pPr>
      <w:r w:rsidRPr="00CA1247">
        <w:rPr>
          <w:rFonts w:ascii="Arial" w:hAnsi="Arial" w:cs="Arial"/>
          <w:color w:val="FF0000"/>
        </w:rPr>
        <w:tab/>
      </w:r>
      <w:proofErr w:type="gramStart"/>
      <w:r w:rsidR="009E3847" w:rsidRPr="00907882">
        <w:rPr>
          <w:rFonts w:ascii="Arial" w:hAnsi="Arial" w:cs="Arial"/>
        </w:rPr>
        <w:t>Activita</w:t>
      </w:r>
      <w:r w:rsidR="00032C65" w:rsidRPr="00907882">
        <w:rPr>
          <w:rFonts w:ascii="Arial" w:hAnsi="Arial" w:cs="Arial"/>
        </w:rPr>
        <w:t>tea s-a desfăşurat</w:t>
      </w:r>
      <w:r w:rsidR="00C67DE1" w:rsidRPr="00907882">
        <w:rPr>
          <w:rFonts w:ascii="Arial" w:hAnsi="Arial" w:cs="Arial"/>
        </w:rPr>
        <w:t xml:space="preserve"> pe schimbul I orele 07</w:t>
      </w:r>
      <w:r w:rsidR="00C67DE1" w:rsidRPr="00907882">
        <w:rPr>
          <w:rFonts w:ascii="Arial" w:hAnsi="Arial" w:cs="Arial"/>
          <w:vertAlign w:val="superscript"/>
        </w:rPr>
        <w:t>00</w:t>
      </w:r>
      <w:r w:rsidR="00C67DE1" w:rsidRPr="00907882">
        <w:rPr>
          <w:rFonts w:ascii="Arial" w:hAnsi="Arial" w:cs="Arial"/>
        </w:rPr>
        <w:t>-1</w:t>
      </w:r>
      <w:r w:rsidR="003D1CED" w:rsidRPr="00907882">
        <w:rPr>
          <w:rFonts w:ascii="Arial" w:hAnsi="Arial" w:cs="Arial"/>
        </w:rPr>
        <w:t>9</w:t>
      </w:r>
      <w:r w:rsidR="00C67DE1" w:rsidRPr="00907882">
        <w:rPr>
          <w:rFonts w:ascii="Arial" w:hAnsi="Arial" w:cs="Arial"/>
          <w:vertAlign w:val="superscript"/>
        </w:rPr>
        <w:t>00</w:t>
      </w:r>
      <w:r w:rsidR="009E3847" w:rsidRPr="00907882">
        <w:rPr>
          <w:rFonts w:ascii="Arial" w:hAnsi="Arial" w:cs="Arial"/>
        </w:rPr>
        <w:t xml:space="preserve"> în patrule mixte cu agenţi ai Poliţiei Municip</w:t>
      </w:r>
      <w:r w:rsidRPr="00907882">
        <w:rPr>
          <w:rFonts w:ascii="Arial" w:hAnsi="Arial" w:cs="Arial"/>
        </w:rPr>
        <w:t>iului Oradea, şi pe schimbul II</w:t>
      </w:r>
      <w:r w:rsidR="003D1CED" w:rsidRPr="00907882">
        <w:rPr>
          <w:rFonts w:ascii="Arial" w:hAnsi="Arial" w:cs="Arial"/>
        </w:rPr>
        <w:t xml:space="preserve"> orele </w:t>
      </w:r>
      <w:r w:rsidRPr="00907882">
        <w:rPr>
          <w:rFonts w:ascii="Arial" w:hAnsi="Arial" w:cs="Arial"/>
        </w:rPr>
        <w:t>19</w:t>
      </w:r>
      <w:r w:rsidRPr="00907882">
        <w:rPr>
          <w:rFonts w:ascii="Arial" w:hAnsi="Arial" w:cs="Arial"/>
          <w:vertAlign w:val="superscript"/>
        </w:rPr>
        <w:t>00</w:t>
      </w:r>
      <w:r w:rsidR="003D1CED" w:rsidRPr="00907882">
        <w:rPr>
          <w:rFonts w:ascii="Arial" w:hAnsi="Arial" w:cs="Arial"/>
        </w:rPr>
        <w:t>-</w:t>
      </w:r>
      <w:r w:rsidRPr="00907882">
        <w:rPr>
          <w:rFonts w:ascii="Arial" w:hAnsi="Arial" w:cs="Arial"/>
        </w:rPr>
        <w:t>07</w:t>
      </w:r>
      <w:r w:rsidRPr="00907882">
        <w:rPr>
          <w:rFonts w:ascii="Arial" w:hAnsi="Arial" w:cs="Arial"/>
          <w:vertAlign w:val="superscript"/>
        </w:rPr>
        <w:t>00</w:t>
      </w:r>
      <w:r w:rsidR="003D1CED" w:rsidRPr="00907882">
        <w:rPr>
          <w:rFonts w:ascii="Arial" w:hAnsi="Arial" w:cs="Arial"/>
        </w:rPr>
        <w:t>.</w:t>
      </w:r>
      <w:proofErr w:type="gramEnd"/>
      <w:r w:rsidRPr="003744F9">
        <w:rPr>
          <w:rFonts w:ascii="Arial" w:hAnsi="Arial" w:cs="Arial"/>
        </w:rPr>
        <w:tab/>
      </w:r>
    </w:p>
    <w:p w:rsidR="00F77E8B" w:rsidRDefault="00F77E8B" w:rsidP="00F77E8B">
      <w:pPr>
        <w:spacing w:line="360" w:lineRule="auto"/>
        <w:ind w:firstLine="720"/>
        <w:jc w:val="both"/>
        <w:rPr>
          <w:rFonts w:ascii="Arial" w:hAnsi="Arial" w:cs="Arial"/>
        </w:rPr>
      </w:pPr>
      <w:r>
        <w:rPr>
          <w:rFonts w:ascii="Arial" w:hAnsi="Arial" w:cs="Arial"/>
        </w:rPr>
        <w:t xml:space="preserve">Astfel enumerăm o parte din aceste sesizări telefonice din </w:t>
      </w:r>
      <w:proofErr w:type="gramStart"/>
      <w:r>
        <w:rPr>
          <w:rFonts w:ascii="Arial" w:hAnsi="Arial" w:cs="Arial"/>
        </w:rPr>
        <w:t>anul :</w:t>
      </w:r>
      <w:proofErr w:type="gramEnd"/>
      <w:r>
        <w:rPr>
          <w:rFonts w:ascii="Arial" w:hAnsi="Arial" w:cs="Arial"/>
        </w:rPr>
        <w:t xml:space="preserve"> </w:t>
      </w:r>
    </w:p>
    <w:p w:rsidR="00F77E8B" w:rsidRPr="00F77E8B" w:rsidRDefault="00F77E8B" w:rsidP="00F77E8B">
      <w:pPr>
        <w:spacing w:line="360" w:lineRule="auto"/>
        <w:ind w:firstLine="720"/>
        <w:jc w:val="both"/>
        <w:rPr>
          <w:rFonts w:ascii="Arial" w:hAnsi="Arial" w:cs="Arial"/>
          <w:b/>
        </w:rPr>
      </w:pPr>
      <w:r w:rsidRPr="00F77E8B">
        <w:rPr>
          <w:rFonts w:ascii="Arial" w:hAnsi="Arial" w:cs="Arial"/>
          <w:b/>
        </w:rPr>
        <w:t>A)</w:t>
      </w:r>
      <w:r w:rsidRPr="00F77E8B">
        <w:rPr>
          <w:rFonts w:ascii="Arial" w:hAnsi="Arial" w:cs="Arial"/>
          <w:b/>
          <w:lang w:val="ro-RO"/>
        </w:rPr>
        <w:t xml:space="preserve"> 0259/969</w:t>
      </w:r>
      <w:r w:rsidRPr="00F77E8B">
        <w:rPr>
          <w:rFonts w:ascii="Arial" w:hAnsi="Arial" w:cs="Arial"/>
          <w:b/>
        </w:rPr>
        <w:t>:</w:t>
      </w:r>
    </w:p>
    <w:p w:rsidR="00F77E8B" w:rsidRDefault="00F77E8B" w:rsidP="00F77E8B">
      <w:pPr>
        <w:numPr>
          <w:ilvl w:val="0"/>
          <w:numId w:val="18"/>
        </w:numPr>
        <w:spacing w:line="360" w:lineRule="auto"/>
        <w:jc w:val="both"/>
        <w:rPr>
          <w:rFonts w:ascii="Arial" w:hAnsi="Arial" w:cs="Arial"/>
        </w:rPr>
      </w:pPr>
      <w:r>
        <w:rPr>
          <w:rFonts w:ascii="Arial" w:hAnsi="Arial" w:cs="Arial"/>
        </w:rPr>
        <w:t>tulburarea lin</w:t>
      </w:r>
      <w:r w:rsidR="00C119DD">
        <w:rPr>
          <w:rFonts w:ascii="Arial" w:hAnsi="Arial" w:cs="Arial"/>
        </w:rPr>
        <w:t>istii publice</w:t>
      </w:r>
      <w:r>
        <w:rPr>
          <w:rFonts w:ascii="Arial" w:hAnsi="Arial" w:cs="Arial"/>
        </w:rPr>
        <w:t>;</w:t>
      </w:r>
    </w:p>
    <w:p w:rsidR="00C119DD" w:rsidRDefault="00C119DD" w:rsidP="00F77E8B">
      <w:pPr>
        <w:numPr>
          <w:ilvl w:val="0"/>
          <w:numId w:val="18"/>
        </w:numPr>
        <w:spacing w:line="360" w:lineRule="auto"/>
        <w:jc w:val="both"/>
        <w:rPr>
          <w:rFonts w:ascii="Arial" w:hAnsi="Arial" w:cs="Arial"/>
        </w:rPr>
      </w:pPr>
      <w:r>
        <w:rPr>
          <w:rFonts w:ascii="Arial" w:hAnsi="Arial" w:cs="Arial"/>
        </w:rPr>
        <w:t>ocuparea domeniului public</w:t>
      </w:r>
    </w:p>
    <w:p w:rsidR="00F77E8B" w:rsidRDefault="00F77E8B" w:rsidP="00F77E8B">
      <w:pPr>
        <w:pStyle w:val="ListParagraph"/>
        <w:numPr>
          <w:ilvl w:val="0"/>
          <w:numId w:val="18"/>
        </w:numPr>
        <w:spacing w:line="360" w:lineRule="auto"/>
        <w:jc w:val="both"/>
        <w:rPr>
          <w:rFonts w:ascii="Arial" w:hAnsi="Arial" w:cs="Arial"/>
          <w:lang w:val="ro-RO"/>
        </w:rPr>
      </w:pPr>
      <w:r>
        <w:rPr>
          <w:rFonts w:ascii="Arial" w:hAnsi="Arial" w:cs="Arial"/>
        </w:rPr>
        <w:t>parcare de domiciliu;</w:t>
      </w:r>
    </w:p>
    <w:p w:rsidR="00F77E8B" w:rsidRDefault="00F77E8B" w:rsidP="00F77E8B">
      <w:pPr>
        <w:numPr>
          <w:ilvl w:val="0"/>
          <w:numId w:val="18"/>
        </w:numPr>
        <w:spacing w:line="360" w:lineRule="auto"/>
        <w:jc w:val="both"/>
        <w:rPr>
          <w:rFonts w:ascii="Arial" w:hAnsi="Arial" w:cs="Arial"/>
        </w:rPr>
      </w:pPr>
      <w:r>
        <w:rPr>
          <w:rFonts w:ascii="Arial" w:hAnsi="Arial" w:cs="Arial"/>
        </w:rPr>
        <w:t>piste de biciclete ocupate de autoturisme;</w:t>
      </w:r>
    </w:p>
    <w:p w:rsidR="00F77E8B" w:rsidRDefault="00F77E8B" w:rsidP="00F77E8B">
      <w:pPr>
        <w:numPr>
          <w:ilvl w:val="0"/>
          <w:numId w:val="18"/>
        </w:numPr>
        <w:spacing w:line="360" w:lineRule="auto"/>
        <w:jc w:val="both"/>
        <w:rPr>
          <w:rFonts w:ascii="Arial" w:hAnsi="Arial" w:cs="Arial"/>
        </w:rPr>
      </w:pPr>
      <w:r>
        <w:rPr>
          <w:rFonts w:ascii="Arial" w:hAnsi="Arial" w:cs="Arial"/>
        </w:rPr>
        <w:t>cerşetori minori în intersecţii;</w:t>
      </w:r>
    </w:p>
    <w:p w:rsidR="00F77E8B" w:rsidRDefault="00F77E8B" w:rsidP="00F77E8B">
      <w:pPr>
        <w:numPr>
          <w:ilvl w:val="0"/>
          <w:numId w:val="18"/>
        </w:numPr>
        <w:spacing w:line="360" w:lineRule="auto"/>
        <w:jc w:val="both"/>
        <w:rPr>
          <w:rFonts w:ascii="Arial" w:hAnsi="Arial" w:cs="Arial"/>
        </w:rPr>
      </w:pPr>
      <w:r>
        <w:rPr>
          <w:rFonts w:ascii="Arial" w:hAnsi="Arial" w:cs="Arial"/>
        </w:rPr>
        <w:t>blocare acces garaj sau poartă imobil;</w:t>
      </w:r>
    </w:p>
    <w:p w:rsidR="00F77E8B" w:rsidRDefault="00F77E8B" w:rsidP="00F77E8B">
      <w:pPr>
        <w:numPr>
          <w:ilvl w:val="0"/>
          <w:numId w:val="18"/>
        </w:numPr>
        <w:spacing w:line="360" w:lineRule="auto"/>
        <w:jc w:val="both"/>
        <w:rPr>
          <w:rFonts w:ascii="Arial" w:hAnsi="Arial" w:cs="Arial"/>
        </w:rPr>
      </w:pPr>
      <w:r>
        <w:rPr>
          <w:rFonts w:ascii="Arial" w:hAnsi="Arial" w:cs="Arial"/>
        </w:rPr>
        <w:t>autoturisme parcate pe trotuar şi în alte zone interzise;</w:t>
      </w:r>
    </w:p>
    <w:p w:rsidR="00F77E8B" w:rsidRDefault="00F77E8B" w:rsidP="00F77E8B">
      <w:pPr>
        <w:numPr>
          <w:ilvl w:val="0"/>
          <w:numId w:val="18"/>
        </w:numPr>
        <w:spacing w:line="360" w:lineRule="auto"/>
        <w:jc w:val="both"/>
        <w:rPr>
          <w:rFonts w:ascii="Arial" w:hAnsi="Arial" w:cs="Arial"/>
        </w:rPr>
      </w:pPr>
      <w:r>
        <w:rPr>
          <w:rFonts w:ascii="Arial" w:hAnsi="Arial" w:cs="Arial"/>
        </w:rPr>
        <w:lastRenderedPageBreak/>
        <w:t>câini fără stăpân, animale lăsate nesupravegheate;</w:t>
      </w:r>
    </w:p>
    <w:p w:rsidR="00F77E8B" w:rsidRDefault="00F77E8B" w:rsidP="00F77E8B">
      <w:pPr>
        <w:numPr>
          <w:ilvl w:val="0"/>
          <w:numId w:val="18"/>
        </w:numPr>
        <w:spacing w:line="360" w:lineRule="auto"/>
        <w:jc w:val="both"/>
        <w:rPr>
          <w:rFonts w:ascii="Arial" w:hAnsi="Arial" w:cs="Arial"/>
        </w:rPr>
      </w:pPr>
      <w:r>
        <w:rPr>
          <w:rFonts w:ascii="Arial" w:hAnsi="Arial" w:cs="Arial"/>
        </w:rPr>
        <w:t>depozitări ilegale de</w:t>
      </w:r>
      <w:r w:rsidR="005D063D">
        <w:rPr>
          <w:rFonts w:ascii="Arial" w:hAnsi="Arial" w:cs="Arial"/>
        </w:rPr>
        <w:t xml:space="preserve"> deşeuri lăngă ţarcuri</w:t>
      </w:r>
      <w:r>
        <w:rPr>
          <w:rFonts w:ascii="Arial" w:hAnsi="Arial" w:cs="Arial"/>
        </w:rPr>
        <w:t xml:space="preserve"> şi depozitări de moloz pe domeniul public;</w:t>
      </w:r>
    </w:p>
    <w:p w:rsidR="00F77E8B" w:rsidRDefault="00F77E8B" w:rsidP="00F77E8B">
      <w:pPr>
        <w:numPr>
          <w:ilvl w:val="0"/>
          <w:numId w:val="18"/>
        </w:numPr>
        <w:spacing w:line="360" w:lineRule="auto"/>
        <w:jc w:val="both"/>
        <w:rPr>
          <w:rFonts w:ascii="Arial" w:hAnsi="Arial" w:cs="Arial"/>
        </w:rPr>
      </w:pPr>
      <w:r>
        <w:rPr>
          <w:rFonts w:ascii="Arial" w:hAnsi="Arial" w:cs="Arial"/>
        </w:rPr>
        <w:t>opriri neregulamentare;</w:t>
      </w:r>
    </w:p>
    <w:p w:rsidR="00F77E8B" w:rsidRDefault="00F77E8B" w:rsidP="00F77E8B">
      <w:pPr>
        <w:numPr>
          <w:ilvl w:val="0"/>
          <w:numId w:val="18"/>
        </w:numPr>
        <w:spacing w:line="360" w:lineRule="auto"/>
        <w:jc w:val="both"/>
        <w:rPr>
          <w:rFonts w:ascii="Arial" w:hAnsi="Arial" w:cs="Arial"/>
          <w:lang w:val="ro-RO"/>
        </w:rPr>
      </w:pPr>
      <w:r>
        <w:rPr>
          <w:rFonts w:ascii="Arial" w:hAnsi="Arial" w:cs="Arial"/>
        </w:rPr>
        <w:t>terenuri ne</w:t>
      </w:r>
      <w:r>
        <w:rPr>
          <w:rFonts w:ascii="Arial" w:hAnsi="Arial" w:cs="Arial"/>
          <w:lang w:val="ro-RO"/>
        </w:rPr>
        <w:t>întreţinute şi necosite;</w:t>
      </w:r>
    </w:p>
    <w:p w:rsidR="00F77E8B" w:rsidRDefault="00F77E8B" w:rsidP="00F77E8B">
      <w:pPr>
        <w:numPr>
          <w:ilvl w:val="0"/>
          <w:numId w:val="18"/>
        </w:numPr>
        <w:spacing w:line="360" w:lineRule="auto"/>
        <w:jc w:val="both"/>
        <w:rPr>
          <w:rFonts w:ascii="Arial" w:hAnsi="Arial" w:cs="Arial"/>
          <w:lang w:val="ro-RO"/>
        </w:rPr>
      </w:pPr>
      <w:proofErr w:type="gramStart"/>
      <w:r>
        <w:rPr>
          <w:rFonts w:ascii="Arial" w:hAnsi="Arial" w:cs="Arial"/>
        </w:rPr>
        <w:t>blocare</w:t>
      </w:r>
      <w:proofErr w:type="gramEnd"/>
      <w:r>
        <w:rPr>
          <w:rFonts w:ascii="Arial" w:hAnsi="Arial" w:cs="Arial"/>
        </w:rPr>
        <w:t xml:space="preserve"> acces ţarcuri de gunoi.</w:t>
      </w:r>
    </w:p>
    <w:p w:rsidR="00F77E8B" w:rsidRDefault="00F77E8B" w:rsidP="00F77E8B">
      <w:pPr>
        <w:spacing w:line="360" w:lineRule="auto"/>
        <w:ind w:firstLine="720"/>
        <w:jc w:val="both"/>
        <w:rPr>
          <w:rFonts w:ascii="Arial" w:hAnsi="Arial" w:cs="Arial"/>
          <w:b/>
        </w:rPr>
      </w:pPr>
      <w:r w:rsidRPr="00F77E8B">
        <w:rPr>
          <w:rFonts w:ascii="Arial" w:hAnsi="Arial" w:cs="Arial"/>
          <w:b/>
        </w:rPr>
        <w:t>B) 112</w:t>
      </w:r>
      <w:r>
        <w:rPr>
          <w:rFonts w:ascii="Arial" w:hAnsi="Arial" w:cs="Arial"/>
          <w:b/>
        </w:rPr>
        <w:t>:</w:t>
      </w:r>
    </w:p>
    <w:p w:rsidR="00F77E8B" w:rsidRDefault="00036ABC" w:rsidP="00F77E8B">
      <w:pPr>
        <w:pStyle w:val="ListParagraph"/>
        <w:numPr>
          <w:ilvl w:val="0"/>
          <w:numId w:val="20"/>
        </w:numPr>
        <w:spacing w:line="360" w:lineRule="auto"/>
        <w:jc w:val="both"/>
        <w:rPr>
          <w:rFonts w:ascii="Arial" w:hAnsi="Arial" w:cs="Arial"/>
        </w:rPr>
      </w:pPr>
      <w:r>
        <w:rPr>
          <w:rFonts w:ascii="Arial" w:hAnsi="Arial" w:cs="Arial"/>
        </w:rPr>
        <w:t xml:space="preserve">scandal </w:t>
      </w:r>
      <w:r>
        <w:rPr>
          <w:rFonts w:ascii="Arial" w:hAnsi="Arial" w:cs="Arial"/>
          <w:lang w:val="ro-RO"/>
        </w:rPr>
        <w:t>între vecini</w:t>
      </w:r>
      <w:r w:rsidR="00AC33EA">
        <w:rPr>
          <w:rFonts w:ascii="Arial" w:hAnsi="Arial" w:cs="Arial"/>
          <w:lang w:val="ro-RO"/>
        </w:rPr>
        <w:t>,</w:t>
      </w:r>
      <w:r>
        <w:rPr>
          <w:rFonts w:ascii="Arial" w:hAnsi="Arial" w:cs="Arial"/>
          <w:lang w:val="ro-RO"/>
        </w:rPr>
        <w:t xml:space="preserve"> în familie</w:t>
      </w:r>
      <w:r w:rsidR="00AC33EA">
        <w:rPr>
          <w:rFonts w:ascii="Arial" w:hAnsi="Arial" w:cs="Arial"/>
          <w:lang w:val="ro-RO"/>
        </w:rPr>
        <w:t xml:space="preserve"> sau în stradă</w:t>
      </w:r>
      <w:r w:rsidR="00F77E8B">
        <w:rPr>
          <w:rFonts w:ascii="Arial" w:hAnsi="Arial" w:cs="Arial"/>
        </w:rPr>
        <w:t>;</w:t>
      </w:r>
    </w:p>
    <w:p w:rsidR="00F77E8B" w:rsidRDefault="00036ABC" w:rsidP="00F77E8B">
      <w:pPr>
        <w:pStyle w:val="ListParagraph"/>
        <w:numPr>
          <w:ilvl w:val="0"/>
          <w:numId w:val="20"/>
        </w:numPr>
        <w:spacing w:line="360" w:lineRule="auto"/>
        <w:jc w:val="both"/>
        <w:rPr>
          <w:rFonts w:ascii="Arial" w:hAnsi="Arial" w:cs="Arial"/>
        </w:rPr>
      </w:pPr>
      <w:r>
        <w:rPr>
          <w:rFonts w:ascii="Arial" w:hAnsi="Arial" w:cs="Arial"/>
        </w:rPr>
        <w:t>bolnav psihic;</w:t>
      </w:r>
    </w:p>
    <w:p w:rsidR="00F77E8B" w:rsidRDefault="00036ABC" w:rsidP="00F77E8B">
      <w:pPr>
        <w:pStyle w:val="ListParagraph"/>
        <w:numPr>
          <w:ilvl w:val="0"/>
          <w:numId w:val="20"/>
        </w:numPr>
        <w:spacing w:line="360" w:lineRule="auto"/>
        <w:jc w:val="both"/>
        <w:rPr>
          <w:rFonts w:ascii="Arial" w:hAnsi="Arial" w:cs="Arial"/>
        </w:rPr>
      </w:pPr>
      <w:r>
        <w:rPr>
          <w:rFonts w:ascii="Arial" w:hAnsi="Arial" w:cs="Arial"/>
        </w:rPr>
        <w:t>furturi de bunuri, din magazine sau din auto</w:t>
      </w:r>
    </w:p>
    <w:p w:rsidR="00F77E8B" w:rsidRDefault="00036ABC" w:rsidP="00F77E8B">
      <w:pPr>
        <w:pStyle w:val="ListParagraph"/>
        <w:numPr>
          <w:ilvl w:val="0"/>
          <w:numId w:val="20"/>
        </w:numPr>
        <w:spacing w:line="360" w:lineRule="auto"/>
        <w:jc w:val="both"/>
        <w:rPr>
          <w:rFonts w:ascii="Arial" w:hAnsi="Arial" w:cs="Arial"/>
        </w:rPr>
      </w:pPr>
      <w:r>
        <w:rPr>
          <w:rFonts w:ascii="Arial" w:hAnsi="Arial" w:cs="Arial"/>
        </w:rPr>
        <w:t>persoane mușcate de câini</w:t>
      </w:r>
      <w:r w:rsidR="00F77E8B">
        <w:rPr>
          <w:rFonts w:ascii="Arial" w:hAnsi="Arial" w:cs="Arial"/>
        </w:rPr>
        <w:t>;</w:t>
      </w:r>
    </w:p>
    <w:p w:rsidR="00F77E8B" w:rsidRDefault="00F77E8B" w:rsidP="00F77E8B">
      <w:pPr>
        <w:pStyle w:val="ListParagraph"/>
        <w:numPr>
          <w:ilvl w:val="0"/>
          <w:numId w:val="20"/>
        </w:numPr>
        <w:spacing w:line="360" w:lineRule="auto"/>
        <w:jc w:val="both"/>
        <w:rPr>
          <w:rFonts w:ascii="Arial" w:hAnsi="Arial" w:cs="Arial"/>
        </w:rPr>
      </w:pPr>
      <w:r>
        <w:rPr>
          <w:rFonts w:ascii="Arial" w:hAnsi="Arial" w:cs="Arial"/>
        </w:rPr>
        <w:t>conducători</w:t>
      </w:r>
      <w:r w:rsidR="00B45386">
        <w:rPr>
          <w:rFonts w:ascii="Arial" w:hAnsi="Arial" w:cs="Arial"/>
        </w:rPr>
        <w:t xml:space="preserve"> auto</w:t>
      </w:r>
      <w:r>
        <w:rPr>
          <w:rFonts w:ascii="Arial" w:hAnsi="Arial" w:cs="Arial"/>
        </w:rPr>
        <w:t xml:space="preserve"> fără permis sau permis suspendat;</w:t>
      </w:r>
    </w:p>
    <w:p w:rsidR="00AC33EA" w:rsidRDefault="00AC33EA" w:rsidP="00F77E8B">
      <w:pPr>
        <w:pStyle w:val="ListParagraph"/>
        <w:numPr>
          <w:ilvl w:val="0"/>
          <w:numId w:val="20"/>
        </w:numPr>
        <w:spacing w:line="360" w:lineRule="auto"/>
        <w:jc w:val="both"/>
        <w:rPr>
          <w:rFonts w:ascii="Arial" w:hAnsi="Arial" w:cs="Arial"/>
        </w:rPr>
      </w:pPr>
      <w:r>
        <w:rPr>
          <w:rFonts w:ascii="Arial" w:hAnsi="Arial" w:cs="Arial"/>
        </w:rPr>
        <w:t>tulburarea</w:t>
      </w:r>
      <w:r w:rsidR="00B147EF">
        <w:rPr>
          <w:rFonts w:ascii="Arial" w:hAnsi="Arial" w:cs="Arial"/>
        </w:rPr>
        <w:t xml:space="preserve"> ordinii și</w:t>
      </w:r>
      <w:r>
        <w:rPr>
          <w:rFonts w:ascii="Arial" w:hAnsi="Arial" w:cs="Arial"/>
        </w:rPr>
        <w:t xml:space="preserve"> liniștii publice</w:t>
      </w:r>
      <w:r w:rsidR="00B147EF">
        <w:rPr>
          <w:rFonts w:ascii="Arial" w:hAnsi="Arial" w:cs="Arial"/>
        </w:rPr>
        <w:t>;</w:t>
      </w:r>
    </w:p>
    <w:p w:rsidR="00AC33EA" w:rsidRDefault="00AC33EA" w:rsidP="00F77E8B">
      <w:pPr>
        <w:pStyle w:val="ListParagraph"/>
        <w:numPr>
          <w:ilvl w:val="0"/>
          <w:numId w:val="20"/>
        </w:numPr>
        <w:spacing w:line="360" w:lineRule="auto"/>
        <w:jc w:val="both"/>
        <w:rPr>
          <w:rFonts w:ascii="Arial" w:hAnsi="Arial" w:cs="Arial"/>
        </w:rPr>
      </w:pPr>
      <w:r>
        <w:rPr>
          <w:rFonts w:ascii="Arial" w:hAnsi="Arial" w:cs="Arial"/>
        </w:rPr>
        <w:t>persoană căzută sau decedată în locuință</w:t>
      </w:r>
      <w:r w:rsidR="00B147EF">
        <w:rPr>
          <w:rFonts w:ascii="Arial" w:hAnsi="Arial" w:cs="Arial"/>
        </w:rPr>
        <w:t>;</w:t>
      </w:r>
    </w:p>
    <w:p w:rsidR="00F77E8B" w:rsidRDefault="00F77E8B" w:rsidP="00F77E8B">
      <w:pPr>
        <w:pStyle w:val="ListParagraph"/>
        <w:numPr>
          <w:ilvl w:val="0"/>
          <w:numId w:val="20"/>
        </w:numPr>
        <w:spacing w:line="360" w:lineRule="auto"/>
        <w:jc w:val="both"/>
        <w:rPr>
          <w:rFonts w:ascii="Arial" w:hAnsi="Arial" w:cs="Arial"/>
        </w:rPr>
      </w:pPr>
      <w:r>
        <w:rPr>
          <w:rFonts w:ascii="Arial" w:hAnsi="Arial" w:cs="Arial"/>
        </w:rPr>
        <w:t xml:space="preserve"> persoane lovite</w:t>
      </w:r>
      <w:r w:rsidR="00036ABC">
        <w:rPr>
          <w:rFonts w:ascii="Arial" w:hAnsi="Arial" w:cs="Arial"/>
        </w:rPr>
        <w:t>, tăiate</w:t>
      </w:r>
      <w:r>
        <w:rPr>
          <w:rFonts w:ascii="Arial" w:hAnsi="Arial" w:cs="Arial"/>
        </w:rPr>
        <w:t>;</w:t>
      </w:r>
    </w:p>
    <w:p w:rsidR="0099032A" w:rsidRDefault="00B147EF" w:rsidP="00F77E8B">
      <w:pPr>
        <w:pStyle w:val="ListParagraph"/>
        <w:numPr>
          <w:ilvl w:val="0"/>
          <w:numId w:val="20"/>
        </w:numPr>
        <w:spacing w:line="360" w:lineRule="auto"/>
        <w:jc w:val="both"/>
        <w:rPr>
          <w:rFonts w:ascii="Arial" w:hAnsi="Arial" w:cs="Arial"/>
        </w:rPr>
      </w:pPr>
      <w:r>
        <w:rPr>
          <w:rFonts w:ascii="Arial" w:hAnsi="Arial" w:cs="Arial"/>
        </w:rPr>
        <w:t>t</w:t>
      </w:r>
      <w:r w:rsidR="0099032A">
        <w:rPr>
          <w:rFonts w:ascii="Arial" w:hAnsi="Arial" w:cs="Arial"/>
        </w:rPr>
        <w:t>âlhărie</w:t>
      </w:r>
      <w:r>
        <w:rPr>
          <w:rFonts w:ascii="Arial" w:hAnsi="Arial" w:cs="Arial"/>
        </w:rPr>
        <w:t>;</w:t>
      </w:r>
    </w:p>
    <w:p w:rsidR="00AC33EA" w:rsidRDefault="00F77E8B" w:rsidP="00F77E8B">
      <w:pPr>
        <w:pStyle w:val="ListParagraph"/>
        <w:numPr>
          <w:ilvl w:val="0"/>
          <w:numId w:val="20"/>
        </w:numPr>
        <w:spacing w:line="360" w:lineRule="auto"/>
        <w:jc w:val="both"/>
        <w:rPr>
          <w:rFonts w:ascii="Arial" w:hAnsi="Arial" w:cs="Arial"/>
        </w:rPr>
      </w:pPr>
      <w:r w:rsidRPr="00F77E8B">
        <w:rPr>
          <w:rFonts w:ascii="Arial" w:hAnsi="Arial" w:cs="Arial"/>
        </w:rPr>
        <w:t>agresiuni,</w:t>
      </w:r>
    </w:p>
    <w:p w:rsidR="00F77E8B" w:rsidRPr="00F77E8B" w:rsidRDefault="00F77E8B" w:rsidP="00F77E8B">
      <w:pPr>
        <w:pStyle w:val="ListParagraph"/>
        <w:numPr>
          <w:ilvl w:val="0"/>
          <w:numId w:val="20"/>
        </w:numPr>
        <w:spacing w:line="360" w:lineRule="auto"/>
        <w:jc w:val="both"/>
        <w:rPr>
          <w:rFonts w:ascii="Arial" w:hAnsi="Arial" w:cs="Arial"/>
        </w:rPr>
      </w:pPr>
      <w:r w:rsidRPr="00F77E8B">
        <w:rPr>
          <w:rFonts w:ascii="Arial" w:hAnsi="Arial" w:cs="Arial"/>
        </w:rPr>
        <w:t>amenințări;</w:t>
      </w:r>
    </w:p>
    <w:p w:rsidR="00F77E8B" w:rsidRDefault="00F77E8B" w:rsidP="00F77E8B">
      <w:pPr>
        <w:pStyle w:val="ListParagraph"/>
        <w:numPr>
          <w:ilvl w:val="0"/>
          <w:numId w:val="20"/>
        </w:numPr>
        <w:spacing w:line="360" w:lineRule="auto"/>
        <w:jc w:val="both"/>
        <w:rPr>
          <w:rFonts w:ascii="Arial" w:hAnsi="Arial" w:cs="Arial"/>
        </w:rPr>
      </w:pPr>
      <w:r>
        <w:rPr>
          <w:rFonts w:ascii="Arial" w:hAnsi="Arial" w:cs="Arial"/>
        </w:rPr>
        <w:t>distrugere</w:t>
      </w:r>
      <w:r w:rsidR="0099032A">
        <w:rPr>
          <w:rFonts w:ascii="Arial" w:hAnsi="Arial" w:cs="Arial"/>
        </w:rPr>
        <w:t>i</w:t>
      </w:r>
      <w:r>
        <w:rPr>
          <w:rFonts w:ascii="Arial" w:hAnsi="Arial" w:cs="Arial"/>
        </w:rPr>
        <w:t>;</w:t>
      </w:r>
    </w:p>
    <w:p w:rsidR="00D64CA3" w:rsidRDefault="00AE0938" w:rsidP="00AE0938">
      <w:pPr>
        <w:spacing w:line="360" w:lineRule="auto"/>
        <w:rPr>
          <w:rFonts w:ascii="Arial" w:hAnsi="Arial" w:cs="Arial"/>
          <w:b/>
          <w:i/>
          <w:lang w:val="ro-RO"/>
        </w:rPr>
      </w:pPr>
      <w:r w:rsidRPr="005D5C53">
        <w:rPr>
          <w:rFonts w:ascii="Arial" w:hAnsi="Arial" w:cs="Arial"/>
          <w:color w:val="FF0000"/>
          <w:lang w:val="ro-RO"/>
        </w:rPr>
        <w:tab/>
      </w:r>
      <w:r w:rsidR="007070EB" w:rsidRPr="006B7B1A">
        <w:rPr>
          <w:rFonts w:ascii="Arial" w:hAnsi="Arial" w:cs="Arial"/>
          <w:lang w:val="ro-RO"/>
        </w:rPr>
        <w:t xml:space="preserve">S-au întocmit </w:t>
      </w:r>
      <w:r w:rsidR="00972CBC">
        <w:rPr>
          <w:rFonts w:ascii="Arial" w:hAnsi="Arial" w:cs="Arial"/>
          <w:b/>
          <w:lang w:val="ro-RO"/>
        </w:rPr>
        <w:t>20</w:t>
      </w:r>
      <w:r w:rsidR="007070EB" w:rsidRPr="006B7B1A">
        <w:rPr>
          <w:rFonts w:ascii="Arial" w:hAnsi="Arial" w:cs="Arial"/>
          <w:b/>
          <w:lang w:val="ro-RO"/>
        </w:rPr>
        <w:t xml:space="preserve"> de p</w:t>
      </w:r>
      <w:r w:rsidR="00A602E4" w:rsidRPr="006B7B1A">
        <w:rPr>
          <w:rFonts w:ascii="Arial" w:hAnsi="Arial" w:cs="Arial"/>
          <w:b/>
          <w:lang w:val="ro-RO"/>
        </w:rPr>
        <w:t>rocese verbale de constatare a infracţiunilor</w:t>
      </w:r>
      <w:r w:rsidR="00B4154D" w:rsidRPr="006B7B1A">
        <w:rPr>
          <w:rFonts w:ascii="Arial" w:hAnsi="Arial" w:cs="Arial"/>
          <w:lang w:val="ro-RO"/>
        </w:rPr>
        <w:t xml:space="preserve"> întocmite </w:t>
      </w:r>
      <w:r w:rsidRPr="006B7B1A">
        <w:rPr>
          <w:rFonts w:ascii="Arial" w:hAnsi="Arial" w:cs="Arial"/>
          <w:lang w:val="ro-RO"/>
        </w:rPr>
        <w:t xml:space="preserve">de către poliţiştii </w:t>
      </w:r>
      <w:r w:rsidR="00D74893" w:rsidRPr="006B7B1A">
        <w:rPr>
          <w:rFonts w:ascii="Arial" w:hAnsi="Arial" w:cs="Arial"/>
          <w:lang w:val="ro-RO"/>
        </w:rPr>
        <w:t xml:space="preserve">din cadrul Poliţiei Municipiului </w:t>
      </w:r>
      <w:r w:rsidR="00A602E4" w:rsidRPr="006B7B1A">
        <w:rPr>
          <w:rFonts w:ascii="Arial" w:hAnsi="Arial" w:cs="Arial"/>
          <w:lang w:val="ro-RO"/>
        </w:rPr>
        <w:t xml:space="preserve">Oradea </w:t>
      </w:r>
      <w:r w:rsidR="00CF79B6" w:rsidRPr="006B7B1A">
        <w:rPr>
          <w:rFonts w:ascii="Arial" w:hAnsi="Arial" w:cs="Arial"/>
          <w:lang w:val="ro-RO"/>
        </w:rPr>
        <w:t xml:space="preserve">constatate </w:t>
      </w:r>
      <w:r w:rsidR="00A602E4" w:rsidRPr="006B7B1A">
        <w:rPr>
          <w:rFonts w:ascii="Arial" w:hAnsi="Arial" w:cs="Arial"/>
          <w:lang w:val="ro-RO"/>
        </w:rPr>
        <w:t>împreună cu poliţiştii locali</w:t>
      </w:r>
      <w:r w:rsidR="007070EB" w:rsidRPr="006B7B1A">
        <w:rPr>
          <w:rFonts w:ascii="Arial" w:hAnsi="Arial" w:cs="Arial"/>
          <w:lang w:val="ro-RO"/>
        </w:rPr>
        <w:t xml:space="preserve"> </w:t>
      </w:r>
      <w:r w:rsidR="00516D94" w:rsidRPr="006B7B1A">
        <w:rPr>
          <w:rFonts w:ascii="Arial" w:hAnsi="Arial" w:cs="Arial"/>
          <w:lang w:val="ro-RO"/>
        </w:rPr>
        <w:t>(patrule mixte</w:t>
      </w:r>
      <w:r w:rsidR="00516D94" w:rsidRPr="006B7B1A">
        <w:rPr>
          <w:rFonts w:ascii="Arial" w:hAnsi="Arial" w:cs="Arial"/>
          <w:b/>
          <w:i/>
          <w:lang w:val="ro-RO"/>
        </w:rPr>
        <w:t>),</w:t>
      </w:r>
      <w:r w:rsidR="00516D94" w:rsidRPr="005D5C53">
        <w:rPr>
          <w:rFonts w:ascii="Arial" w:hAnsi="Arial" w:cs="Arial"/>
          <w:b/>
          <w:i/>
          <w:color w:val="FF0000"/>
          <w:lang w:val="ro-RO"/>
        </w:rPr>
        <w:t xml:space="preserve"> </w:t>
      </w:r>
      <w:r w:rsidR="00972CBC">
        <w:rPr>
          <w:rFonts w:ascii="Arial" w:hAnsi="Arial" w:cs="Arial"/>
          <w:b/>
          <w:i/>
          <w:lang w:val="ro-RO"/>
        </w:rPr>
        <w:t>174</w:t>
      </w:r>
      <w:r w:rsidR="007070EB" w:rsidRPr="000C2C56">
        <w:rPr>
          <w:rFonts w:ascii="Arial" w:hAnsi="Arial" w:cs="Arial"/>
          <w:b/>
          <w:i/>
          <w:lang w:val="ro-RO"/>
        </w:rPr>
        <w:t xml:space="preserve"> de fi</w:t>
      </w:r>
      <w:r w:rsidR="00516D94" w:rsidRPr="000C2C56">
        <w:rPr>
          <w:rFonts w:ascii="Arial" w:hAnsi="Arial" w:cs="Arial"/>
          <w:b/>
          <w:i/>
          <w:lang w:val="ro-RO"/>
        </w:rPr>
        <w:t>şe de intervenţie la evenimente</w:t>
      </w:r>
      <w:r w:rsidR="00516D94" w:rsidRPr="006B7B1A">
        <w:rPr>
          <w:rFonts w:ascii="Arial" w:hAnsi="Arial" w:cs="Arial"/>
          <w:b/>
          <w:i/>
          <w:lang w:val="ro-RO"/>
        </w:rPr>
        <w:t>,</w:t>
      </w:r>
      <w:r w:rsidR="00300FB5">
        <w:rPr>
          <w:rFonts w:ascii="Arial" w:hAnsi="Arial" w:cs="Arial"/>
          <w:b/>
          <w:i/>
          <w:lang w:val="ro-RO"/>
        </w:rPr>
        <w:t xml:space="preserve"> 1 raport privind folosirea forței și a mijloacelor din do</w:t>
      </w:r>
      <w:r w:rsidR="00972CBC">
        <w:rPr>
          <w:rFonts w:ascii="Arial" w:hAnsi="Arial" w:cs="Arial"/>
          <w:b/>
          <w:i/>
          <w:lang w:val="ro-RO"/>
        </w:rPr>
        <w:t>tare</w:t>
      </w:r>
      <w:r w:rsidR="00300FB5" w:rsidRPr="00300FB5">
        <w:rPr>
          <w:rFonts w:ascii="Arial" w:hAnsi="Arial" w:cs="Arial"/>
          <w:b/>
          <w:i/>
          <w:lang w:val="ro-RO"/>
        </w:rPr>
        <w:t>,</w:t>
      </w:r>
      <w:r w:rsidR="00300FB5">
        <w:rPr>
          <w:rFonts w:ascii="Arial" w:hAnsi="Arial" w:cs="Arial"/>
          <w:b/>
          <w:i/>
          <w:color w:val="FF0000"/>
          <w:lang w:val="ro-RO"/>
        </w:rPr>
        <w:t xml:space="preserve"> </w:t>
      </w:r>
      <w:r w:rsidR="00972CBC">
        <w:rPr>
          <w:rFonts w:ascii="Arial" w:hAnsi="Arial" w:cs="Arial"/>
          <w:b/>
          <w:i/>
          <w:lang w:val="ro-RO"/>
        </w:rPr>
        <w:t>4</w:t>
      </w:r>
      <w:r w:rsidR="00516D94" w:rsidRPr="00300FB5">
        <w:rPr>
          <w:rFonts w:ascii="Arial" w:hAnsi="Arial" w:cs="Arial"/>
          <w:b/>
          <w:i/>
          <w:lang w:val="ro-RO"/>
        </w:rPr>
        <w:t xml:space="preserve"> procese verbale de predare-primire.</w:t>
      </w:r>
    </w:p>
    <w:p w:rsidR="009D1044" w:rsidRPr="00493C1D" w:rsidRDefault="00FF601C" w:rsidP="00A440D8">
      <w:pPr>
        <w:spacing w:before="240" w:line="360" w:lineRule="auto"/>
        <w:ind w:firstLine="720"/>
        <w:rPr>
          <w:rFonts w:ascii="Arial" w:hAnsi="Arial" w:cs="Arial"/>
          <w:lang w:val="ro-RO"/>
        </w:rPr>
      </w:pPr>
      <w:r w:rsidRPr="00C06328">
        <w:rPr>
          <w:rFonts w:ascii="Arial" w:hAnsi="Arial" w:cs="Arial"/>
          <w:lang w:val="ro-RO"/>
        </w:rPr>
        <w:t>Astfel</w:t>
      </w:r>
      <w:r w:rsidR="00BD301F" w:rsidRPr="00C06328">
        <w:rPr>
          <w:rFonts w:ascii="Arial" w:hAnsi="Arial" w:cs="Arial"/>
          <w:lang w:val="ro-RO"/>
        </w:rPr>
        <w:t>,</w:t>
      </w:r>
      <w:r w:rsidRPr="00C06328">
        <w:rPr>
          <w:rFonts w:ascii="Arial" w:hAnsi="Arial" w:cs="Arial"/>
          <w:lang w:val="ro-RO"/>
        </w:rPr>
        <w:t xml:space="preserve"> enumerăm o parte din aceste infracţiuni:</w:t>
      </w:r>
      <w:r w:rsidR="009D1044" w:rsidRPr="00493C1D">
        <w:rPr>
          <w:rFonts w:ascii="Arial" w:eastAsia="Calibri" w:hAnsi="Arial" w:cs="Arial"/>
        </w:rPr>
        <w:t>;</w:t>
      </w:r>
    </w:p>
    <w:p w:rsidR="00152BBB" w:rsidRPr="00E72DAC" w:rsidRDefault="00152BBB" w:rsidP="009064CE">
      <w:pPr>
        <w:numPr>
          <w:ilvl w:val="0"/>
          <w:numId w:val="4"/>
        </w:numPr>
        <w:spacing w:line="360" w:lineRule="auto"/>
        <w:rPr>
          <w:rFonts w:ascii="Arial" w:hAnsi="Arial" w:cs="Arial"/>
          <w:lang w:val="ro-RO"/>
        </w:rPr>
      </w:pPr>
      <w:r w:rsidRPr="00E72DAC">
        <w:rPr>
          <w:rFonts w:ascii="Arial" w:eastAsia="Calibri" w:hAnsi="Arial" w:cs="Arial"/>
        </w:rPr>
        <w:t>violen</w:t>
      </w:r>
      <w:r w:rsidRPr="00E72DAC">
        <w:rPr>
          <w:rFonts w:ascii="Arial" w:eastAsia="Calibri" w:hAnsi="Arial" w:cs="Arial"/>
          <w:lang w:val="ro-RO"/>
        </w:rPr>
        <w:t>ță în familie</w:t>
      </w:r>
      <w:r w:rsidRPr="00E72DAC">
        <w:rPr>
          <w:rFonts w:ascii="Arial" w:eastAsia="Calibri" w:hAnsi="Arial" w:cs="Arial"/>
        </w:rPr>
        <w:t>;</w:t>
      </w:r>
    </w:p>
    <w:p w:rsidR="00493C1D" w:rsidRPr="00E72DAC" w:rsidRDefault="00F35923" w:rsidP="009064CE">
      <w:pPr>
        <w:numPr>
          <w:ilvl w:val="0"/>
          <w:numId w:val="4"/>
        </w:numPr>
        <w:spacing w:line="360" w:lineRule="auto"/>
        <w:rPr>
          <w:rFonts w:ascii="Arial" w:hAnsi="Arial" w:cs="Arial"/>
          <w:lang w:val="ro-RO"/>
        </w:rPr>
      </w:pPr>
      <w:r>
        <w:rPr>
          <w:rFonts w:ascii="Arial" w:eastAsia="Calibri" w:hAnsi="Arial" w:cs="Arial"/>
        </w:rPr>
        <w:t xml:space="preserve"> </w:t>
      </w:r>
      <w:r w:rsidR="00493C1D">
        <w:rPr>
          <w:rFonts w:ascii="Arial" w:eastAsia="Calibri" w:hAnsi="Arial" w:cs="Arial"/>
        </w:rPr>
        <w:t>furt;</w:t>
      </w:r>
    </w:p>
    <w:p w:rsidR="009D1044" w:rsidRPr="00C06328" w:rsidRDefault="00736E61" w:rsidP="009064CE">
      <w:pPr>
        <w:numPr>
          <w:ilvl w:val="0"/>
          <w:numId w:val="4"/>
        </w:numPr>
        <w:spacing w:line="360" w:lineRule="auto"/>
        <w:rPr>
          <w:rFonts w:ascii="Arial" w:hAnsi="Arial" w:cs="Arial"/>
          <w:lang w:val="ro-RO"/>
        </w:rPr>
      </w:pPr>
      <w:r w:rsidRPr="00C06328">
        <w:rPr>
          <w:rFonts w:ascii="Arial" w:eastAsia="Calibri" w:hAnsi="Arial" w:cs="Arial"/>
        </w:rPr>
        <w:t>persoane</w:t>
      </w:r>
      <w:r w:rsidR="009D1044" w:rsidRPr="00C06328">
        <w:rPr>
          <w:rFonts w:ascii="Arial" w:eastAsia="Calibri" w:hAnsi="Arial" w:cs="Arial"/>
        </w:rPr>
        <w:t xml:space="preserve"> ce au sustras produse din magazine;</w:t>
      </w:r>
    </w:p>
    <w:p w:rsidR="000C4C70" w:rsidRPr="00300FB5" w:rsidRDefault="000C4C70" w:rsidP="000C4C70">
      <w:pPr>
        <w:numPr>
          <w:ilvl w:val="0"/>
          <w:numId w:val="4"/>
        </w:numPr>
        <w:spacing w:line="360" w:lineRule="auto"/>
        <w:rPr>
          <w:rFonts w:ascii="Arial" w:hAnsi="Arial" w:cs="Arial"/>
          <w:lang w:val="ro-RO"/>
        </w:rPr>
      </w:pPr>
      <w:r w:rsidRPr="00300FB5">
        <w:rPr>
          <w:rFonts w:ascii="Arial" w:eastAsia="Calibri" w:hAnsi="Arial" w:cs="Arial"/>
        </w:rPr>
        <w:t xml:space="preserve"> furt biciclete, furt din autovehicule</w:t>
      </w:r>
      <w:r w:rsidR="00E72DAC">
        <w:rPr>
          <w:rFonts w:ascii="Arial" w:eastAsia="Calibri" w:hAnsi="Arial" w:cs="Arial"/>
        </w:rPr>
        <w:t>, furt din magazine</w:t>
      </w:r>
      <w:r w:rsidRPr="00300FB5">
        <w:rPr>
          <w:rFonts w:ascii="Arial" w:eastAsia="Calibri" w:hAnsi="Arial" w:cs="Arial"/>
        </w:rPr>
        <w:t>;</w:t>
      </w:r>
    </w:p>
    <w:p w:rsidR="009D1044" w:rsidRPr="00E72DAC" w:rsidRDefault="009D1044" w:rsidP="009064CE">
      <w:pPr>
        <w:numPr>
          <w:ilvl w:val="0"/>
          <w:numId w:val="4"/>
        </w:numPr>
        <w:spacing w:line="360" w:lineRule="auto"/>
        <w:rPr>
          <w:rFonts w:ascii="Arial" w:hAnsi="Arial" w:cs="Arial"/>
          <w:lang w:val="ro-RO"/>
        </w:rPr>
      </w:pPr>
      <w:r w:rsidRPr="00E72DAC">
        <w:rPr>
          <w:rFonts w:ascii="Arial" w:eastAsia="Calibri" w:hAnsi="Arial" w:cs="Arial"/>
        </w:rPr>
        <w:t>agresiune;</w:t>
      </w:r>
    </w:p>
    <w:p w:rsidR="00736E61" w:rsidRPr="00493C1D" w:rsidRDefault="00736E61" w:rsidP="009064CE">
      <w:pPr>
        <w:numPr>
          <w:ilvl w:val="0"/>
          <w:numId w:val="4"/>
        </w:numPr>
        <w:spacing w:line="360" w:lineRule="auto"/>
        <w:rPr>
          <w:rFonts w:ascii="Arial" w:hAnsi="Arial" w:cs="Arial"/>
          <w:lang w:val="ro-RO"/>
        </w:rPr>
      </w:pPr>
      <w:r w:rsidRPr="00493C1D">
        <w:rPr>
          <w:rFonts w:ascii="Arial" w:eastAsia="Calibri" w:hAnsi="Arial" w:cs="Arial"/>
        </w:rPr>
        <w:t xml:space="preserve">consum substanțe </w:t>
      </w:r>
      <w:r w:rsidR="000C4C70" w:rsidRPr="00493C1D">
        <w:rPr>
          <w:rFonts w:ascii="Arial" w:eastAsia="Calibri" w:hAnsi="Arial" w:cs="Arial"/>
        </w:rPr>
        <w:t>psihoactive, halucinogene, psihotrope;</w:t>
      </w:r>
    </w:p>
    <w:p w:rsidR="00152BBB" w:rsidRPr="00493C1D" w:rsidRDefault="00152BBB" w:rsidP="009064CE">
      <w:pPr>
        <w:numPr>
          <w:ilvl w:val="0"/>
          <w:numId w:val="4"/>
        </w:numPr>
        <w:spacing w:line="360" w:lineRule="auto"/>
        <w:rPr>
          <w:rFonts w:ascii="Arial" w:hAnsi="Arial" w:cs="Arial"/>
          <w:lang w:val="ro-RO"/>
        </w:rPr>
      </w:pPr>
      <w:r w:rsidRPr="00493C1D">
        <w:rPr>
          <w:rFonts w:ascii="Arial" w:eastAsia="Calibri" w:hAnsi="Arial" w:cs="Arial"/>
        </w:rPr>
        <w:t>infrac</w:t>
      </w:r>
      <w:r w:rsidRPr="00493C1D">
        <w:rPr>
          <w:rFonts w:ascii="Arial" w:eastAsia="Calibri" w:hAnsi="Arial" w:cs="Arial"/>
          <w:lang w:val="ro-RO"/>
        </w:rPr>
        <w:t>țiuni la regimul circulației</w:t>
      </w:r>
      <w:r w:rsidRPr="00493C1D">
        <w:rPr>
          <w:rFonts w:ascii="Arial" w:eastAsia="Calibri" w:hAnsi="Arial" w:cs="Arial"/>
        </w:rPr>
        <w:t>;</w:t>
      </w:r>
    </w:p>
    <w:p w:rsidR="00493C1D" w:rsidRPr="00F35923" w:rsidRDefault="00500910" w:rsidP="00F35923">
      <w:pPr>
        <w:numPr>
          <w:ilvl w:val="0"/>
          <w:numId w:val="4"/>
        </w:numPr>
        <w:spacing w:line="360" w:lineRule="auto"/>
        <w:rPr>
          <w:rFonts w:ascii="Arial" w:hAnsi="Arial" w:cs="Arial"/>
          <w:lang w:val="ro-RO"/>
        </w:rPr>
      </w:pPr>
      <w:r>
        <w:rPr>
          <w:rFonts w:ascii="Arial" w:eastAsia="Calibri" w:hAnsi="Arial" w:cs="Arial"/>
        </w:rPr>
        <w:t>persoane care conduc autoturisme</w:t>
      </w:r>
      <w:r w:rsidR="000C4C70" w:rsidRPr="00493C1D">
        <w:rPr>
          <w:rFonts w:ascii="Arial" w:eastAsia="Calibri" w:hAnsi="Arial" w:cs="Arial"/>
        </w:rPr>
        <w:t xml:space="preserve"> sub influen</w:t>
      </w:r>
      <w:r w:rsidR="000C4C70" w:rsidRPr="00493C1D">
        <w:rPr>
          <w:rFonts w:ascii="Arial" w:eastAsia="Calibri" w:hAnsi="Arial" w:cs="Arial"/>
          <w:lang w:val="ro-RO"/>
        </w:rPr>
        <w:t>ța băuturilor alcoolice</w:t>
      </w:r>
      <w:r w:rsidR="000C4C70" w:rsidRPr="00493C1D">
        <w:rPr>
          <w:rFonts w:ascii="Arial" w:eastAsia="Calibri" w:hAnsi="Arial" w:cs="Arial"/>
        </w:rPr>
        <w:t>;</w:t>
      </w:r>
    </w:p>
    <w:p w:rsidR="00767B51" w:rsidRPr="00F35923" w:rsidRDefault="00152BBB" w:rsidP="00F35923">
      <w:pPr>
        <w:numPr>
          <w:ilvl w:val="0"/>
          <w:numId w:val="4"/>
        </w:numPr>
        <w:spacing w:line="360" w:lineRule="auto"/>
        <w:rPr>
          <w:rFonts w:ascii="Arial" w:hAnsi="Arial" w:cs="Arial"/>
          <w:lang w:val="ro-RO"/>
        </w:rPr>
      </w:pPr>
      <w:r w:rsidRPr="00E72DAC">
        <w:rPr>
          <w:rFonts w:ascii="Arial" w:eastAsia="Calibri" w:hAnsi="Arial" w:cs="Arial"/>
        </w:rPr>
        <w:t>fapte de distrugere;</w:t>
      </w:r>
    </w:p>
    <w:p w:rsidR="00152BBB" w:rsidRPr="00E72DAC" w:rsidRDefault="00152BBB" w:rsidP="009064CE">
      <w:pPr>
        <w:numPr>
          <w:ilvl w:val="0"/>
          <w:numId w:val="4"/>
        </w:numPr>
        <w:spacing w:line="360" w:lineRule="auto"/>
        <w:rPr>
          <w:rFonts w:ascii="Arial" w:hAnsi="Arial" w:cs="Arial"/>
          <w:lang w:val="ro-RO"/>
        </w:rPr>
      </w:pPr>
      <w:r w:rsidRPr="00E72DAC">
        <w:rPr>
          <w:rFonts w:ascii="Arial" w:eastAsia="Calibri" w:hAnsi="Arial" w:cs="Arial"/>
        </w:rPr>
        <w:t>fapte de violen</w:t>
      </w:r>
      <w:r w:rsidRPr="00E72DAC">
        <w:rPr>
          <w:rFonts w:ascii="Arial" w:eastAsia="Calibri" w:hAnsi="Arial" w:cs="Arial"/>
          <w:lang w:val="ro-RO"/>
        </w:rPr>
        <w:t>ță</w:t>
      </w:r>
      <w:r w:rsidRPr="00E72DAC">
        <w:rPr>
          <w:rFonts w:ascii="Arial" w:eastAsia="Calibri" w:hAnsi="Arial" w:cs="Arial"/>
        </w:rPr>
        <w:t>;</w:t>
      </w:r>
    </w:p>
    <w:p w:rsidR="000C4C70" w:rsidRPr="00E72DAC" w:rsidRDefault="000C4C70" w:rsidP="009064CE">
      <w:pPr>
        <w:numPr>
          <w:ilvl w:val="0"/>
          <w:numId w:val="4"/>
        </w:numPr>
        <w:spacing w:line="360" w:lineRule="auto"/>
        <w:rPr>
          <w:rFonts w:ascii="Arial" w:hAnsi="Arial" w:cs="Arial"/>
          <w:lang w:val="ro-RO"/>
        </w:rPr>
      </w:pPr>
      <w:r w:rsidRPr="00E72DAC">
        <w:rPr>
          <w:rFonts w:ascii="Arial" w:eastAsia="Calibri" w:hAnsi="Arial" w:cs="Arial"/>
        </w:rPr>
        <w:lastRenderedPageBreak/>
        <w:t>amenin</w:t>
      </w:r>
      <w:r w:rsidRPr="00E72DAC">
        <w:rPr>
          <w:rFonts w:ascii="Arial" w:eastAsia="Calibri" w:hAnsi="Arial" w:cs="Arial"/>
          <w:lang w:val="ro-RO"/>
        </w:rPr>
        <w:t>țări</w:t>
      </w:r>
      <w:r w:rsidRPr="00E72DAC">
        <w:rPr>
          <w:rFonts w:ascii="Arial" w:eastAsia="Calibri" w:hAnsi="Arial" w:cs="Arial"/>
        </w:rPr>
        <w:t>;</w:t>
      </w:r>
    </w:p>
    <w:p w:rsidR="00C06328" w:rsidRDefault="00E72DAC" w:rsidP="00F35923">
      <w:pPr>
        <w:numPr>
          <w:ilvl w:val="0"/>
          <w:numId w:val="4"/>
        </w:numPr>
        <w:spacing w:line="360" w:lineRule="auto"/>
        <w:rPr>
          <w:rFonts w:ascii="Arial" w:hAnsi="Arial" w:cs="Arial"/>
          <w:lang w:val="ro-RO"/>
        </w:rPr>
      </w:pPr>
      <w:proofErr w:type="gramStart"/>
      <w:r w:rsidRPr="00E72DAC">
        <w:rPr>
          <w:rFonts w:ascii="Arial" w:eastAsia="Calibri" w:hAnsi="Arial" w:cs="Arial"/>
        </w:rPr>
        <w:t>scandal</w:t>
      </w:r>
      <w:r w:rsidR="0099032A">
        <w:rPr>
          <w:rFonts w:ascii="Arial" w:eastAsia="Calibri" w:hAnsi="Arial" w:cs="Arial"/>
        </w:rPr>
        <w:t>uri</w:t>
      </w:r>
      <w:proofErr w:type="gramEnd"/>
      <w:r w:rsidRPr="00E72DAC">
        <w:rPr>
          <w:rFonts w:ascii="Arial" w:eastAsia="Calibri" w:hAnsi="Arial" w:cs="Arial"/>
        </w:rPr>
        <w:t>.</w:t>
      </w:r>
    </w:p>
    <w:p w:rsidR="00F35923" w:rsidRDefault="00F35923" w:rsidP="00F35923">
      <w:pPr>
        <w:numPr>
          <w:ilvl w:val="0"/>
          <w:numId w:val="4"/>
        </w:numPr>
        <w:spacing w:line="360" w:lineRule="auto"/>
        <w:rPr>
          <w:rFonts w:ascii="Arial" w:hAnsi="Arial" w:cs="Arial"/>
          <w:lang w:val="ro-RO"/>
        </w:rPr>
      </w:pPr>
      <w:r>
        <w:rPr>
          <w:rFonts w:ascii="Arial" w:hAnsi="Arial" w:cs="Arial"/>
          <w:lang w:val="ro-RO"/>
        </w:rPr>
        <w:t>distrugere prin incendiere</w:t>
      </w:r>
    </w:p>
    <w:p w:rsidR="00A440D8" w:rsidRDefault="009D1044" w:rsidP="00A440D8">
      <w:pPr>
        <w:spacing w:before="240" w:line="360" w:lineRule="auto"/>
        <w:rPr>
          <w:rFonts w:ascii="Arial" w:eastAsia="Calibri" w:hAnsi="Arial" w:cs="Arial"/>
          <w:color w:val="FF0000"/>
        </w:rPr>
      </w:pPr>
      <w:r w:rsidRPr="005D5C53">
        <w:rPr>
          <w:rFonts w:ascii="Arial" w:eastAsia="Calibri" w:hAnsi="Arial" w:cs="Arial"/>
          <w:color w:val="FF0000"/>
        </w:rPr>
        <w:tab/>
      </w:r>
    </w:p>
    <w:p w:rsidR="00FE0560" w:rsidRPr="00C06328" w:rsidRDefault="00FE0560" w:rsidP="00A440D8">
      <w:pPr>
        <w:spacing w:before="240" w:line="360" w:lineRule="auto"/>
        <w:rPr>
          <w:rFonts w:ascii="Arial" w:hAnsi="Arial" w:cs="Arial"/>
          <w:b/>
          <w:lang w:val="ro-RO"/>
        </w:rPr>
      </w:pPr>
      <w:r w:rsidRPr="00C06328">
        <w:rPr>
          <w:rFonts w:ascii="Arial" w:hAnsi="Arial" w:cs="Arial"/>
          <w:b/>
          <w:lang w:val="ro-RO"/>
        </w:rPr>
        <w:t>Fişe de intervenţie la evenimente:</w:t>
      </w:r>
    </w:p>
    <w:p w:rsidR="00516D94" w:rsidRPr="00C06328" w:rsidRDefault="00516D94" w:rsidP="009064CE">
      <w:pPr>
        <w:numPr>
          <w:ilvl w:val="0"/>
          <w:numId w:val="4"/>
        </w:numPr>
        <w:spacing w:line="360" w:lineRule="auto"/>
        <w:rPr>
          <w:rFonts w:ascii="Arial" w:hAnsi="Arial" w:cs="Arial"/>
          <w:lang w:val="ro-RO"/>
        </w:rPr>
      </w:pPr>
      <w:r w:rsidRPr="00C06328">
        <w:rPr>
          <w:rFonts w:ascii="Arial" w:hAnsi="Arial" w:cs="Arial"/>
          <w:lang w:val="ro-RO"/>
        </w:rPr>
        <w:t>Blocare cale acces</w:t>
      </w:r>
      <w:r w:rsidRPr="00C06328">
        <w:rPr>
          <w:rFonts w:ascii="Arial" w:hAnsi="Arial" w:cs="Arial"/>
        </w:rPr>
        <w:t>;</w:t>
      </w:r>
    </w:p>
    <w:p w:rsidR="00516D94" w:rsidRPr="00C06328" w:rsidRDefault="00516D94" w:rsidP="009064CE">
      <w:pPr>
        <w:numPr>
          <w:ilvl w:val="0"/>
          <w:numId w:val="4"/>
        </w:numPr>
        <w:spacing w:line="360" w:lineRule="auto"/>
        <w:rPr>
          <w:rFonts w:ascii="Arial" w:hAnsi="Arial" w:cs="Arial"/>
          <w:lang w:val="ro-RO"/>
        </w:rPr>
      </w:pPr>
      <w:r w:rsidRPr="00C06328">
        <w:rPr>
          <w:rFonts w:ascii="Arial" w:hAnsi="Arial" w:cs="Arial"/>
        </w:rPr>
        <w:t>Ne</w:t>
      </w:r>
      <w:r w:rsidRPr="00C06328">
        <w:rPr>
          <w:rFonts w:ascii="Arial" w:hAnsi="Arial" w:cs="Arial"/>
          <w:lang w:val="ro-RO"/>
        </w:rPr>
        <w:t>înțelegeri între vecini</w:t>
      </w:r>
      <w:r w:rsidRPr="00C06328">
        <w:rPr>
          <w:rFonts w:ascii="Arial" w:hAnsi="Arial" w:cs="Arial"/>
        </w:rPr>
        <w:t>;</w:t>
      </w:r>
    </w:p>
    <w:p w:rsidR="00C06328" w:rsidRPr="00C06328" w:rsidRDefault="00C06328" w:rsidP="009064CE">
      <w:pPr>
        <w:numPr>
          <w:ilvl w:val="0"/>
          <w:numId w:val="4"/>
        </w:numPr>
        <w:spacing w:line="360" w:lineRule="auto"/>
        <w:rPr>
          <w:rFonts w:ascii="Arial" w:hAnsi="Arial" w:cs="Arial"/>
          <w:lang w:val="ro-RO"/>
        </w:rPr>
      </w:pPr>
      <w:r>
        <w:rPr>
          <w:rFonts w:ascii="Arial" w:hAnsi="Arial" w:cs="Arial"/>
        </w:rPr>
        <w:t xml:space="preserve">Persoane </w:t>
      </w:r>
      <w:r>
        <w:rPr>
          <w:rFonts w:ascii="Arial" w:hAnsi="Arial" w:cs="Arial"/>
          <w:lang w:val="ro-RO"/>
        </w:rPr>
        <w:t>în stare de ebrietate</w:t>
      </w:r>
      <w:r>
        <w:rPr>
          <w:rFonts w:ascii="Arial" w:hAnsi="Arial" w:cs="Arial"/>
        </w:rPr>
        <w:t>;</w:t>
      </w:r>
    </w:p>
    <w:p w:rsidR="00C06328" w:rsidRPr="00C06328" w:rsidRDefault="00C06328" w:rsidP="009064CE">
      <w:pPr>
        <w:numPr>
          <w:ilvl w:val="0"/>
          <w:numId w:val="4"/>
        </w:numPr>
        <w:spacing w:line="360" w:lineRule="auto"/>
        <w:rPr>
          <w:rFonts w:ascii="Arial" w:hAnsi="Arial" w:cs="Arial"/>
          <w:lang w:val="ro-RO"/>
        </w:rPr>
      </w:pPr>
      <w:r>
        <w:rPr>
          <w:rFonts w:ascii="Arial" w:hAnsi="Arial" w:cs="Arial"/>
        </w:rPr>
        <w:t>Persoane aflate sub influența substanțelor stupefiante;</w:t>
      </w:r>
    </w:p>
    <w:p w:rsidR="00FE0560" w:rsidRPr="00C06328" w:rsidRDefault="003D1E75" w:rsidP="009064CE">
      <w:pPr>
        <w:numPr>
          <w:ilvl w:val="0"/>
          <w:numId w:val="4"/>
        </w:numPr>
        <w:spacing w:line="360" w:lineRule="auto"/>
        <w:rPr>
          <w:rFonts w:ascii="Arial" w:hAnsi="Arial" w:cs="Arial"/>
          <w:lang w:val="ro-RO"/>
        </w:rPr>
      </w:pPr>
      <w:r w:rsidRPr="00C06328">
        <w:rPr>
          <w:rFonts w:ascii="Arial" w:hAnsi="Arial" w:cs="Arial"/>
          <w:lang w:val="ro-RO"/>
        </w:rPr>
        <w:t>Tulburarea</w:t>
      </w:r>
      <w:r w:rsidR="00C06328" w:rsidRPr="00C06328">
        <w:rPr>
          <w:rFonts w:ascii="Arial" w:hAnsi="Arial" w:cs="Arial"/>
          <w:lang w:val="ro-RO"/>
        </w:rPr>
        <w:t xml:space="preserve"> ordinii și</w:t>
      </w:r>
      <w:r w:rsidRPr="00C06328">
        <w:rPr>
          <w:rFonts w:ascii="Arial" w:hAnsi="Arial" w:cs="Arial"/>
          <w:lang w:val="ro-RO"/>
        </w:rPr>
        <w:t xml:space="preserve"> liniştii publice</w:t>
      </w:r>
      <w:r w:rsidR="009D1044" w:rsidRPr="00C06328">
        <w:rPr>
          <w:rFonts w:ascii="Arial" w:hAnsi="Arial" w:cs="Arial"/>
          <w:lang w:val="ro-RO"/>
        </w:rPr>
        <w:t>;</w:t>
      </w:r>
    </w:p>
    <w:p w:rsidR="003D1E75" w:rsidRDefault="003D1E75" w:rsidP="009064CE">
      <w:pPr>
        <w:numPr>
          <w:ilvl w:val="0"/>
          <w:numId w:val="4"/>
        </w:numPr>
        <w:spacing w:line="360" w:lineRule="auto"/>
        <w:rPr>
          <w:rFonts w:ascii="Arial" w:hAnsi="Arial" w:cs="Arial"/>
          <w:lang w:val="ro-RO"/>
        </w:rPr>
      </w:pPr>
      <w:r w:rsidRPr="00C06328">
        <w:rPr>
          <w:rFonts w:ascii="Arial" w:hAnsi="Arial" w:cs="Arial"/>
          <w:lang w:val="ro-RO"/>
        </w:rPr>
        <w:t>Autoturisme parcate nere</w:t>
      </w:r>
      <w:r w:rsidR="002D3E99">
        <w:rPr>
          <w:rFonts w:ascii="Arial" w:hAnsi="Arial" w:cs="Arial"/>
          <w:lang w:val="ro-RO"/>
        </w:rPr>
        <w:t>gulamentar;</w:t>
      </w:r>
    </w:p>
    <w:p w:rsidR="002D3E99" w:rsidRPr="00C06328" w:rsidRDefault="002D3E99" w:rsidP="009064CE">
      <w:pPr>
        <w:numPr>
          <w:ilvl w:val="0"/>
          <w:numId w:val="4"/>
        </w:numPr>
        <w:spacing w:line="360" w:lineRule="auto"/>
        <w:rPr>
          <w:rFonts w:ascii="Arial" w:hAnsi="Arial" w:cs="Arial"/>
          <w:lang w:val="ro-RO"/>
        </w:rPr>
      </w:pPr>
      <w:r>
        <w:rPr>
          <w:rFonts w:ascii="Arial" w:hAnsi="Arial" w:cs="Arial"/>
          <w:lang w:val="ro-RO"/>
        </w:rPr>
        <w:t>Ocuparea parcărilor de domiciliu</w:t>
      </w:r>
    </w:p>
    <w:p w:rsidR="006D5FEF" w:rsidRPr="00767B51" w:rsidRDefault="00C06328" w:rsidP="009064CE">
      <w:pPr>
        <w:numPr>
          <w:ilvl w:val="0"/>
          <w:numId w:val="4"/>
        </w:numPr>
        <w:spacing w:line="360" w:lineRule="auto"/>
        <w:rPr>
          <w:rFonts w:ascii="Arial" w:hAnsi="Arial" w:cs="Arial"/>
          <w:lang w:val="ro-RO"/>
        </w:rPr>
      </w:pPr>
      <w:r w:rsidRPr="00C06328">
        <w:rPr>
          <w:rFonts w:ascii="Arial" w:hAnsi="Arial" w:cs="Arial"/>
          <w:lang w:val="ro-RO"/>
        </w:rPr>
        <w:t>Tentativă de furt</w:t>
      </w:r>
      <w:r w:rsidR="002D3E99">
        <w:rPr>
          <w:rFonts w:ascii="Arial" w:hAnsi="Arial" w:cs="Arial"/>
        </w:rPr>
        <w:t xml:space="preserve"> și furturi</w:t>
      </w:r>
    </w:p>
    <w:p w:rsidR="00767B51" w:rsidRPr="00C06328" w:rsidRDefault="002D3E99" w:rsidP="009064CE">
      <w:pPr>
        <w:numPr>
          <w:ilvl w:val="0"/>
          <w:numId w:val="4"/>
        </w:numPr>
        <w:spacing w:line="360" w:lineRule="auto"/>
        <w:rPr>
          <w:rFonts w:ascii="Arial" w:hAnsi="Arial" w:cs="Arial"/>
          <w:lang w:val="ro-RO"/>
        </w:rPr>
      </w:pPr>
      <w:r>
        <w:rPr>
          <w:rFonts w:ascii="Arial" w:hAnsi="Arial" w:cs="Arial"/>
        </w:rPr>
        <w:t>Persoane plecate de la domiciliu</w:t>
      </w:r>
      <w:r w:rsidR="00767B51">
        <w:rPr>
          <w:rFonts w:ascii="Arial" w:hAnsi="Arial" w:cs="Arial"/>
        </w:rPr>
        <w:t>;</w:t>
      </w:r>
    </w:p>
    <w:p w:rsidR="006D5FEF" w:rsidRPr="00C06328" w:rsidRDefault="006D5FEF" w:rsidP="009064CE">
      <w:pPr>
        <w:numPr>
          <w:ilvl w:val="0"/>
          <w:numId w:val="4"/>
        </w:numPr>
        <w:spacing w:line="360" w:lineRule="auto"/>
        <w:rPr>
          <w:rFonts w:ascii="Arial" w:hAnsi="Arial" w:cs="Arial"/>
          <w:lang w:val="ro-RO"/>
        </w:rPr>
      </w:pPr>
      <w:r w:rsidRPr="00C06328">
        <w:rPr>
          <w:rFonts w:ascii="Arial" w:hAnsi="Arial" w:cs="Arial"/>
          <w:lang w:val="ro-RO"/>
        </w:rPr>
        <w:t>Scandaluri</w:t>
      </w:r>
      <w:r w:rsidR="009D1044" w:rsidRPr="00C06328">
        <w:rPr>
          <w:rFonts w:ascii="Arial" w:hAnsi="Arial" w:cs="Arial"/>
          <w:lang w:val="ro-RO"/>
        </w:rPr>
        <w:t>.</w:t>
      </w:r>
    </w:p>
    <w:p w:rsidR="0099110C" w:rsidRDefault="009D1044" w:rsidP="009D1044">
      <w:pPr>
        <w:spacing w:line="360" w:lineRule="auto"/>
        <w:jc w:val="both"/>
        <w:rPr>
          <w:rFonts w:ascii="Arial" w:hAnsi="Arial" w:cs="Arial"/>
          <w:color w:val="FF0000"/>
          <w:lang w:val="ro-RO"/>
        </w:rPr>
      </w:pPr>
      <w:r w:rsidRPr="003744F9">
        <w:rPr>
          <w:rFonts w:ascii="Arial" w:hAnsi="Arial" w:cs="Arial"/>
          <w:lang w:val="ro-RO"/>
        </w:rPr>
        <w:tab/>
      </w:r>
      <w:r w:rsidR="009E3847" w:rsidRPr="003744F9">
        <w:rPr>
          <w:rFonts w:ascii="Arial" w:hAnsi="Arial" w:cs="Arial"/>
        </w:rPr>
        <w:t xml:space="preserve">În ceea ce priveşte activitatea de constatare şi sancţionare a persoanelor </w:t>
      </w:r>
      <w:proofErr w:type="gramStart"/>
      <w:r w:rsidR="009E3847" w:rsidRPr="003744F9">
        <w:rPr>
          <w:rFonts w:ascii="Arial" w:hAnsi="Arial" w:cs="Arial"/>
        </w:rPr>
        <w:t>care  încalcă</w:t>
      </w:r>
      <w:proofErr w:type="gramEnd"/>
      <w:r w:rsidR="009E3847" w:rsidRPr="003744F9">
        <w:rPr>
          <w:rFonts w:ascii="Arial" w:hAnsi="Arial" w:cs="Arial"/>
        </w:rPr>
        <w:t xml:space="preserve"> normele legale referitoare la tulburarea ordinii şi liniştii publice -</w:t>
      </w:r>
      <w:r w:rsidR="00310E66" w:rsidRPr="003744F9">
        <w:rPr>
          <w:rFonts w:ascii="Arial" w:hAnsi="Arial" w:cs="Arial"/>
        </w:rPr>
        <w:t xml:space="preserve"> </w:t>
      </w:r>
      <w:r w:rsidR="009E3847" w:rsidRPr="006A5058">
        <w:rPr>
          <w:rFonts w:ascii="Arial" w:hAnsi="Arial" w:cs="Arial"/>
        </w:rPr>
        <w:t>Legea 61/1991</w:t>
      </w:r>
      <w:r w:rsidR="009E3847" w:rsidRPr="003744F9">
        <w:rPr>
          <w:rFonts w:ascii="Arial" w:hAnsi="Arial" w:cs="Arial"/>
        </w:rPr>
        <w:t xml:space="preserve"> -agenţii Poliţiei Locale au aplicat un număr de</w:t>
      </w:r>
      <w:r w:rsidR="00986C8B" w:rsidRPr="003744F9">
        <w:rPr>
          <w:rFonts w:ascii="Arial" w:hAnsi="Arial" w:cs="Arial"/>
        </w:rPr>
        <w:t xml:space="preserve"> </w:t>
      </w:r>
      <w:r w:rsidR="002D3E99">
        <w:rPr>
          <w:rFonts w:ascii="Arial" w:hAnsi="Arial" w:cs="Arial"/>
          <w:b/>
          <w:i/>
        </w:rPr>
        <w:t>782</w:t>
      </w:r>
      <w:r w:rsidR="009E3847" w:rsidRPr="00F74148">
        <w:rPr>
          <w:rFonts w:ascii="Arial" w:hAnsi="Arial" w:cs="Arial"/>
          <w:b/>
          <w:i/>
        </w:rPr>
        <w:t xml:space="preserve"> sancţiuni contravenţionale în valoare de </w:t>
      </w:r>
      <w:r w:rsidR="002D3E99">
        <w:rPr>
          <w:rFonts w:ascii="Arial" w:hAnsi="Arial" w:cs="Arial"/>
          <w:b/>
          <w:i/>
        </w:rPr>
        <w:t>145.580</w:t>
      </w:r>
      <w:r w:rsidR="00986C8B" w:rsidRPr="00F74148">
        <w:rPr>
          <w:rFonts w:ascii="Arial" w:hAnsi="Arial" w:cs="Arial"/>
          <w:b/>
          <w:i/>
        </w:rPr>
        <w:t xml:space="preserve"> </w:t>
      </w:r>
      <w:r w:rsidR="009E3847" w:rsidRPr="00F74148">
        <w:rPr>
          <w:rFonts w:ascii="Arial" w:hAnsi="Arial" w:cs="Arial"/>
          <w:b/>
          <w:i/>
        </w:rPr>
        <w:t>lei</w:t>
      </w:r>
      <w:r w:rsidR="00C06328">
        <w:rPr>
          <w:rFonts w:ascii="Arial" w:hAnsi="Arial" w:cs="Arial"/>
          <w:b/>
          <w:i/>
        </w:rPr>
        <w:t>,</w:t>
      </w:r>
      <w:r w:rsidR="002740DE" w:rsidRPr="00F74148">
        <w:rPr>
          <w:rFonts w:ascii="Arial" w:hAnsi="Arial" w:cs="Arial"/>
          <w:b/>
          <w:i/>
        </w:rPr>
        <w:t xml:space="preserve"> </w:t>
      </w:r>
      <w:r w:rsidR="009E3847" w:rsidRPr="00F74148">
        <w:rPr>
          <w:rFonts w:ascii="Arial" w:hAnsi="Arial" w:cs="Arial"/>
          <w:b/>
          <w:i/>
        </w:rPr>
        <w:t xml:space="preserve">comparativ cu </w:t>
      </w:r>
      <w:r w:rsidR="00D335EC" w:rsidRPr="00F74148">
        <w:rPr>
          <w:rFonts w:ascii="Arial" w:hAnsi="Arial" w:cs="Arial"/>
          <w:b/>
          <w:i/>
        </w:rPr>
        <w:t>aceea</w:t>
      </w:r>
      <w:r w:rsidR="009E3847" w:rsidRPr="00F74148">
        <w:rPr>
          <w:rFonts w:ascii="Arial" w:hAnsi="Arial" w:cs="Arial"/>
          <w:b/>
          <w:i/>
        </w:rPr>
        <w:t>şi perioadă a anului 201</w:t>
      </w:r>
      <w:r w:rsidR="00C06328">
        <w:rPr>
          <w:rFonts w:ascii="Arial" w:hAnsi="Arial" w:cs="Arial"/>
          <w:b/>
          <w:i/>
        </w:rPr>
        <w:t>9</w:t>
      </w:r>
      <w:r w:rsidR="002740DE" w:rsidRPr="00F74148">
        <w:rPr>
          <w:rFonts w:ascii="Arial" w:hAnsi="Arial" w:cs="Arial"/>
          <w:b/>
          <w:i/>
        </w:rPr>
        <w:t xml:space="preserve"> </w:t>
      </w:r>
      <w:r w:rsidR="009E3847" w:rsidRPr="00F74148">
        <w:rPr>
          <w:rFonts w:ascii="Arial" w:hAnsi="Arial" w:cs="Arial"/>
          <w:b/>
          <w:i/>
        </w:rPr>
        <w:t>înregistrându-se</w:t>
      </w:r>
      <w:r w:rsidR="002740DE" w:rsidRPr="00F74148">
        <w:rPr>
          <w:rFonts w:ascii="Arial" w:hAnsi="Arial" w:cs="Arial"/>
          <w:b/>
          <w:i/>
        </w:rPr>
        <w:t xml:space="preserve"> </w:t>
      </w:r>
      <w:r w:rsidR="009E3847" w:rsidRPr="00F74148">
        <w:rPr>
          <w:rFonts w:ascii="Arial" w:hAnsi="Arial" w:cs="Arial"/>
          <w:b/>
          <w:i/>
        </w:rPr>
        <w:t xml:space="preserve">o </w:t>
      </w:r>
      <w:r w:rsidR="00107795">
        <w:rPr>
          <w:rFonts w:ascii="Arial" w:hAnsi="Arial" w:cs="Arial"/>
          <w:b/>
          <w:i/>
        </w:rPr>
        <w:t>sc</w:t>
      </w:r>
      <w:r w:rsidR="00107795">
        <w:rPr>
          <w:rFonts w:ascii="Arial" w:hAnsi="Arial" w:cs="Arial"/>
          <w:b/>
          <w:i/>
          <w:lang w:val="ro-RO"/>
        </w:rPr>
        <w:t>ădere</w:t>
      </w:r>
      <w:r w:rsidR="002740DE" w:rsidRPr="00F74148">
        <w:rPr>
          <w:rFonts w:ascii="Arial" w:hAnsi="Arial" w:cs="Arial"/>
          <w:b/>
          <w:i/>
        </w:rPr>
        <w:t xml:space="preserve"> </w:t>
      </w:r>
      <w:r w:rsidR="009E3847" w:rsidRPr="00F74148">
        <w:rPr>
          <w:rFonts w:ascii="Arial" w:hAnsi="Arial" w:cs="Arial"/>
          <w:b/>
          <w:i/>
          <w:lang w:val="ro-RO"/>
        </w:rPr>
        <w:t xml:space="preserve">cu un procent de </w:t>
      </w:r>
      <w:r w:rsidR="00107795">
        <w:rPr>
          <w:rFonts w:ascii="Arial" w:hAnsi="Arial" w:cs="Arial"/>
          <w:b/>
          <w:i/>
          <w:lang w:val="ro-RO"/>
        </w:rPr>
        <w:t>9</w:t>
      </w:r>
      <w:r w:rsidR="008A283F" w:rsidRPr="00F74148">
        <w:rPr>
          <w:rFonts w:ascii="Arial" w:hAnsi="Arial" w:cs="Arial"/>
          <w:b/>
          <w:i/>
          <w:lang w:val="ro-RO"/>
        </w:rPr>
        <w:t>,</w:t>
      </w:r>
      <w:r w:rsidR="00107795">
        <w:rPr>
          <w:rFonts w:ascii="Arial" w:hAnsi="Arial" w:cs="Arial"/>
          <w:b/>
          <w:i/>
          <w:lang w:val="ro-RO"/>
        </w:rPr>
        <w:t>5</w:t>
      </w:r>
      <w:r w:rsidR="003F7C6B" w:rsidRPr="00F74148">
        <w:rPr>
          <w:rFonts w:ascii="Arial" w:hAnsi="Arial" w:cs="Arial"/>
          <w:b/>
          <w:i/>
          <w:lang w:val="ro-RO"/>
        </w:rPr>
        <w:t xml:space="preserve"> </w:t>
      </w:r>
      <w:r w:rsidR="001075CD" w:rsidRPr="00F74148">
        <w:rPr>
          <w:rFonts w:ascii="Arial" w:hAnsi="Arial" w:cs="Arial"/>
          <w:b/>
          <w:i/>
          <w:lang w:val="ro-RO"/>
        </w:rPr>
        <w:t>%</w:t>
      </w:r>
      <w:r w:rsidR="002740DE" w:rsidRPr="00F74148">
        <w:rPr>
          <w:rFonts w:ascii="Arial" w:hAnsi="Arial" w:cs="Arial"/>
          <w:b/>
          <w:i/>
          <w:lang w:val="ro-RO"/>
        </w:rPr>
        <w:t xml:space="preserve"> </w:t>
      </w:r>
      <w:r w:rsidR="009E3847" w:rsidRPr="00F74148">
        <w:rPr>
          <w:rFonts w:ascii="Arial" w:hAnsi="Arial" w:cs="Arial"/>
          <w:b/>
          <w:i/>
          <w:lang w:val="ro-RO"/>
        </w:rPr>
        <w:t>pe const</w:t>
      </w:r>
      <w:r w:rsidR="00EF721B" w:rsidRPr="00F74148">
        <w:rPr>
          <w:rFonts w:ascii="Arial" w:hAnsi="Arial" w:cs="Arial"/>
          <w:b/>
          <w:i/>
          <w:lang w:val="ro-RO"/>
        </w:rPr>
        <w:t>atări</w:t>
      </w:r>
      <w:r w:rsidR="00107795">
        <w:rPr>
          <w:rFonts w:ascii="Arial" w:hAnsi="Arial" w:cs="Arial"/>
          <w:b/>
          <w:i/>
          <w:lang w:val="ro-RO"/>
        </w:rPr>
        <w:t xml:space="preserve"> și cu o creștere </w:t>
      </w:r>
      <w:r w:rsidR="00EF721B" w:rsidRPr="00F74148">
        <w:rPr>
          <w:rFonts w:ascii="Arial" w:hAnsi="Arial" w:cs="Arial"/>
          <w:b/>
          <w:i/>
          <w:lang w:val="ro-RO"/>
        </w:rPr>
        <w:t xml:space="preserve">pe valoarea amenzilor </w:t>
      </w:r>
      <w:r w:rsidR="00847CE3" w:rsidRPr="00F74148">
        <w:rPr>
          <w:rFonts w:ascii="Arial" w:hAnsi="Arial" w:cs="Arial"/>
          <w:b/>
          <w:i/>
          <w:lang w:val="ro-RO"/>
        </w:rPr>
        <w:t>de</w:t>
      </w:r>
      <w:r w:rsidR="0031232B" w:rsidRPr="00F74148">
        <w:rPr>
          <w:rFonts w:ascii="Arial" w:hAnsi="Arial" w:cs="Arial"/>
          <w:b/>
          <w:i/>
          <w:lang w:val="ro-RO"/>
        </w:rPr>
        <w:t xml:space="preserve"> </w:t>
      </w:r>
      <w:r w:rsidR="00107795">
        <w:rPr>
          <w:rFonts w:ascii="Arial" w:hAnsi="Arial" w:cs="Arial"/>
          <w:b/>
          <w:i/>
          <w:lang w:val="ro-RO"/>
        </w:rPr>
        <w:t>23</w:t>
      </w:r>
      <w:r w:rsidR="003F7C6B" w:rsidRPr="00F74148">
        <w:rPr>
          <w:rFonts w:ascii="Arial" w:hAnsi="Arial" w:cs="Arial"/>
          <w:b/>
          <w:i/>
          <w:lang w:val="ro-RO"/>
        </w:rPr>
        <w:t xml:space="preserve"> </w:t>
      </w:r>
      <w:r w:rsidR="009E3847" w:rsidRPr="00F74148">
        <w:rPr>
          <w:rFonts w:ascii="Arial" w:hAnsi="Arial" w:cs="Arial"/>
          <w:b/>
          <w:i/>
          <w:lang w:val="ro-RO"/>
        </w:rPr>
        <w:t>%.</w:t>
      </w:r>
      <w:r w:rsidR="009E3847" w:rsidRPr="00CA1247">
        <w:rPr>
          <w:rFonts w:ascii="Arial" w:hAnsi="Arial" w:cs="Arial"/>
          <w:color w:val="FF0000"/>
          <w:lang w:val="ro-RO"/>
        </w:rPr>
        <w:t xml:space="preserve">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404"/>
        <w:gridCol w:w="1560"/>
        <w:gridCol w:w="1701"/>
        <w:gridCol w:w="1280"/>
      </w:tblGrid>
      <w:tr w:rsidR="009E3847" w:rsidRPr="003744F9" w:rsidTr="002935A5">
        <w:trPr>
          <w:trHeight w:val="714"/>
          <w:jc w:val="center"/>
        </w:trPr>
        <w:tc>
          <w:tcPr>
            <w:tcW w:w="557" w:type="dxa"/>
            <w:shd w:val="clear" w:color="auto" w:fill="D9D9D9"/>
            <w:vAlign w:val="center"/>
          </w:tcPr>
          <w:p w:rsidR="009E3847" w:rsidRPr="003744F9" w:rsidRDefault="009E3847" w:rsidP="00D26D4C">
            <w:pPr>
              <w:tabs>
                <w:tab w:val="left" w:pos="540"/>
              </w:tabs>
              <w:spacing w:line="360" w:lineRule="auto"/>
              <w:jc w:val="center"/>
              <w:rPr>
                <w:rFonts w:ascii="Arial" w:hAnsi="Arial" w:cs="Arial"/>
                <w:b/>
                <w:lang w:val="ro-RO"/>
              </w:rPr>
            </w:pPr>
            <w:r w:rsidRPr="003744F9">
              <w:rPr>
                <w:rFonts w:ascii="Arial" w:hAnsi="Arial" w:cs="Arial"/>
                <w:lang w:val="ro-RO"/>
              </w:rPr>
              <w:t xml:space="preserve">  </w:t>
            </w:r>
            <w:bookmarkStart w:id="0" w:name="OLE_LINK1"/>
            <w:bookmarkStart w:id="1" w:name="OLE_LINK2"/>
            <w:r w:rsidRPr="003744F9">
              <w:rPr>
                <w:rFonts w:ascii="Arial" w:hAnsi="Arial" w:cs="Arial"/>
                <w:b/>
                <w:lang w:val="ro-RO"/>
              </w:rPr>
              <w:t>Nr.</w:t>
            </w:r>
          </w:p>
        </w:tc>
        <w:tc>
          <w:tcPr>
            <w:tcW w:w="4404" w:type="dxa"/>
            <w:shd w:val="clear" w:color="auto" w:fill="D9D9D9"/>
            <w:vAlign w:val="center"/>
          </w:tcPr>
          <w:p w:rsidR="009E3847" w:rsidRPr="003744F9" w:rsidRDefault="009E3847" w:rsidP="00D26D4C">
            <w:pPr>
              <w:tabs>
                <w:tab w:val="left" w:pos="540"/>
              </w:tabs>
              <w:spacing w:line="360" w:lineRule="auto"/>
              <w:jc w:val="center"/>
              <w:rPr>
                <w:rFonts w:ascii="Arial" w:hAnsi="Arial" w:cs="Arial"/>
                <w:b/>
                <w:lang w:val="ro-RO"/>
              </w:rPr>
            </w:pPr>
            <w:r w:rsidRPr="003744F9">
              <w:rPr>
                <w:rFonts w:ascii="Arial" w:hAnsi="Arial" w:cs="Arial"/>
                <w:b/>
                <w:lang w:val="ro-RO"/>
              </w:rPr>
              <w:t>Tulburare ordine şi linişte publică</w:t>
            </w:r>
          </w:p>
        </w:tc>
        <w:tc>
          <w:tcPr>
            <w:tcW w:w="1560" w:type="dxa"/>
            <w:shd w:val="clear" w:color="auto" w:fill="D9D9D9"/>
            <w:vAlign w:val="center"/>
          </w:tcPr>
          <w:p w:rsidR="009E3847" w:rsidRPr="003744F9" w:rsidRDefault="00DE144D" w:rsidP="00692738">
            <w:pPr>
              <w:tabs>
                <w:tab w:val="left" w:pos="540"/>
              </w:tabs>
              <w:spacing w:line="360" w:lineRule="auto"/>
              <w:jc w:val="center"/>
              <w:rPr>
                <w:rFonts w:ascii="Arial" w:hAnsi="Arial" w:cs="Arial"/>
                <w:b/>
                <w:lang w:val="ro-RO"/>
              </w:rPr>
            </w:pPr>
            <w:r w:rsidRPr="003744F9">
              <w:rPr>
                <w:rFonts w:ascii="Arial" w:hAnsi="Arial" w:cs="Arial"/>
                <w:b/>
                <w:lang w:val="ro-RO"/>
              </w:rPr>
              <w:t>Anul</w:t>
            </w:r>
            <w:r w:rsidR="009E3847" w:rsidRPr="003744F9">
              <w:rPr>
                <w:rFonts w:ascii="Arial" w:hAnsi="Arial" w:cs="Arial"/>
                <w:b/>
                <w:lang w:val="ro-RO"/>
              </w:rPr>
              <w:t xml:space="preserve">  201</w:t>
            </w:r>
            <w:r w:rsidR="00F029BD">
              <w:rPr>
                <w:rFonts w:ascii="Arial" w:hAnsi="Arial" w:cs="Arial"/>
                <w:b/>
                <w:lang w:val="ro-RO"/>
              </w:rPr>
              <w:t>9</w:t>
            </w:r>
          </w:p>
        </w:tc>
        <w:tc>
          <w:tcPr>
            <w:tcW w:w="1701" w:type="dxa"/>
            <w:shd w:val="clear" w:color="auto" w:fill="D9D9D9"/>
            <w:vAlign w:val="center"/>
          </w:tcPr>
          <w:p w:rsidR="009E3847" w:rsidRPr="00B52D1A" w:rsidRDefault="002313D9" w:rsidP="00692738">
            <w:pPr>
              <w:tabs>
                <w:tab w:val="left" w:pos="540"/>
              </w:tabs>
              <w:spacing w:line="360" w:lineRule="auto"/>
              <w:jc w:val="center"/>
              <w:rPr>
                <w:rFonts w:ascii="Arial" w:hAnsi="Arial" w:cs="Arial"/>
                <w:b/>
              </w:rPr>
            </w:pPr>
            <w:r w:rsidRPr="003744F9">
              <w:rPr>
                <w:rFonts w:ascii="Arial" w:hAnsi="Arial" w:cs="Arial"/>
                <w:b/>
                <w:lang w:val="ro-RO"/>
              </w:rPr>
              <w:t>A</w:t>
            </w:r>
            <w:r w:rsidR="00DE144D" w:rsidRPr="003744F9">
              <w:rPr>
                <w:rFonts w:ascii="Arial" w:hAnsi="Arial" w:cs="Arial"/>
                <w:b/>
                <w:lang w:val="ro-RO"/>
              </w:rPr>
              <w:t>nul</w:t>
            </w:r>
            <w:r w:rsidR="009E3847" w:rsidRPr="003744F9">
              <w:rPr>
                <w:rFonts w:ascii="Arial" w:hAnsi="Arial" w:cs="Arial"/>
                <w:b/>
                <w:lang w:val="ro-RO"/>
              </w:rPr>
              <w:t xml:space="preserve"> 20</w:t>
            </w:r>
            <w:r w:rsidR="00F029BD">
              <w:rPr>
                <w:rFonts w:ascii="Arial" w:hAnsi="Arial" w:cs="Arial"/>
                <w:b/>
                <w:lang w:val="ro-RO"/>
              </w:rPr>
              <w:t>20</w:t>
            </w:r>
          </w:p>
        </w:tc>
        <w:tc>
          <w:tcPr>
            <w:tcW w:w="1280" w:type="dxa"/>
            <w:shd w:val="clear" w:color="auto" w:fill="D9D9D9"/>
            <w:vAlign w:val="center"/>
          </w:tcPr>
          <w:p w:rsidR="009E3847" w:rsidRPr="003744F9" w:rsidRDefault="009E3847" w:rsidP="00D26D4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2740DE" w:rsidRPr="003744F9" w:rsidTr="00D26D4C">
        <w:trPr>
          <w:jc w:val="center"/>
        </w:trPr>
        <w:tc>
          <w:tcPr>
            <w:tcW w:w="557" w:type="dxa"/>
            <w:vAlign w:val="center"/>
          </w:tcPr>
          <w:p w:rsidR="002740DE" w:rsidRPr="009F05AC" w:rsidRDefault="00310E66"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1.</w:t>
            </w:r>
          </w:p>
        </w:tc>
        <w:tc>
          <w:tcPr>
            <w:tcW w:w="4404" w:type="dxa"/>
            <w:vAlign w:val="center"/>
          </w:tcPr>
          <w:p w:rsidR="00045D4F" w:rsidRDefault="00045D4F" w:rsidP="002935A5">
            <w:pPr>
              <w:tabs>
                <w:tab w:val="left" w:pos="540"/>
              </w:tabs>
              <w:spacing w:line="360" w:lineRule="auto"/>
              <w:rPr>
                <w:rFonts w:ascii="Arial" w:hAnsi="Arial" w:cs="Arial"/>
                <w:b/>
                <w:color w:val="000000"/>
                <w:lang w:val="ro-RO"/>
              </w:rPr>
            </w:pPr>
          </w:p>
          <w:p w:rsidR="002740DE" w:rsidRPr="009F05AC" w:rsidRDefault="002740DE"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Contravenţii constatate</w:t>
            </w:r>
          </w:p>
        </w:tc>
        <w:tc>
          <w:tcPr>
            <w:tcW w:w="1560"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99032A" w:rsidP="00D26D4C">
            <w:pPr>
              <w:tabs>
                <w:tab w:val="left" w:pos="540"/>
              </w:tabs>
              <w:spacing w:line="360" w:lineRule="auto"/>
              <w:jc w:val="center"/>
              <w:rPr>
                <w:rFonts w:ascii="Arial" w:hAnsi="Arial" w:cs="Arial"/>
                <w:b/>
                <w:color w:val="000000"/>
                <w:lang w:val="ro-RO"/>
              </w:rPr>
            </w:pPr>
            <w:r>
              <w:rPr>
                <w:rFonts w:ascii="Arial" w:hAnsi="Arial" w:cs="Arial"/>
                <w:b/>
                <w:color w:val="000000"/>
                <w:lang w:val="ro-RO"/>
              </w:rPr>
              <w:t>864</w:t>
            </w:r>
          </w:p>
        </w:tc>
        <w:tc>
          <w:tcPr>
            <w:tcW w:w="1701"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99032A" w:rsidP="00D26D4C">
            <w:pPr>
              <w:tabs>
                <w:tab w:val="left" w:pos="540"/>
              </w:tabs>
              <w:spacing w:line="360" w:lineRule="auto"/>
              <w:jc w:val="center"/>
              <w:rPr>
                <w:rFonts w:ascii="Arial" w:hAnsi="Arial" w:cs="Arial"/>
                <w:b/>
                <w:color w:val="000000"/>
                <w:lang w:val="ro-RO"/>
              </w:rPr>
            </w:pPr>
            <w:r>
              <w:rPr>
                <w:rFonts w:ascii="Arial" w:hAnsi="Arial" w:cs="Arial"/>
                <w:b/>
                <w:color w:val="000000"/>
                <w:lang w:val="ro-RO"/>
              </w:rPr>
              <w:t>782</w:t>
            </w:r>
          </w:p>
        </w:tc>
        <w:tc>
          <w:tcPr>
            <w:tcW w:w="1280" w:type="dxa"/>
            <w:vAlign w:val="center"/>
          </w:tcPr>
          <w:p w:rsidR="00045D4F" w:rsidRDefault="00045D4F" w:rsidP="002062F9">
            <w:pPr>
              <w:tabs>
                <w:tab w:val="left" w:pos="540"/>
              </w:tabs>
              <w:spacing w:line="360" w:lineRule="auto"/>
              <w:jc w:val="center"/>
              <w:rPr>
                <w:rFonts w:ascii="Arial" w:hAnsi="Arial" w:cs="Arial"/>
                <w:b/>
                <w:color w:val="000000"/>
              </w:rPr>
            </w:pPr>
          </w:p>
          <w:p w:rsidR="002740DE" w:rsidRPr="009F05AC" w:rsidRDefault="00D60FF6" w:rsidP="00C110C5">
            <w:pPr>
              <w:tabs>
                <w:tab w:val="left" w:pos="540"/>
              </w:tabs>
              <w:spacing w:line="360" w:lineRule="auto"/>
              <w:jc w:val="center"/>
              <w:rPr>
                <w:rFonts w:ascii="Arial" w:hAnsi="Arial" w:cs="Arial"/>
                <w:b/>
                <w:color w:val="000000"/>
              </w:rPr>
            </w:pPr>
            <w:r>
              <w:rPr>
                <w:rFonts w:ascii="Arial" w:hAnsi="Arial" w:cs="Arial"/>
                <w:b/>
                <w:color w:val="000000"/>
              </w:rPr>
              <w:t>-</w:t>
            </w:r>
            <w:r w:rsidR="00543A6E">
              <w:rPr>
                <w:rFonts w:ascii="Arial" w:hAnsi="Arial" w:cs="Arial"/>
                <w:b/>
                <w:color w:val="000000"/>
              </w:rPr>
              <w:t>9,5</w:t>
            </w:r>
            <w:r w:rsidR="00CB0851" w:rsidRPr="009F05AC">
              <w:rPr>
                <w:rFonts w:ascii="Arial" w:hAnsi="Arial" w:cs="Arial"/>
                <w:b/>
                <w:color w:val="000000"/>
              </w:rPr>
              <w:t xml:space="preserve"> </w:t>
            </w:r>
            <w:r w:rsidR="001C3FB3" w:rsidRPr="009F05AC">
              <w:rPr>
                <w:rFonts w:ascii="Arial" w:hAnsi="Arial" w:cs="Arial"/>
                <w:b/>
                <w:color w:val="000000"/>
              </w:rPr>
              <w:t>%</w:t>
            </w:r>
          </w:p>
        </w:tc>
      </w:tr>
      <w:tr w:rsidR="002740DE" w:rsidRPr="003744F9" w:rsidTr="00D26D4C">
        <w:trPr>
          <w:trHeight w:val="620"/>
          <w:jc w:val="center"/>
        </w:trPr>
        <w:tc>
          <w:tcPr>
            <w:tcW w:w="557"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2740DE"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2</w:t>
            </w:r>
            <w:r w:rsidR="00310E66" w:rsidRPr="009F05AC">
              <w:rPr>
                <w:rFonts w:ascii="Arial" w:hAnsi="Arial" w:cs="Arial"/>
                <w:b/>
                <w:color w:val="000000"/>
                <w:lang w:val="ro-RO"/>
              </w:rPr>
              <w:t>.</w:t>
            </w:r>
          </w:p>
        </w:tc>
        <w:tc>
          <w:tcPr>
            <w:tcW w:w="4404"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310E66"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Amenzi aplicate (lei)</w:t>
            </w:r>
          </w:p>
        </w:tc>
        <w:tc>
          <w:tcPr>
            <w:tcW w:w="1560"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99032A" w:rsidP="00D26D4C">
            <w:pPr>
              <w:tabs>
                <w:tab w:val="left" w:pos="540"/>
              </w:tabs>
              <w:spacing w:line="360" w:lineRule="auto"/>
              <w:jc w:val="center"/>
              <w:rPr>
                <w:rFonts w:ascii="Arial" w:hAnsi="Arial" w:cs="Arial"/>
                <w:b/>
                <w:color w:val="000000"/>
                <w:lang w:val="ro-RO"/>
              </w:rPr>
            </w:pPr>
            <w:r>
              <w:rPr>
                <w:rFonts w:ascii="Arial" w:hAnsi="Arial" w:cs="Arial"/>
                <w:b/>
                <w:color w:val="000000"/>
                <w:lang w:val="ro-RO"/>
              </w:rPr>
              <w:t>118296</w:t>
            </w:r>
          </w:p>
        </w:tc>
        <w:tc>
          <w:tcPr>
            <w:tcW w:w="1701" w:type="dxa"/>
            <w:vAlign w:val="center"/>
          </w:tcPr>
          <w:p w:rsidR="00045D4F" w:rsidRDefault="00045D4F" w:rsidP="00DF7BAA">
            <w:pPr>
              <w:tabs>
                <w:tab w:val="left" w:pos="540"/>
              </w:tabs>
              <w:spacing w:line="360" w:lineRule="auto"/>
              <w:jc w:val="center"/>
              <w:rPr>
                <w:rFonts w:ascii="Arial" w:hAnsi="Arial" w:cs="Arial"/>
                <w:b/>
                <w:color w:val="000000"/>
                <w:lang w:val="ro-RO"/>
              </w:rPr>
            </w:pPr>
          </w:p>
          <w:p w:rsidR="002740DE" w:rsidRPr="009F05AC" w:rsidRDefault="0099032A" w:rsidP="00DF7BAA">
            <w:pPr>
              <w:tabs>
                <w:tab w:val="left" w:pos="540"/>
              </w:tabs>
              <w:spacing w:line="360" w:lineRule="auto"/>
              <w:jc w:val="center"/>
              <w:rPr>
                <w:rFonts w:ascii="Arial" w:hAnsi="Arial" w:cs="Arial"/>
                <w:b/>
                <w:color w:val="000000"/>
                <w:lang w:val="ro-RO"/>
              </w:rPr>
            </w:pPr>
            <w:r>
              <w:rPr>
                <w:rFonts w:ascii="Arial" w:hAnsi="Arial" w:cs="Arial"/>
                <w:b/>
                <w:color w:val="000000"/>
                <w:lang w:val="ro-RO"/>
              </w:rPr>
              <w:t>145580</w:t>
            </w:r>
          </w:p>
        </w:tc>
        <w:tc>
          <w:tcPr>
            <w:tcW w:w="1280" w:type="dxa"/>
            <w:vAlign w:val="center"/>
          </w:tcPr>
          <w:p w:rsidR="00045D4F" w:rsidRDefault="00045D4F" w:rsidP="002062F9">
            <w:pPr>
              <w:tabs>
                <w:tab w:val="left" w:pos="540"/>
              </w:tabs>
              <w:spacing w:line="360" w:lineRule="auto"/>
              <w:jc w:val="center"/>
              <w:rPr>
                <w:rFonts w:ascii="Arial" w:hAnsi="Arial" w:cs="Arial"/>
                <w:b/>
                <w:color w:val="000000"/>
                <w:szCs w:val="20"/>
                <w:lang w:val="ro-RO"/>
              </w:rPr>
            </w:pPr>
          </w:p>
          <w:p w:rsidR="002740DE" w:rsidRPr="009F05AC" w:rsidRDefault="008B7EFE" w:rsidP="002062F9">
            <w:pPr>
              <w:tabs>
                <w:tab w:val="left" w:pos="540"/>
              </w:tabs>
              <w:spacing w:line="360" w:lineRule="auto"/>
              <w:jc w:val="center"/>
              <w:rPr>
                <w:rFonts w:ascii="Arial" w:hAnsi="Arial" w:cs="Arial"/>
                <w:b/>
                <w:color w:val="000000"/>
                <w:szCs w:val="20"/>
                <w:lang w:val="ro-RO"/>
              </w:rPr>
            </w:pPr>
            <w:r>
              <w:rPr>
                <w:rFonts w:ascii="Arial" w:hAnsi="Arial" w:cs="Arial"/>
                <w:b/>
                <w:color w:val="000000"/>
                <w:szCs w:val="20"/>
                <w:lang w:val="ro-RO"/>
              </w:rPr>
              <w:t>+</w:t>
            </w:r>
            <w:r w:rsidR="00423F1A">
              <w:rPr>
                <w:rFonts w:ascii="Arial" w:hAnsi="Arial" w:cs="Arial"/>
                <w:b/>
                <w:color w:val="000000"/>
                <w:szCs w:val="20"/>
                <w:lang w:val="ro-RO"/>
              </w:rPr>
              <w:t>23</w:t>
            </w:r>
            <w:r>
              <w:rPr>
                <w:rFonts w:ascii="Arial" w:hAnsi="Arial" w:cs="Arial"/>
                <w:b/>
                <w:color w:val="000000"/>
                <w:szCs w:val="20"/>
                <w:lang w:val="ro-RO"/>
              </w:rPr>
              <w:t xml:space="preserve"> </w:t>
            </w:r>
            <w:r w:rsidR="002F0AA7">
              <w:rPr>
                <w:rFonts w:ascii="Arial" w:hAnsi="Arial" w:cs="Arial"/>
                <w:b/>
                <w:color w:val="000000"/>
                <w:szCs w:val="20"/>
                <w:lang w:val="ro-RO"/>
              </w:rPr>
              <w:t>%</w:t>
            </w:r>
          </w:p>
        </w:tc>
      </w:tr>
      <w:bookmarkEnd w:id="0"/>
      <w:bookmarkEnd w:id="1"/>
    </w:tbl>
    <w:p w:rsidR="00AD0C0C" w:rsidRPr="003744F9" w:rsidRDefault="00AD0C0C" w:rsidP="002935A5">
      <w:pPr>
        <w:spacing w:line="360" w:lineRule="auto"/>
        <w:rPr>
          <w:rFonts w:ascii="Arial" w:hAnsi="Arial" w:cs="Arial"/>
          <w:lang w:val="ro-RO"/>
        </w:rPr>
      </w:pPr>
    </w:p>
    <w:p w:rsidR="00D26506" w:rsidRPr="003744F9" w:rsidRDefault="00C5102D" w:rsidP="00EB6DB8">
      <w:pPr>
        <w:tabs>
          <w:tab w:val="left" w:pos="7470"/>
        </w:tabs>
        <w:spacing w:line="360" w:lineRule="auto"/>
        <w:jc w:val="center"/>
        <w:rPr>
          <w:rFonts w:ascii="Arial" w:hAnsi="Arial" w:cs="Arial"/>
          <w:highlight w:val="yellow"/>
          <w:lang w:val="ro-RO"/>
        </w:rPr>
      </w:pPr>
      <w:r w:rsidRPr="003744F9">
        <w:rPr>
          <w:rFonts w:ascii="Arial" w:hAnsi="Arial" w:cs="Arial"/>
          <w:noProof/>
        </w:rPr>
        <w:t xml:space="preserve"> </w:t>
      </w:r>
      <w:r w:rsidR="008270FD">
        <w:rPr>
          <w:rFonts w:ascii="Arial" w:hAnsi="Arial" w:cs="Arial"/>
          <w:noProof/>
        </w:rPr>
        <w:t xml:space="preserve"> </w:t>
      </w:r>
    </w:p>
    <w:p w:rsidR="00E86D90" w:rsidRDefault="00E86D90" w:rsidP="003744F9">
      <w:pPr>
        <w:spacing w:line="360" w:lineRule="auto"/>
        <w:jc w:val="both"/>
        <w:rPr>
          <w:rFonts w:ascii="Arial" w:hAnsi="Arial" w:cs="Arial"/>
          <w:b/>
          <w:lang w:val="ro-RO"/>
        </w:rPr>
      </w:pPr>
      <w:r>
        <w:rPr>
          <w:rFonts w:ascii="Arial" w:hAnsi="Arial" w:cs="Arial"/>
          <w:b/>
          <w:noProof/>
        </w:rPr>
        <w:lastRenderedPageBreak/>
        <w:drawing>
          <wp:inline distT="0" distB="0" distL="0" distR="0">
            <wp:extent cx="3118757" cy="2179864"/>
            <wp:effectExtent l="0" t="0" r="24765" b="1143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8C0A3F">
        <w:rPr>
          <w:rFonts w:ascii="Arial" w:hAnsi="Arial" w:cs="Arial"/>
          <w:b/>
          <w:noProof/>
        </w:rPr>
        <w:drawing>
          <wp:inline distT="0" distB="0" distL="0" distR="0" wp14:anchorId="2F83D404" wp14:editId="6F6962C2">
            <wp:extent cx="3045279" cy="2179864"/>
            <wp:effectExtent l="0" t="0" r="22225" b="1143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6D90" w:rsidRDefault="00E86D90" w:rsidP="003744F9">
      <w:pPr>
        <w:spacing w:line="360" w:lineRule="auto"/>
        <w:jc w:val="both"/>
        <w:rPr>
          <w:rFonts w:ascii="Arial" w:hAnsi="Arial" w:cs="Arial"/>
          <w:b/>
          <w:lang w:val="ro-RO"/>
        </w:rPr>
      </w:pPr>
    </w:p>
    <w:p w:rsidR="009E3847" w:rsidRPr="003744F9" w:rsidRDefault="009E3847" w:rsidP="003744F9">
      <w:pPr>
        <w:spacing w:line="360" w:lineRule="auto"/>
        <w:jc w:val="both"/>
        <w:rPr>
          <w:rFonts w:ascii="Arial" w:hAnsi="Arial" w:cs="Arial"/>
          <w:b/>
          <w:lang w:val="ro-RO"/>
        </w:rPr>
      </w:pPr>
      <w:r w:rsidRPr="003744F9">
        <w:rPr>
          <w:rFonts w:ascii="Arial" w:hAnsi="Arial" w:cs="Arial"/>
          <w:b/>
          <w:lang w:val="ro-RO"/>
        </w:rPr>
        <w:t>C</w:t>
      </w:r>
      <w:r w:rsidR="00E44F2D">
        <w:rPr>
          <w:rFonts w:ascii="Arial" w:hAnsi="Arial" w:cs="Arial"/>
          <w:b/>
          <w:lang w:val="ro-RO"/>
        </w:rPr>
        <w:t>ombaterea</w:t>
      </w:r>
      <w:r w:rsidRPr="003744F9">
        <w:rPr>
          <w:rFonts w:ascii="Arial" w:hAnsi="Arial" w:cs="Arial"/>
          <w:b/>
          <w:lang w:val="ro-RO"/>
        </w:rPr>
        <w:t xml:space="preserve"> F</w:t>
      </w:r>
      <w:r w:rsidR="00E44F2D">
        <w:rPr>
          <w:rFonts w:ascii="Arial" w:hAnsi="Arial" w:cs="Arial"/>
          <w:b/>
          <w:lang w:val="ro-RO"/>
        </w:rPr>
        <w:t>enomenului de</w:t>
      </w:r>
      <w:r w:rsidRPr="003744F9">
        <w:rPr>
          <w:rFonts w:ascii="Arial" w:hAnsi="Arial" w:cs="Arial"/>
          <w:b/>
          <w:lang w:val="ro-RO"/>
        </w:rPr>
        <w:t xml:space="preserve"> </w:t>
      </w:r>
      <w:r w:rsidR="00456434" w:rsidRPr="003744F9">
        <w:rPr>
          <w:rFonts w:ascii="Arial" w:hAnsi="Arial" w:cs="Arial"/>
          <w:b/>
          <w:lang w:val="ro-RO"/>
        </w:rPr>
        <w:t>A</w:t>
      </w:r>
      <w:r w:rsidR="00E44F2D">
        <w:rPr>
          <w:rFonts w:ascii="Arial" w:hAnsi="Arial" w:cs="Arial"/>
          <w:b/>
          <w:lang w:val="ro-RO"/>
        </w:rPr>
        <w:t>pelare</w:t>
      </w:r>
      <w:r w:rsidRPr="003744F9">
        <w:rPr>
          <w:rFonts w:ascii="Arial" w:hAnsi="Arial" w:cs="Arial"/>
          <w:b/>
          <w:lang w:val="ro-RO"/>
        </w:rPr>
        <w:t xml:space="preserve"> </w:t>
      </w:r>
      <w:r w:rsidR="00E44F2D">
        <w:rPr>
          <w:rFonts w:ascii="Arial" w:hAnsi="Arial" w:cs="Arial"/>
          <w:b/>
          <w:lang w:val="ro-RO"/>
        </w:rPr>
        <w:t>la</w:t>
      </w:r>
      <w:r w:rsidRPr="003744F9">
        <w:rPr>
          <w:rFonts w:ascii="Arial" w:hAnsi="Arial" w:cs="Arial"/>
          <w:b/>
          <w:lang w:val="ro-RO"/>
        </w:rPr>
        <w:t xml:space="preserve"> M</w:t>
      </w:r>
      <w:r w:rsidR="00E44F2D">
        <w:rPr>
          <w:rFonts w:ascii="Arial" w:hAnsi="Arial" w:cs="Arial"/>
          <w:b/>
          <w:lang w:val="ro-RO"/>
        </w:rPr>
        <w:t>ila</w:t>
      </w:r>
      <w:r w:rsidRPr="003744F9">
        <w:rPr>
          <w:rFonts w:ascii="Arial" w:hAnsi="Arial" w:cs="Arial"/>
          <w:b/>
          <w:lang w:val="ro-RO"/>
        </w:rPr>
        <w:t xml:space="preserve"> P</w:t>
      </w:r>
      <w:r w:rsidR="00E44F2D">
        <w:rPr>
          <w:rFonts w:ascii="Arial" w:hAnsi="Arial" w:cs="Arial"/>
          <w:b/>
          <w:lang w:val="ro-RO"/>
        </w:rPr>
        <w:t>ublică</w:t>
      </w:r>
    </w:p>
    <w:p w:rsidR="009E3847" w:rsidRDefault="00E44F2D" w:rsidP="00310E66">
      <w:pPr>
        <w:spacing w:line="360" w:lineRule="auto"/>
        <w:jc w:val="both"/>
        <w:rPr>
          <w:rFonts w:ascii="Arial" w:hAnsi="Arial" w:cs="Arial"/>
          <w:lang w:val="ro-RO"/>
        </w:rPr>
      </w:pPr>
      <w:r>
        <w:rPr>
          <w:rFonts w:ascii="Arial" w:hAnsi="Arial" w:cs="Arial"/>
          <w:b/>
          <w:lang w:val="ro-RO"/>
        </w:rPr>
        <w:tab/>
      </w:r>
      <w:r w:rsidR="0099032A">
        <w:rPr>
          <w:rFonts w:ascii="Arial" w:hAnsi="Arial" w:cs="Arial"/>
          <w:lang w:val="ro-RO"/>
        </w:rPr>
        <w:t>În cursul anului 2020</w:t>
      </w:r>
      <w:r w:rsidR="009E3847" w:rsidRPr="003744F9">
        <w:rPr>
          <w:rFonts w:ascii="Arial" w:hAnsi="Arial" w:cs="Arial"/>
          <w:lang w:val="ro-RO"/>
        </w:rPr>
        <w:t xml:space="preserve"> </w:t>
      </w:r>
      <w:r w:rsidR="0075396F">
        <w:rPr>
          <w:rFonts w:ascii="Arial" w:hAnsi="Arial" w:cs="Arial"/>
          <w:lang w:val="ro-RO"/>
        </w:rPr>
        <w:t xml:space="preserve">Direcția </w:t>
      </w:r>
      <w:r w:rsidR="009E3847" w:rsidRPr="003744F9">
        <w:rPr>
          <w:rFonts w:ascii="Arial" w:hAnsi="Arial" w:cs="Arial"/>
          <w:lang w:val="ro-RO"/>
        </w:rPr>
        <w:t xml:space="preserve">Poliţia Locală Oradea a acţionat şi în vederea diminuării fenomenului de apelare la mila publică fenomen </w:t>
      </w:r>
      <w:r w:rsidR="00785E08" w:rsidRPr="003744F9">
        <w:rPr>
          <w:rFonts w:ascii="Arial" w:hAnsi="Arial" w:cs="Arial"/>
          <w:lang w:val="ro-RO"/>
        </w:rPr>
        <w:t>care creş</w:t>
      </w:r>
      <w:r w:rsidR="00354CF6" w:rsidRPr="003744F9">
        <w:rPr>
          <w:rFonts w:ascii="Arial" w:hAnsi="Arial" w:cs="Arial"/>
          <w:lang w:val="ro-RO"/>
        </w:rPr>
        <w:t>te</w:t>
      </w:r>
      <w:r w:rsidR="009E3847" w:rsidRPr="003744F9">
        <w:rPr>
          <w:rFonts w:ascii="Arial" w:hAnsi="Arial" w:cs="Arial"/>
          <w:lang w:val="ro-RO"/>
        </w:rPr>
        <w:t xml:space="preserve"> cu preponderenţă în zilele de duminică în proximitatea bisericilor, intersecţii, zona Gara Oradea, p</w:t>
      </w:r>
      <w:r w:rsidR="00484E68" w:rsidRPr="003744F9">
        <w:rPr>
          <w:rFonts w:ascii="Arial" w:hAnsi="Arial" w:cs="Arial"/>
          <w:lang w:val="ro-RO"/>
        </w:rPr>
        <w:t xml:space="preserve">arcuri, zone limitrofe pieţelor: </w:t>
      </w:r>
      <w:r w:rsidR="009E3847" w:rsidRPr="003744F9">
        <w:rPr>
          <w:rFonts w:ascii="Arial" w:hAnsi="Arial" w:cs="Arial"/>
          <w:lang w:val="ro-RO"/>
        </w:rPr>
        <w:t xml:space="preserve">Piaţa </w:t>
      </w:r>
      <w:r w:rsidR="002D3E99">
        <w:rPr>
          <w:rFonts w:ascii="Arial" w:hAnsi="Arial" w:cs="Arial"/>
          <w:lang w:val="ro-RO"/>
        </w:rPr>
        <w:t>Mare, Piaţa Rogerius, Piața Cetate, Piața Nufărului</w:t>
      </w:r>
      <w:r w:rsidR="009E3847" w:rsidRPr="003744F9">
        <w:rPr>
          <w:rFonts w:ascii="Arial" w:hAnsi="Arial" w:cs="Arial"/>
          <w:lang w:val="ro-RO"/>
        </w:rPr>
        <w:t>. Monitorizarea persoanelor care comit aceste contravenţii se face prin patrulare auto, pedestră, în civil şi prin monitorizare video prin</w:t>
      </w:r>
      <w:r w:rsidR="002D3E99">
        <w:rPr>
          <w:rFonts w:ascii="Arial" w:hAnsi="Arial" w:cs="Arial"/>
          <w:lang w:val="ro-RO"/>
        </w:rPr>
        <w:t xml:space="preserve"> Dispecerat, preponderent în Piața Unirii</w:t>
      </w:r>
      <w:r w:rsidR="009E3847" w:rsidRPr="003744F9">
        <w:rPr>
          <w:rFonts w:ascii="Arial" w:hAnsi="Arial" w:cs="Arial"/>
          <w:lang w:val="ro-RO"/>
        </w:rPr>
        <w:t>. Se verifică cu periodicitate toate punctele cuprinse în Planul de Ordine şi Siguranţă Publică adoptat prin HCL în acest sens. Acţiunile de depistare sunt zilnice.</w:t>
      </w:r>
    </w:p>
    <w:p w:rsidR="002D6911" w:rsidRPr="003744F9" w:rsidRDefault="002D6911" w:rsidP="002D6911">
      <w:pPr>
        <w:spacing w:line="360" w:lineRule="auto"/>
        <w:ind w:firstLine="720"/>
        <w:jc w:val="both"/>
        <w:rPr>
          <w:rFonts w:ascii="Arial" w:hAnsi="Arial" w:cs="Arial"/>
          <w:b/>
          <w:lang w:val="ro-RO"/>
        </w:rPr>
      </w:pPr>
      <w:r w:rsidRPr="003744F9">
        <w:rPr>
          <w:rFonts w:ascii="Arial" w:hAnsi="Arial" w:cs="Arial"/>
          <w:lang w:val="ro-RO"/>
        </w:rPr>
        <w:t xml:space="preserve">Au fost realizate </w:t>
      </w:r>
      <w:r w:rsidRPr="003744F9">
        <w:rPr>
          <w:rFonts w:ascii="Arial" w:hAnsi="Arial" w:cs="Arial"/>
          <w:b/>
          <w:lang w:val="ro-RO"/>
        </w:rPr>
        <w:t>acţiuni comune</w:t>
      </w:r>
      <w:r w:rsidRPr="003744F9">
        <w:rPr>
          <w:rFonts w:ascii="Arial" w:hAnsi="Arial" w:cs="Arial"/>
          <w:lang w:val="ro-RO"/>
        </w:rPr>
        <w:t xml:space="preserve"> cu alte  instituţii care gestionează problematici sociale, cum ar fi: </w:t>
      </w:r>
      <w:r>
        <w:rPr>
          <w:rFonts w:ascii="Arial" w:hAnsi="Arial" w:cs="Arial"/>
          <w:b/>
          <w:lang w:val="ro-RO"/>
        </w:rPr>
        <w:t>D.A.S.O. și Direcția Generală de Asistență Socială și Protecția Copilului Bihor.</w:t>
      </w:r>
    </w:p>
    <w:p w:rsidR="002D6911" w:rsidRDefault="002D6911" w:rsidP="00310E66">
      <w:pPr>
        <w:spacing w:line="360" w:lineRule="auto"/>
        <w:jc w:val="both"/>
        <w:rPr>
          <w:rFonts w:ascii="Arial" w:hAnsi="Arial" w:cs="Arial"/>
          <w:b/>
          <w:lang w:val="ro-RO"/>
        </w:rPr>
      </w:pPr>
      <w:r w:rsidRPr="003744F9">
        <w:rPr>
          <w:rFonts w:ascii="Arial" w:hAnsi="Arial" w:cs="Arial"/>
          <w:lang w:val="ro-RO"/>
        </w:rPr>
        <w:tab/>
      </w:r>
      <w:r w:rsidR="003F5634">
        <w:rPr>
          <w:rFonts w:ascii="Arial" w:hAnsi="Arial" w:cs="Arial"/>
          <w:lang w:val="ro-RO"/>
        </w:rPr>
        <w:t>Concomitent</w:t>
      </w:r>
      <w:r>
        <w:rPr>
          <w:rFonts w:ascii="Arial" w:hAnsi="Arial" w:cs="Arial"/>
          <w:lang w:val="ro-RO"/>
        </w:rPr>
        <w:t>,</w:t>
      </w:r>
      <w:r w:rsidR="003F5634">
        <w:rPr>
          <w:rFonts w:ascii="Arial" w:hAnsi="Arial" w:cs="Arial"/>
          <w:lang w:val="ro-RO"/>
        </w:rPr>
        <w:t xml:space="preserve"> p</w:t>
      </w:r>
      <w:r w:rsidRPr="003744F9">
        <w:rPr>
          <w:rFonts w:ascii="Arial" w:hAnsi="Arial" w:cs="Arial"/>
          <w:lang w:val="ro-RO"/>
        </w:rPr>
        <w:t>olițiștii locali cu atrib</w:t>
      </w:r>
      <w:r w:rsidR="002F0AA7">
        <w:rPr>
          <w:rFonts w:ascii="Arial" w:hAnsi="Arial" w:cs="Arial"/>
          <w:lang w:val="ro-RO"/>
        </w:rPr>
        <w:t xml:space="preserve">uții pe linie de cerșetorie au </w:t>
      </w:r>
      <w:r w:rsidRPr="003744F9">
        <w:rPr>
          <w:rFonts w:ascii="Arial" w:hAnsi="Arial" w:cs="Arial"/>
          <w:lang w:val="ro-RO"/>
        </w:rPr>
        <w:t>desfășurat acțiuni, prin car</w:t>
      </w:r>
      <w:r>
        <w:rPr>
          <w:rFonts w:ascii="Arial" w:hAnsi="Arial" w:cs="Arial"/>
          <w:lang w:val="ro-RO"/>
        </w:rPr>
        <w:t>e se avea</w:t>
      </w:r>
      <w:r w:rsidR="003F5634">
        <w:rPr>
          <w:rFonts w:ascii="Arial" w:hAnsi="Arial" w:cs="Arial"/>
          <w:lang w:val="ro-RO"/>
        </w:rPr>
        <w:t>u</w:t>
      </w:r>
      <w:r>
        <w:rPr>
          <w:rFonts w:ascii="Arial" w:hAnsi="Arial" w:cs="Arial"/>
          <w:lang w:val="ro-RO"/>
        </w:rPr>
        <w:t xml:space="preserve"> în vedere depistarea persoanelor care necesită o </w:t>
      </w:r>
      <w:r w:rsidRPr="003744F9">
        <w:rPr>
          <w:rFonts w:ascii="Arial" w:hAnsi="Arial" w:cs="Arial"/>
          <w:lang w:val="ro-RO"/>
        </w:rPr>
        <w:t>atenție particulară (copiii aflați în risc de separare de părinții; copiii separați de părinți; copiii străzii; copiii abuzați; neglijați sau supuși neglijării; copiii aparținând minorităților etnice)</w:t>
      </w:r>
      <w:r>
        <w:rPr>
          <w:rFonts w:ascii="Arial" w:hAnsi="Arial" w:cs="Arial"/>
          <w:lang w:val="ro-RO"/>
        </w:rPr>
        <w:t>.</w:t>
      </w:r>
    </w:p>
    <w:p w:rsidR="00F22B1A" w:rsidRPr="00E51804" w:rsidRDefault="000F2156" w:rsidP="00F22B1A">
      <w:pPr>
        <w:spacing w:line="360" w:lineRule="auto"/>
        <w:ind w:firstLine="720"/>
        <w:jc w:val="both"/>
        <w:rPr>
          <w:rFonts w:ascii="Arial" w:hAnsi="Arial" w:cs="Arial"/>
          <w:b/>
          <w:color w:val="FF0000"/>
          <w:lang w:val="ro-RO"/>
        </w:rPr>
      </w:pPr>
      <w:r w:rsidRPr="00FF7665">
        <w:rPr>
          <w:rFonts w:ascii="Arial" w:hAnsi="Arial" w:cs="Arial"/>
          <w:lang w:val="ro-RO"/>
        </w:rPr>
        <w:t>Astfel</w:t>
      </w:r>
      <w:r w:rsidR="00F22B1A" w:rsidRPr="00FF7665">
        <w:rPr>
          <w:rFonts w:ascii="Arial" w:hAnsi="Arial" w:cs="Arial"/>
          <w:lang w:val="ro-RO"/>
        </w:rPr>
        <w:t>, p</w:t>
      </w:r>
      <w:r w:rsidR="005D492B">
        <w:rPr>
          <w:rFonts w:ascii="Arial" w:hAnsi="Arial" w:cs="Arial"/>
          <w:lang w:val="ro-RO"/>
        </w:rPr>
        <w:t>e parcursul anului 2020</w:t>
      </w:r>
      <w:r w:rsidR="002D6911" w:rsidRPr="00FF7665">
        <w:rPr>
          <w:rFonts w:ascii="Arial" w:hAnsi="Arial" w:cs="Arial"/>
          <w:lang w:val="ro-RO"/>
        </w:rPr>
        <w:t xml:space="preserve">, polițiștii locali </w:t>
      </w:r>
      <w:r w:rsidR="00CE1912" w:rsidRPr="00FF7665">
        <w:rPr>
          <w:rFonts w:ascii="Arial" w:hAnsi="Arial" w:cs="Arial"/>
          <w:lang w:val="ro-RO"/>
        </w:rPr>
        <w:t xml:space="preserve">au identificat </w:t>
      </w:r>
      <w:r w:rsidR="005D492B">
        <w:rPr>
          <w:rFonts w:ascii="Arial" w:hAnsi="Arial" w:cs="Arial"/>
          <w:b/>
          <w:lang w:val="ro-RO"/>
        </w:rPr>
        <w:t>545</w:t>
      </w:r>
      <w:r w:rsidR="00D25D60" w:rsidRPr="00FF7665">
        <w:rPr>
          <w:rFonts w:ascii="Arial" w:hAnsi="Arial" w:cs="Arial"/>
          <w:b/>
          <w:lang w:val="ro-RO"/>
        </w:rPr>
        <w:t xml:space="preserve"> de contravenții privind</w:t>
      </w:r>
      <w:r w:rsidR="00F22B1A" w:rsidRPr="00FF7665">
        <w:rPr>
          <w:rFonts w:ascii="Arial" w:hAnsi="Arial" w:cs="Arial"/>
          <w:b/>
          <w:lang w:val="ro-RO"/>
        </w:rPr>
        <w:t xml:space="preserve"> persoane care apela</w:t>
      </w:r>
      <w:r w:rsidR="005D492B">
        <w:rPr>
          <w:rFonts w:ascii="Arial" w:hAnsi="Arial" w:cs="Arial"/>
          <w:b/>
          <w:lang w:val="ro-RO"/>
        </w:rPr>
        <w:t xml:space="preserve">u în mod repetat la mila publică, față de 359 de contravenții în anul 2019 </w:t>
      </w:r>
      <w:r w:rsidR="00F22B1A" w:rsidRPr="002F0AA7">
        <w:rPr>
          <w:rFonts w:ascii="Arial" w:hAnsi="Arial" w:cs="Arial"/>
          <w:b/>
          <w:color w:val="FF0000"/>
          <w:lang w:val="ro-RO"/>
        </w:rPr>
        <w:t xml:space="preserve"> </w:t>
      </w:r>
      <w:r w:rsidR="00F22B1A" w:rsidRPr="00FF7665">
        <w:rPr>
          <w:rFonts w:ascii="Arial" w:hAnsi="Arial" w:cs="Arial"/>
          <w:b/>
          <w:lang w:val="ro-RO"/>
        </w:rPr>
        <w:t xml:space="preserve">și </w:t>
      </w:r>
      <w:r w:rsidR="002D3E99">
        <w:rPr>
          <w:rFonts w:ascii="Arial" w:hAnsi="Arial" w:cs="Arial"/>
          <w:b/>
          <w:lang w:val="ro-RO"/>
        </w:rPr>
        <w:t>aproximativ un</w:t>
      </w:r>
      <w:r w:rsidR="005D492B">
        <w:rPr>
          <w:rFonts w:ascii="Arial" w:hAnsi="Arial" w:cs="Arial"/>
          <w:b/>
          <w:lang w:val="ro-RO"/>
        </w:rPr>
        <w:t xml:space="preserve"> număr de 54</w:t>
      </w:r>
      <w:r w:rsidR="00FF7665" w:rsidRPr="00FF7665">
        <w:rPr>
          <w:rFonts w:ascii="Arial" w:hAnsi="Arial" w:cs="Arial"/>
          <w:b/>
          <w:lang w:val="ro-RO"/>
        </w:rPr>
        <w:t xml:space="preserve"> de </w:t>
      </w:r>
      <w:r w:rsidR="00F22B1A" w:rsidRPr="00FF7665">
        <w:rPr>
          <w:rFonts w:ascii="Arial" w:hAnsi="Arial" w:cs="Arial"/>
          <w:b/>
          <w:lang w:val="ro-RO"/>
        </w:rPr>
        <w:t xml:space="preserve">persoane care nu dețin </w:t>
      </w:r>
      <w:r w:rsidR="00247EAE">
        <w:rPr>
          <w:rFonts w:ascii="Arial" w:hAnsi="Arial" w:cs="Arial"/>
          <w:b/>
          <w:lang w:val="ro-RO"/>
        </w:rPr>
        <w:t>imobil de locuit</w:t>
      </w:r>
      <w:r w:rsidR="00FF7665">
        <w:rPr>
          <w:rFonts w:ascii="Arial" w:hAnsi="Arial" w:cs="Arial"/>
          <w:b/>
          <w:lang w:val="ro-RO"/>
        </w:rPr>
        <w:t xml:space="preserve"> și care</w:t>
      </w:r>
      <w:r w:rsidR="00F22B1A" w:rsidRPr="00FF7665">
        <w:rPr>
          <w:rFonts w:ascii="Arial" w:hAnsi="Arial" w:cs="Arial"/>
          <w:lang w:val="ro-RO"/>
        </w:rPr>
        <w:t xml:space="preserve"> fie au fost ridicate și transportate spre centrul </w:t>
      </w:r>
      <w:r w:rsidR="009F21A3">
        <w:rPr>
          <w:rFonts w:ascii="Arial" w:hAnsi="Arial" w:cs="Arial"/>
          <w:lang w:val="ro-RO"/>
        </w:rPr>
        <w:t xml:space="preserve">comunitar </w:t>
      </w:r>
      <w:r w:rsidR="00F22B1A" w:rsidRPr="00FF7665">
        <w:rPr>
          <w:rFonts w:ascii="Arial" w:hAnsi="Arial" w:cs="Arial"/>
          <w:lang w:val="ro-RO"/>
        </w:rPr>
        <w:t>Guttemberg, fie îndrumate spre localitățile de domiciliu.</w:t>
      </w:r>
      <w:r w:rsidR="00E51804">
        <w:rPr>
          <w:rFonts w:ascii="Arial" w:hAnsi="Arial" w:cs="Arial"/>
          <w:lang w:val="ro-RO"/>
        </w:rPr>
        <w:t xml:space="preserve"> </w:t>
      </w:r>
      <w:r w:rsidR="00E51804" w:rsidRPr="00E51804">
        <w:rPr>
          <w:rFonts w:ascii="Arial" w:hAnsi="Arial" w:cs="Arial"/>
          <w:b/>
          <w:lang w:val="ro-RO"/>
        </w:rPr>
        <w:t>Valoarea totală a sancțiunilor pe acest segment este de 66.550 lei.</w:t>
      </w:r>
    </w:p>
    <w:p w:rsidR="002D6911" w:rsidRPr="009F21A3" w:rsidRDefault="00F22B1A" w:rsidP="00F22B1A">
      <w:pPr>
        <w:spacing w:line="360" w:lineRule="auto"/>
        <w:ind w:firstLine="720"/>
        <w:jc w:val="both"/>
        <w:rPr>
          <w:rFonts w:ascii="Arial" w:hAnsi="Arial" w:cs="Arial"/>
          <w:b/>
          <w:u w:val="single"/>
          <w:lang w:val="ro-RO"/>
        </w:rPr>
      </w:pPr>
      <w:r w:rsidRPr="00FF7665">
        <w:rPr>
          <w:rFonts w:ascii="Arial" w:hAnsi="Arial" w:cs="Arial"/>
          <w:lang w:val="ro-RO"/>
        </w:rPr>
        <w:t xml:space="preserve">Totodată, polițiștii locali </w:t>
      </w:r>
      <w:r w:rsidR="002D6911" w:rsidRPr="00FF7665">
        <w:rPr>
          <w:rFonts w:ascii="Arial" w:hAnsi="Arial" w:cs="Arial"/>
          <w:lang w:val="ro-RO"/>
        </w:rPr>
        <w:t xml:space="preserve">au desființat </w:t>
      </w:r>
      <w:r w:rsidR="009F21A3">
        <w:rPr>
          <w:rFonts w:ascii="Arial" w:hAnsi="Arial" w:cs="Arial"/>
          <w:lang w:val="ro-RO"/>
        </w:rPr>
        <w:t>un număr de</w:t>
      </w:r>
      <w:r w:rsidR="002D6911" w:rsidRPr="00FF7665">
        <w:rPr>
          <w:rFonts w:ascii="Arial" w:hAnsi="Arial" w:cs="Arial"/>
          <w:lang w:val="ro-RO"/>
        </w:rPr>
        <w:t xml:space="preserve"> </w:t>
      </w:r>
      <w:r w:rsidR="002D3E99">
        <w:rPr>
          <w:rFonts w:ascii="Arial" w:hAnsi="Arial" w:cs="Arial"/>
          <w:b/>
          <w:lang w:val="ro-RO"/>
        </w:rPr>
        <w:t>43</w:t>
      </w:r>
      <w:r w:rsidR="009F21A3">
        <w:rPr>
          <w:rFonts w:ascii="Arial" w:hAnsi="Arial" w:cs="Arial"/>
          <w:b/>
          <w:lang w:val="ro-RO"/>
        </w:rPr>
        <w:t xml:space="preserve"> </w:t>
      </w:r>
      <w:r w:rsidR="009E575B" w:rsidRPr="00FF7665">
        <w:rPr>
          <w:rFonts w:ascii="Arial" w:hAnsi="Arial" w:cs="Arial"/>
          <w:b/>
          <w:lang w:val="ro-RO"/>
        </w:rPr>
        <w:t xml:space="preserve">de </w:t>
      </w:r>
      <w:r w:rsidR="002D6911" w:rsidRPr="00FF7665">
        <w:rPr>
          <w:rFonts w:ascii="Arial" w:hAnsi="Arial" w:cs="Arial"/>
          <w:b/>
          <w:lang w:val="ro-RO"/>
        </w:rPr>
        <w:t>adăposturi improvizate</w:t>
      </w:r>
      <w:r w:rsidR="002D6911" w:rsidRPr="00FF7665">
        <w:rPr>
          <w:rFonts w:ascii="Arial" w:hAnsi="Arial" w:cs="Arial"/>
          <w:lang w:val="ro-RO"/>
        </w:rPr>
        <w:t>,</w:t>
      </w:r>
      <w:r w:rsidR="00274411" w:rsidRPr="00FF7665">
        <w:rPr>
          <w:rFonts w:ascii="Arial" w:hAnsi="Arial" w:cs="Arial"/>
          <w:lang w:val="ro-RO"/>
        </w:rPr>
        <w:t xml:space="preserve"> salubrizând zona cu sprijinul societății de salubritate RER VEST</w:t>
      </w:r>
      <w:r w:rsidRPr="00FF7665">
        <w:rPr>
          <w:rFonts w:ascii="Arial" w:hAnsi="Arial" w:cs="Arial"/>
          <w:lang w:val="ro-RO"/>
        </w:rPr>
        <w:t>.</w:t>
      </w:r>
      <w:r w:rsidR="00274411" w:rsidRPr="00FF7665">
        <w:rPr>
          <w:rFonts w:ascii="Arial" w:hAnsi="Arial" w:cs="Arial"/>
          <w:lang w:val="ro-RO"/>
        </w:rPr>
        <w:t xml:space="preserve"> </w:t>
      </w:r>
      <w:r w:rsidR="009F21A3" w:rsidRPr="009F21A3">
        <w:rPr>
          <w:rFonts w:ascii="Arial" w:hAnsi="Arial" w:cs="Arial"/>
          <w:b/>
          <w:u w:val="single"/>
          <w:lang w:val="ro-RO"/>
        </w:rPr>
        <w:t>De menționat faptul că</w:t>
      </w:r>
      <w:r w:rsidR="00C66F32" w:rsidRPr="009F21A3">
        <w:rPr>
          <w:rFonts w:ascii="Arial" w:hAnsi="Arial" w:cs="Arial"/>
          <w:b/>
          <w:u w:val="single"/>
          <w:lang w:val="ro-RO"/>
        </w:rPr>
        <w:t>,</w:t>
      </w:r>
      <w:r w:rsidR="003F5634" w:rsidRPr="009F21A3">
        <w:rPr>
          <w:rFonts w:ascii="Arial" w:hAnsi="Arial" w:cs="Arial"/>
          <w:b/>
          <w:u w:val="single"/>
          <w:lang w:val="ro-RO"/>
        </w:rPr>
        <w:t xml:space="preserve"> </w:t>
      </w:r>
      <w:r w:rsidR="003F5634" w:rsidRPr="009F21A3">
        <w:rPr>
          <w:rFonts w:ascii="Arial" w:hAnsi="Arial" w:cs="Arial"/>
          <w:b/>
          <w:u w:val="single"/>
          <w:lang w:val="ro-RO"/>
        </w:rPr>
        <w:lastRenderedPageBreak/>
        <w:t xml:space="preserve">în </w:t>
      </w:r>
      <w:r w:rsidR="002D3E99">
        <w:rPr>
          <w:rFonts w:ascii="Arial" w:hAnsi="Arial" w:cs="Arial"/>
          <w:b/>
          <w:u w:val="single"/>
          <w:lang w:val="ro-RO"/>
        </w:rPr>
        <w:t>peste 50</w:t>
      </w:r>
      <w:r w:rsidR="00FF7665" w:rsidRPr="009F21A3">
        <w:rPr>
          <w:rFonts w:ascii="Arial" w:hAnsi="Arial" w:cs="Arial"/>
          <w:b/>
          <w:u w:val="single"/>
          <w:lang w:val="ro-RO"/>
        </w:rPr>
        <w:t>%</w:t>
      </w:r>
      <w:r w:rsidR="00C66F32" w:rsidRPr="009F21A3">
        <w:rPr>
          <w:rFonts w:ascii="Arial" w:hAnsi="Arial" w:cs="Arial"/>
          <w:b/>
          <w:u w:val="single"/>
          <w:lang w:val="ro-RO"/>
        </w:rPr>
        <w:t xml:space="preserve"> din cazuri, adăposturile </w:t>
      </w:r>
      <w:r w:rsidR="003F5634" w:rsidRPr="009F21A3">
        <w:rPr>
          <w:rFonts w:ascii="Arial" w:hAnsi="Arial" w:cs="Arial"/>
          <w:b/>
          <w:u w:val="single"/>
          <w:lang w:val="ro-RO"/>
        </w:rPr>
        <w:t>sunt desființate, ca mai apoi să fie refăcute de către aceleași persoane.</w:t>
      </w:r>
    </w:p>
    <w:p w:rsidR="00310E66" w:rsidRPr="005F6DAC" w:rsidRDefault="00310E66" w:rsidP="002D6911">
      <w:pPr>
        <w:spacing w:line="360" w:lineRule="auto"/>
        <w:jc w:val="both"/>
        <w:rPr>
          <w:rFonts w:ascii="Arial" w:hAnsi="Arial" w:cs="Arial"/>
          <w:lang w:val="ro-RO"/>
        </w:rPr>
      </w:pPr>
      <w:r w:rsidRPr="002F0AA7">
        <w:rPr>
          <w:rFonts w:ascii="Arial" w:hAnsi="Arial" w:cs="Arial"/>
          <w:color w:val="FF0000"/>
          <w:lang w:val="ro-RO"/>
        </w:rPr>
        <w:tab/>
      </w:r>
      <w:r w:rsidR="009E3847" w:rsidRPr="005F6DAC">
        <w:rPr>
          <w:rFonts w:ascii="Arial" w:hAnsi="Arial" w:cs="Arial"/>
          <w:lang w:val="ro-RO"/>
        </w:rPr>
        <w:t xml:space="preserve">Ca </w:t>
      </w:r>
      <w:r w:rsidR="00F74148" w:rsidRPr="005F6DAC">
        <w:rPr>
          <w:rFonts w:ascii="Arial" w:hAnsi="Arial" w:cs="Arial"/>
          <w:lang w:val="ro-RO"/>
        </w:rPr>
        <w:t xml:space="preserve">și </w:t>
      </w:r>
      <w:r w:rsidR="009E3847" w:rsidRPr="005F6DAC">
        <w:rPr>
          <w:rFonts w:ascii="Arial" w:hAnsi="Arial" w:cs="Arial"/>
          <w:lang w:val="ro-RO"/>
        </w:rPr>
        <w:t>măsură</w:t>
      </w:r>
      <w:r w:rsidR="00676118" w:rsidRPr="005F6DAC">
        <w:rPr>
          <w:rFonts w:ascii="Arial" w:hAnsi="Arial" w:cs="Arial"/>
          <w:lang w:val="ro-RO"/>
        </w:rPr>
        <w:t xml:space="preserve"> eficientă, agenții Poliției Locale, </w:t>
      </w:r>
      <w:r w:rsidR="009E3847" w:rsidRPr="005F6DAC">
        <w:rPr>
          <w:rFonts w:ascii="Arial" w:hAnsi="Arial" w:cs="Arial"/>
          <w:lang w:val="ro-RO"/>
        </w:rPr>
        <w:t>care au atribuţii direct</w:t>
      </w:r>
      <w:r w:rsidR="00484E68" w:rsidRPr="005F6DAC">
        <w:rPr>
          <w:rFonts w:ascii="Arial" w:hAnsi="Arial" w:cs="Arial"/>
          <w:lang w:val="ro-RO"/>
        </w:rPr>
        <w:t>e</w:t>
      </w:r>
      <w:r w:rsidR="00676118" w:rsidRPr="005F6DAC">
        <w:rPr>
          <w:rFonts w:ascii="Arial" w:hAnsi="Arial" w:cs="Arial"/>
          <w:lang w:val="ro-RO"/>
        </w:rPr>
        <w:t xml:space="preserve"> în diminuarea fenomenului, în concomitent cu măsura principală</w:t>
      </w:r>
      <w:r w:rsidR="009E3847" w:rsidRPr="005F6DAC">
        <w:rPr>
          <w:rFonts w:ascii="Arial" w:hAnsi="Arial" w:cs="Arial"/>
          <w:lang w:val="ro-RO"/>
        </w:rPr>
        <w:t xml:space="preserve"> de sancţionare au aplicat şi măsura complementară</w:t>
      </w:r>
      <w:r w:rsidR="00484E68" w:rsidRPr="005F6DAC">
        <w:rPr>
          <w:rFonts w:ascii="Arial" w:hAnsi="Arial" w:cs="Arial"/>
          <w:lang w:val="ro-RO"/>
        </w:rPr>
        <w:t xml:space="preserve">, respectiv confiscarea </w:t>
      </w:r>
      <w:r w:rsidR="009E3847" w:rsidRPr="005F6DAC">
        <w:rPr>
          <w:rFonts w:ascii="Arial" w:hAnsi="Arial" w:cs="Arial"/>
          <w:lang w:val="ro-RO"/>
        </w:rPr>
        <w:t xml:space="preserve">sumelor de bani care au constituit obiectul contravenţiei. </w:t>
      </w:r>
    </w:p>
    <w:p w:rsidR="00D46400" w:rsidRDefault="006A5058" w:rsidP="006A5058">
      <w:pPr>
        <w:spacing w:line="360" w:lineRule="auto"/>
        <w:ind w:firstLine="720"/>
        <w:jc w:val="both"/>
        <w:rPr>
          <w:rFonts w:ascii="Arial" w:hAnsi="Arial" w:cs="Arial"/>
          <w:lang w:val="ro-RO"/>
        </w:rPr>
      </w:pPr>
      <w:r w:rsidRPr="005F6DAC">
        <w:rPr>
          <w:rFonts w:ascii="Arial" w:hAnsi="Arial" w:cs="Arial"/>
          <w:lang w:val="ro-RO"/>
        </w:rPr>
        <w:t xml:space="preserve">S-au </w:t>
      </w:r>
      <w:r w:rsidR="009E3847" w:rsidRPr="005F6DAC">
        <w:rPr>
          <w:rFonts w:ascii="Arial" w:hAnsi="Arial" w:cs="Arial"/>
          <w:lang w:val="ro-RO"/>
        </w:rPr>
        <w:t xml:space="preserve">operat </w:t>
      </w:r>
      <w:r w:rsidR="009F21A3">
        <w:rPr>
          <w:rFonts w:ascii="Arial" w:hAnsi="Arial" w:cs="Arial"/>
          <w:lang w:val="ro-RO"/>
        </w:rPr>
        <w:t>pe parcursul anu</w:t>
      </w:r>
      <w:r w:rsidR="00F6636F">
        <w:rPr>
          <w:rFonts w:ascii="Arial" w:hAnsi="Arial" w:cs="Arial"/>
          <w:lang w:val="ro-RO"/>
        </w:rPr>
        <w:t>lui 2020</w:t>
      </w:r>
      <w:r w:rsidR="009F21A3">
        <w:rPr>
          <w:rFonts w:ascii="Arial" w:hAnsi="Arial" w:cs="Arial"/>
          <w:lang w:val="ro-RO"/>
        </w:rPr>
        <w:t xml:space="preserve"> un număr de </w:t>
      </w:r>
      <w:r w:rsidR="00E51804">
        <w:rPr>
          <w:rFonts w:ascii="Arial" w:hAnsi="Arial" w:cs="Arial"/>
          <w:b/>
          <w:lang w:val="ro-RO"/>
        </w:rPr>
        <w:t>221</w:t>
      </w:r>
      <w:r w:rsidR="00BC2AD7" w:rsidRPr="005F6DAC">
        <w:rPr>
          <w:rFonts w:ascii="Arial" w:hAnsi="Arial" w:cs="Arial"/>
          <w:b/>
          <w:lang w:val="ro-RO"/>
        </w:rPr>
        <w:t xml:space="preserve"> </w:t>
      </w:r>
      <w:r w:rsidR="005F6DAC" w:rsidRPr="005F6DAC">
        <w:rPr>
          <w:rFonts w:ascii="Arial" w:hAnsi="Arial" w:cs="Arial"/>
          <w:b/>
          <w:lang w:val="ro-RO"/>
        </w:rPr>
        <w:t>c</w:t>
      </w:r>
      <w:r w:rsidR="009E3847" w:rsidRPr="005F6DAC">
        <w:rPr>
          <w:rFonts w:ascii="Arial" w:hAnsi="Arial" w:cs="Arial"/>
          <w:b/>
          <w:lang w:val="ro-RO"/>
        </w:rPr>
        <w:t>onfiscări</w:t>
      </w:r>
      <w:r w:rsidR="009E3847" w:rsidRPr="005F6DAC">
        <w:rPr>
          <w:rFonts w:ascii="Arial" w:hAnsi="Arial" w:cs="Arial"/>
          <w:lang w:val="ro-RO"/>
        </w:rPr>
        <w:t xml:space="preserve"> - ca măsură co</w:t>
      </w:r>
      <w:r w:rsidR="00233EAC" w:rsidRPr="005F6DAC">
        <w:rPr>
          <w:rFonts w:ascii="Arial" w:hAnsi="Arial" w:cs="Arial"/>
          <w:lang w:val="ro-RO"/>
        </w:rPr>
        <w:t xml:space="preserve">mplementară în sumă totală de </w:t>
      </w:r>
      <w:r w:rsidR="005F6DAC" w:rsidRPr="005F6DAC">
        <w:rPr>
          <w:rFonts w:ascii="Arial" w:hAnsi="Arial" w:cs="Arial"/>
          <w:b/>
          <w:lang w:val="ro-RO"/>
        </w:rPr>
        <w:t>4</w:t>
      </w:r>
      <w:r w:rsidR="00BC2AD7" w:rsidRPr="005F6DAC">
        <w:rPr>
          <w:rFonts w:ascii="Arial" w:hAnsi="Arial" w:cs="Arial"/>
          <w:b/>
          <w:lang w:val="ro-RO"/>
        </w:rPr>
        <w:t>.</w:t>
      </w:r>
      <w:r w:rsidR="00E51804">
        <w:rPr>
          <w:rFonts w:ascii="Arial" w:hAnsi="Arial" w:cs="Arial"/>
          <w:b/>
          <w:lang w:val="ro-RO"/>
        </w:rPr>
        <w:t>464</w:t>
      </w:r>
      <w:r w:rsidR="009E3847" w:rsidRPr="005F6DAC">
        <w:rPr>
          <w:rFonts w:ascii="Arial" w:hAnsi="Arial" w:cs="Arial"/>
          <w:b/>
          <w:lang w:val="ro-RO"/>
        </w:rPr>
        <w:t xml:space="preserve"> lei</w:t>
      </w:r>
      <w:r w:rsidR="00EA23F5" w:rsidRPr="005F6DAC">
        <w:rPr>
          <w:rFonts w:ascii="Arial" w:hAnsi="Arial" w:cs="Arial"/>
          <w:b/>
          <w:lang w:val="ro-RO"/>
        </w:rPr>
        <w:t>.</w:t>
      </w:r>
      <w:r w:rsidR="009E3847" w:rsidRPr="005F6DAC">
        <w:rPr>
          <w:rFonts w:ascii="Arial" w:hAnsi="Arial" w:cs="Arial"/>
          <w:b/>
          <w:lang w:val="ro-RO"/>
        </w:rPr>
        <w:t xml:space="preserve"> </w:t>
      </w:r>
      <w:r w:rsidR="00310E66" w:rsidRPr="005F6DAC">
        <w:rPr>
          <w:rFonts w:ascii="Arial" w:hAnsi="Arial" w:cs="Arial"/>
          <w:lang w:val="ro-RO"/>
        </w:rPr>
        <w:t xml:space="preserve">Toate confiscările </w:t>
      </w:r>
      <w:r w:rsidR="009E3847" w:rsidRPr="005F6DAC">
        <w:rPr>
          <w:rFonts w:ascii="Arial" w:hAnsi="Arial" w:cs="Arial"/>
          <w:lang w:val="ro-RO"/>
        </w:rPr>
        <w:t>s-au realizat după aplicarea măsurii principale avertisment sau amendă contravenţională</w:t>
      </w:r>
      <w:r w:rsidR="007808B4" w:rsidRPr="005F6DAC">
        <w:rPr>
          <w:rFonts w:ascii="Arial" w:hAnsi="Arial" w:cs="Arial"/>
          <w:lang w:val="ro-RO"/>
        </w:rPr>
        <w:t>.</w:t>
      </w:r>
    </w:p>
    <w:p w:rsidR="00E34D42" w:rsidRPr="005F6DAC" w:rsidRDefault="00E34D42" w:rsidP="009E3847">
      <w:pPr>
        <w:spacing w:line="36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126"/>
        <w:gridCol w:w="1985"/>
        <w:gridCol w:w="1759"/>
        <w:gridCol w:w="1892"/>
      </w:tblGrid>
      <w:tr w:rsidR="009E3847" w:rsidRPr="005F6DAC" w:rsidTr="00D84376">
        <w:trPr>
          <w:jc w:val="center"/>
        </w:trPr>
        <w:tc>
          <w:tcPr>
            <w:tcW w:w="992" w:type="dxa"/>
            <w:shd w:val="clear" w:color="auto" w:fill="D9D9D9"/>
            <w:vAlign w:val="center"/>
          </w:tcPr>
          <w:p w:rsidR="009E3847" w:rsidRPr="005F6DAC" w:rsidRDefault="009E3847" w:rsidP="00D26D4C">
            <w:pPr>
              <w:tabs>
                <w:tab w:val="left" w:pos="540"/>
              </w:tabs>
              <w:spacing w:line="360" w:lineRule="auto"/>
              <w:jc w:val="center"/>
              <w:rPr>
                <w:rFonts w:ascii="Arial" w:hAnsi="Arial" w:cs="Arial"/>
                <w:b/>
                <w:lang w:val="ro-RO"/>
              </w:rPr>
            </w:pPr>
            <w:bookmarkStart w:id="2" w:name="OLE_LINK3"/>
            <w:bookmarkStart w:id="3" w:name="OLE_LINK4"/>
            <w:r w:rsidRPr="005F6DAC">
              <w:rPr>
                <w:rFonts w:ascii="Arial" w:hAnsi="Arial" w:cs="Arial"/>
                <w:b/>
                <w:lang w:val="ro-RO"/>
              </w:rPr>
              <w:t>Nr.</w:t>
            </w:r>
          </w:p>
        </w:tc>
        <w:tc>
          <w:tcPr>
            <w:tcW w:w="2126" w:type="dxa"/>
            <w:shd w:val="clear" w:color="auto" w:fill="D9D9D9"/>
            <w:vAlign w:val="center"/>
          </w:tcPr>
          <w:p w:rsidR="009E3847" w:rsidRPr="005F6DAC" w:rsidRDefault="00045D4F" w:rsidP="00D26D4C">
            <w:pPr>
              <w:tabs>
                <w:tab w:val="left" w:pos="540"/>
              </w:tabs>
              <w:spacing w:line="360" w:lineRule="auto"/>
              <w:jc w:val="center"/>
              <w:rPr>
                <w:rFonts w:ascii="Arial" w:hAnsi="Arial" w:cs="Arial"/>
                <w:b/>
                <w:lang w:val="ro-RO"/>
              </w:rPr>
            </w:pPr>
            <w:r w:rsidRPr="005F6DAC">
              <w:rPr>
                <w:rFonts w:ascii="Arial" w:hAnsi="Arial" w:cs="Arial"/>
                <w:b/>
                <w:lang w:val="ro-RO"/>
              </w:rPr>
              <w:t>Confiscări</w:t>
            </w:r>
          </w:p>
        </w:tc>
        <w:tc>
          <w:tcPr>
            <w:tcW w:w="1985" w:type="dxa"/>
            <w:shd w:val="clear" w:color="auto" w:fill="D9D9D9"/>
            <w:vAlign w:val="center"/>
          </w:tcPr>
          <w:p w:rsidR="009E3847" w:rsidRPr="005F6DAC" w:rsidRDefault="00980F05" w:rsidP="005F6DAC">
            <w:pPr>
              <w:tabs>
                <w:tab w:val="left" w:pos="540"/>
              </w:tabs>
              <w:spacing w:line="360" w:lineRule="auto"/>
              <w:jc w:val="center"/>
              <w:rPr>
                <w:rFonts w:ascii="Arial" w:hAnsi="Arial" w:cs="Arial"/>
                <w:b/>
                <w:lang w:val="ro-RO"/>
              </w:rPr>
            </w:pPr>
            <w:r w:rsidRPr="005F6DAC">
              <w:rPr>
                <w:rFonts w:ascii="Arial" w:hAnsi="Arial" w:cs="Arial"/>
                <w:b/>
                <w:lang w:val="ro-RO"/>
              </w:rPr>
              <w:t>Anul</w:t>
            </w:r>
            <w:r w:rsidR="009E3847" w:rsidRPr="005F6DAC">
              <w:rPr>
                <w:rFonts w:ascii="Arial" w:hAnsi="Arial" w:cs="Arial"/>
                <w:b/>
                <w:lang w:val="ro-RO"/>
              </w:rPr>
              <w:t xml:space="preserve">  201</w:t>
            </w:r>
            <w:r w:rsidR="00E51804">
              <w:rPr>
                <w:rFonts w:ascii="Arial" w:hAnsi="Arial" w:cs="Arial"/>
                <w:b/>
                <w:lang w:val="ro-RO"/>
              </w:rPr>
              <w:t>9</w:t>
            </w:r>
          </w:p>
        </w:tc>
        <w:tc>
          <w:tcPr>
            <w:tcW w:w="1759" w:type="dxa"/>
            <w:shd w:val="clear" w:color="auto" w:fill="D9D9D9"/>
            <w:vAlign w:val="center"/>
          </w:tcPr>
          <w:p w:rsidR="009E3847" w:rsidRPr="005F6DAC" w:rsidRDefault="0012711B" w:rsidP="005F6DAC">
            <w:pPr>
              <w:tabs>
                <w:tab w:val="left" w:pos="540"/>
              </w:tabs>
              <w:spacing w:line="360" w:lineRule="auto"/>
              <w:jc w:val="center"/>
              <w:rPr>
                <w:rFonts w:ascii="Arial" w:hAnsi="Arial" w:cs="Arial"/>
                <w:b/>
                <w:lang w:val="ro-RO"/>
              </w:rPr>
            </w:pPr>
            <w:r w:rsidRPr="005F6DAC">
              <w:rPr>
                <w:rFonts w:ascii="Arial" w:hAnsi="Arial" w:cs="Arial"/>
                <w:b/>
                <w:lang w:val="ro-RO"/>
              </w:rPr>
              <w:t>A</w:t>
            </w:r>
            <w:r w:rsidR="00980F05" w:rsidRPr="005F6DAC">
              <w:rPr>
                <w:rFonts w:ascii="Arial" w:hAnsi="Arial" w:cs="Arial"/>
                <w:b/>
                <w:lang w:val="ro-RO"/>
              </w:rPr>
              <w:t>nul</w:t>
            </w:r>
            <w:r w:rsidR="009E3847" w:rsidRPr="005F6DAC">
              <w:rPr>
                <w:rFonts w:ascii="Arial" w:hAnsi="Arial" w:cs="Arial"/>
                <w:b/>
                <w:lang w:val="ro-RO"/>
              </w:rPr>
              <w:t xml:space="preserve">  20</w:t>
            </w:r>
            <w:r w:rsidR="00E51804">
              <w:rPr>
                <w:rFonts w:ascii="Arial" w:hAnsi="Arial" w:cs="Arial"/>
                <w:b/>
                <w:lang w:val="ro-RO"/>
              </w:rPr>
              <w:t>20</w:t>
            </w:r>
          </w:p>
        </w:tc>
        <w:tc>
          <w:tcPr>
            <w:tcW w:w="1892" w:type="dxa"/>
            <w:shd w:val="clear" w:color="auto" w:fill="D9D9D9"/>
            <w:vAlign w:val="center"/>
          </w:tcPr>
          <w:p w:rsidR="009E3847" w:rsidRPr="005F6DAC" w:rsidRDefault="009E3847" w:rsidP="00D26D4C">
            <w:pPr>
              <w:tabs>
                <w:tab w:val="left" w:pos="540"/>
              </w:tabs>
              <w:spacing w:line="360" w:lineRule="auto"/>
              <w:jc w:val="center"/>
              <w:rPr>
                <w:rFonts w:ascii="Arial" w:hAnsi="Arial" w:cs="Arial"/>
                <w:b/>
                <w:lang w:val="ro-RO"/>
              </w:rPr>
            </w:pPr>
            <w:r w:rsidRPr="005F6DAC">
              <w:rPr>
                <w:rFonts w:ascii="Arial" w:hAnsi="Arial" w:cs="Arial"/>
                <w:b/>
                <w:lang w:val="ro-RO"/>
              </w:rPr>
              <w:t>Diferenţe</w:t>
            </w:r>
          </w:p>
        </w:tc>
      </w:tr>
      <w:tr w:rsidR="005F6DAC" w:rsidRPr="005F6DAC" w:rsidTr="00D26D4C">
        <w:trPr>
          <w:jc w:val="center"/>
        </w:trPr>
        <w:tc>
          <w:tcPr>
            <w:tcW w:w="992" w:type="dxa"/>
            <w:vAlign w:val="center"/>
          </w:tcPr>
          <w:p w:rsidR="005F6DAC" w:rsidRPr="005F6DAC" w:rsidRDefault="005F6DAC" w:rsidP="00D26D4C">
            <w:pPr>
              <w:tabs>
                <w:tab w:val="left" w:pos="540"/>
              </w:tabs>
              <w:spacing w:line="360" w:lineRule="auto"/>
              <w:jc w:val="center"/>
              <w:rPr>
                <w:rFonts w:ascii="Arial" w:hAnsi="Arial" w:cs="Arial"/>
                <w:b/>
                <w:lang w:val="ro-RO"/>
              </w:rPr>
            </w:pPr>
          </w:p>
          <w:p w:rsidR="005F6DAC" w:rsidRPr="005F6DAC" w:rsidRDefault="005F6DAC" w:rsidP="00D26D4C">
            <w:pPr>
              <w:tabs>
                <w:tab w:val="left" w:pos="540"/>
              </w:tabs>
              <w:spacing w:line="360" w:lineRule="auto"/>
              <w:jc w:val="center"/>
              <w:rPr>
                <w:rFonts w:ascii="Arial" w:hAnsi="Arial" w:cs="Arial"/>
                <w:b/>
                <w:lang w:val="ro-RO"/>
              </w:rPr>
            </w:pPr>
            <w:r w:rsidRPr="005F6DAC">
              <w:rPr>
                <w:rFonts w:ascii="Arial" w:hAnsi="Arial" w:cs="Arial"/>
                <w:b/>
                <w:lang w:val="ro-RO"/>
              </w:rPr>
              <w:t>1.</w:t>
            </w:r>
          </w:p>
        </w:tc>
        <w:tc>
          <w:tcPr>
            <w:tcW w:w="2126" w:type="dxa"/>
            <w:vAlign w:val="center"/>
          </w:tcPr>
          <w:p w:rsidR="005F6DAC" w:rsidRPr="005F6DAC" w:rsidRDefault="005F6DAC" w:rsidP="00D26D4C">
            <w:pPr>
              <w:tabs>
                <w:tab w:val="left" w:pos="540"/>
              </w:tabs>
              <w:spacing w:line="360" w:lineRule="auto"/>
              <w:jc w:val="center"/>
              <w:rPr>
                <w:rFonts w:ascii="Arial" w:hAnsi="Arial" w:cs="Arial"/>
                <w:b/>
                <w:lang w:val="ro-RO"/>
              </w:rPr>
            </w:pPr>
          </w:p>
          <w:p w:rsidR="005F6DAC" w:rsidRPr="005F6DAC" w:rsidRDefault="005F6DAC" w:rsidP="00D26D4C">
            <w:pPr>
              <w:tabs>
                <w:tab w:val="left" w:pos="540"/>
              </w:tabs>
              <w:spacing w:line="360" w:lineRule="auto"/>
              <w:jc w:val="center"/>
              <w:rPr>
                <w:rFonts w:ascii="Arial" w:hAnsi="Arial" w:cs="Arial"/>
                <w:b/>
                <w:lang w:val="ro-RO"/>
              </w:rPr>
            </w:pPr>
            <w:r w:rsidRPr="005F6DAC">
              <w:rPr>
                <w:rFonts w:ascii="Arial" w:hAnsi="Arial" w:cs="Arial"/>
                <w:b/>
                <w:lang w:val="ro-RO"/>
              </w:rPr>
              <w:t>Confiscări</w:t>
            </w:r>
          </w:p>
        </w:tc>
        <w:tc>
          <w:tcPr>
            <w:tcW w:w="1985" w:type="dxa"/>
            <w:vAlign w:val="center"/>
          </w:tcPr>
          <w:p w:rsidR="005F6DAC" w:rsidRPr="005F6DAC" w:rsidRDefault="005F6DAC" w:rsidP="00D11D63">
            <w:pPr>
              <w:tabs>
                <w:tab w:val="left" w:pos="540"/>
              </w:tabs>
              <w:spacing w:line="360" w:lineRule="auto"/>
              <w:jc w:val="center"/>
              <w:rPr>
                <w:rFonts w:ascii="Arial" w:hAnsi="Arial" w:cs="Arial"/>
                <w:b/>
                <w:lang w:val="ro-RO"/>
              </w:rPr>
            </w:pPr>
          </w:p>
          <w:p w:rsidR="005F6DAC" w:rsidRPr="005F6DAC" w:rsidRDefault="00E51804" w:rsidP="00D11D63">
            <w:pPr>
              <w:tabs>
                <w:tab w:val="left" w:pos="540"/>
              </w:tabs>
              <w:spacing w:line="360" w:lineRule="auto"/>
              <w:jc w:val="center"/>
              <w:rPr>
                <w:rFonts w:ascii="Arial" w:hAnsi="Arial" w:cs="Arial"/>
                <w:b/>
                <w:lang w:val="ro-RO"/>
              </w:rPr>
            </w:pPr>
            <w:r>
              <w:rPr>
                <w:rFonts w:ascii="Arial" w:hAnsi="Arial" w:cs="Arial"/>
                <w:b/>
                <w:lang w:val="ro-RO"/>
              </w:rPr>
              <w:t>203</w:t>
            </w:r>
          </w:p>
        </w:tc>
        <w:tc>
          <w:tcPr>
            <w:tcW w:w="1759" w:type="dxa"/>
            <w:vAlign w:val="center"/>
          </w:tcPr>
          <w:p w:rsidR="005F6DAC" w:rsidRPr="005F6DAC" w:rsidRDefault="005F6DAC" w:rsidP="00D26D4C">
            <w:pPr>
              <w:tabs>
                <w:tab w:val="left" w:pos="540"/>
              </w:tabs>
              <w:spacing w:line="360" w:lineRule="auto"/>
              <w:jc w:val="center"/>
              <w:rPr>
                <w:rFonts w:ascii="Arial" w:hAnsi="Arial" w:cs="Arial"/>
                <w:b/>
                <w:lang w:val="ro-RO"/>
              </w:rPr>
            </w:pPr>
          </w:p>
          <w:p w:rsidR="005F6DAC" w:rsidRPr="005F6DAC" w:rsidRDefault="00E51804" w:rsidP="00D26D4C">
            <w:pPr>
              <w:tabs>
                <w:tab w:val="left" w:pos="540"/>
              </w:tabs>
              <w:spacing w:line="360" w:lineRule="auto"/>
              <w:jc w:val="center"/>
              <w:rPr>
                <w:rFonts w:ascii="Arial" w:hAnsi="Arial" w:cs="Arial"/>
                <w:b/>
                <w:lang w:val="ro-RO"/>
              </w:rPr>
            </w:pPr>
            <w:r>
              <w:rPr>
                <w:rFonts w:ascii="Arial" w:hAnsi="Arial" w:cs="Arial"/>
                <w:b/>
                <w:lang w:val="ro-RO"/>
              </w:rPr>
              <w:t>221</w:t>
            </w:r>
          </w:p>
        </w:tc>
        <w:tc>
          <w:tcPr>
            <w:tcW w:w="1892" w:type="dxa"/>
            <w:vAlign w:val="center"/>
          </w:tcPr>
          <w:p w:rsidR="005F6DAC" w:rsidRPr="005F6DAC" w:rsidRDefault="005F6DAC" w:rsidP="00D26D4C">
            <w:pPr>
              <w:tabs>
                <w:tab w:val="left" w:pos="540"/>
              </w:tabs>
              <w:spacing w:line="360" w:lineRule="auto"/>
              <w:jc w:val="center"/>
              <w:rPr>
                <w:rFonts w:ascii="Arial" w:hAnsi="Arial" w:cs="Arial"/>
                <w:b/>
              </w:rPr>
            </w:pPr>
          </w:p>
          <w:p w:rsidR="005F6DAC" w:rsidRPr="005F6DAC" w:rsidRDefault="008B7EFE" w:rsidP="005F6DAC">
            <w:pPr>
              <w:tabs>
                <w:tab w:val="left" w:pos="540"/>
              </w:tabs>
              <w:spacing w:line="360" w:lineRule="auto"/>
              <w:jc w:val="center"/>
              <w:rPr>
                <w:rFonts w:ascii="Arial" w:hAnsi="Arial" w:cs="Arial"/>
                <w:b/>
              </w:rPr>
            </w:pPr>
            <w:r>
              <w:rPr>
                <w:rFonts w:ascii="Arial" w:hAnsi="Arial" w:cs="Arial"/>
                <w:b/>
              </w:rPr>
              <w:t>+</w:t>
            </w:r>
            <w:r w:rsidR="000374CE">
              <w:rPr>
                <w:rFonts w:ascii="Arial" w:hAnsi="Arial" w:cs="Arial"/>
                <w:b/>
              </w:rPr>
              <w:t>8,9</w:t>
            </w:r>
            <w:r w:rsidR="005F6DAC" w:rsidRPr="005F6DAC">
              <w:rPr>
                <w:rFonts w:ascii="Arial" w:hAnsi="Arial" w:cs="Arial"/>
                <w:b/>
              </w:rPr>
              <w:t>%</w:t>
            </w:r>
          </w:p>
        </w:tc>
      </w:tr>
      <w:tr w:rsidR="005F6DAC" w:rsidRPr="005F6DAC" w:rsidTr="00D26D4C">
        <w:trPr>
          <w:trHeight w:val="620"/>
          <w:jc w:val="center"/>
        </w:trPr>
        <w:tc>
          <w:tcPr>
            <w:tcW w:w="992" w:type="dxa"/>
            <w:vAlign w:val="center"/>
          </w:tcPr>
          <w:p w:rsidR="005F6DAC" w:rsidRPr="005F6DAC" w:rsidRDefault="005F6DAC" w:rsidP="00D26D4C">
            <w:pPr>
              <w:tabs>
                <w:tab w:val="left" w:pos="540"/>
              </w:tabs>
              <w:spacing w:line="360" w:lineRule="auto"/>
              <w:jc w:val="center"/>
              <w:rPr>
                <w:rFonts w:ascii="Arial" w:hAnsi="Arial" w:cs="Arial"/>
                <w:b/>
                <w:lang w:val="ro-RO"/>
              </w:rPr>
            </w:pPr>
          </w:p>
          <w:p w:rsidR="005F6DAC" w:rsidRPr="005F6DAC" w:rsidRDefault="005F6DAC" w:rsidP="00D26D4C">
            <w:pPr>
              <w:tabs>
                <w:tab w:val="left" w:pos="540"/>
              </w:tabs>
              <w:spacing w:line="360" w:lineRule="auto"/>
              <w:jc w:val="center"/>
              <w:rPr>
                <w:rFonts w:ascii="Arial" w:hAnsi="Arial" w:cs="Arial"/>
                <w:b/>
                <w:lang w:val="ro-RO"/>
              </w:rPr>
            </w:pPr>
            <w:r w:rsidRPr="005F6DAC">
              <w:rPr>
                <w:rFonts w:ascii="Arial" w:hAnsi="Arial" w:cs="Arial"/>
                <w:b/>
                <w:lang w:val="ro-RO"/>
              </w:rPr>
              <w:t>2.</w:t>
            </w:r>
          </w:p>
        </w:tc>
        <w:tc>
          <w:tcPr>
            <w:tcW w:w="2126" w:type="dxa"/>
            <w:vAlign w:val="center"/>
          </w:tcPr>
          <w:p w:rsidR="005F6DAC" w:rsidRPr="005F6DAC" w:rsidRDefault="005F6DAC" w:rsidP="00D26D4C">
            <w:pPr>
              <w:tabs>
                <w:tab w:val="left" w:pos="540"/>
              </w:tabs>
              <w:spacing w:line="360" w:lineRule="auto"/>
              <w:jc w:val="center"/>
              <w:rPr>
                <w:rFonts w:ascii="Arial" w:hAnsi="Arial" w:cs="Arial"/>
                <w:b/>
                <w:lang w:val="ro-RO"/>
              </w:rPr>
            </w:pPr>
          </w:p>
          <w:p w:rsidR="005F6DAC" w:rsidRPr="005F6DAC" w:rsidRDefault="005F6DAC" w:rsidP="00D26D4C">
            <w:pPr>
              <w:tabs>
                <w:tab w:val="left" w:pos="540"/>
              </w:tabs>
              <w:spacing w:line="360" w:lineRule="auto"/>
              <w:jc w:val="center"/>
              <w:rPr>
                <w:rFonts w:ascii="Arial" w:hAnsi="Arial" w:cs="Arial"/>
                <w:b/>
                <w:lang w:val="ro-RO"/>
              </w:rPr>
            </w:pPr>
            <w:r w:rsidRPr="005F6DAC">
              <w:rPr>
                <w:rFonts w:ascii="Arial" w:hAnsi="Arial" w:cs="Arial"/>
                <w:b/>
                <w:lang w:val="ro-RO"/>
              </w:rPr>
              <w:t>Sume confiscate</w:t>
            </w:r>
          </w:p>
        </w:tc>
        <w:tc>
          <w:tcPr>
            <w:tcW w:w="1985" w:type="dxa"/>
            <w:vAlign w:val="center"/>
          </w:tcPr>
          <w:p w:rsidR="005F6DAC" w:rsidRPr="005F6DAC" w:rsidRDefault="005F6DAC" w:rsidP="00D11D63">
            <w:pPr>
              <w:tabs>
                <w:tab w:val="left" w:pos="540"/>
              </w:tabs>
              <w:spacing w:line="360" w:lineRule="auto"/>
              <w:jc w:val="center"/>
              <w:rPr>
                <w:rFonts w:ascii="Arial" w:hAnsi="Arial" w:cs="Arial"/>
                <w:b/>
                <w:lang w:val="ro-RO"/>
              </w:rPr>
            </w:pPr>
          </w:p>
          <w:p w:rsidR="005F6DAC" w:rsidRPr="005F6DAC" w:rsidRDefault="00E51804" w:rsidP="00D11D63">
            <w:pPr>
              <w:tabs>
                <w:tab w:val="left" w:pos="540"/>
              </w:tabs>
              <w:spacing w:line="360" w:lineRule="auto"/>
              <w:jc w:val="center"/>
              <w:rPr>
                <w:rFonts w:ascii="Arial" w:hAnsi="Arial" w:cs="Arial"/>
                <w:b/>
                <w:lang w:val="ro-RO"/>
              </w:rPr>
            </w:pPr>
            <w:r>
              <w:rPr>
                <w:rFonts w:ascii="Arial" w:hAnsi="Arial" w:cs="Arial"/>
                <w:b/>
                <w:lang w:val="ro-RO"/>
              </w:rPr>
              <w:t>4331</w:t>
            </w:r>
          </w:p>
        </w:tc>
        <w:tc>
          <w:tcPr>
            <w:tcW w:w="1759" w:type="dxa"/>
            <w:vAlign w:val="center"/>
          </w:tcPr>
          <w:p w:rsidR="005F6DAC" w:rsidRPr="005F6DAC" w:rsidRDefault="005F6DAC" w:rsidP="00D26D4C">
            <w:pPr>
              <w:tabs>
                <w:tab w:val="left" w:pos="540"/>
              </w:tabs>
              <w:spacing w:line="360" w:lineRule="auto"/>
              <w:jc w:val="center"/>
              <w:rPr>
                <w:rFonts w:ascii="Arial" w:hAnsi="Arial" w:cs="Arial"/>
                <w:b/>
                <w:lang w:val="ro-RO"/>
              </w:rPr>
            </w:pPr>
          </w:p>
          <w:p w:rsidR="005F6DAC" w:rsidRPr="005F6DAC" w:rsidRDefault="00E51804" w:rsidP="00D26D4C">
            <w:pPr>
              <w:tabs>
                <w:tab w:val="left" w:pos="540"/>
              </w:tabs>
              <w:spacing w:line="360" w:lineRule="auto"/>
              <w:jc w:val="center"/>
              <w:rPr>
                <w:rFonts w:ascii="Arial" w:hAnsi="Arial" w:cs="Arial"/>
                <w:b/>
                <w:lang w:val="ro-RO"/>
              </w:rPr>
            </w:pPr>
            <w:r>
              <w:rPr>
                <w:rFonts w:ascii="Arial" w:hAnsi="Arial" w:cs="Arial"/>
                <w:b/>
                <w:lang w:val="ro-RO"/>
              </w:rPr>
              <w:t>4464</w:t>
            </w:r>
          </w:p>
        </w:tc>
        <w:tc>
          <w:tcPr>
            <w:tcW w:w="1892" w:type="dxa"/>
            <w:vAlign w:val="center"/>
          </w:tcPr>
          <w:p w:rsidR="005F6DAC" w:rsidRPr="005F6DAC" w:rsidRDefault="005F6DAC" w:rsidP="00D26D4C">
            <w:pPr>
              <w:tabs>
                <w:tab w:val="left" w:pos="540"/>
              </w:tabs>
              <w:spacing w:line="360" w:lineRule="auto"/>
              <w:jc w:val="center"/>
              <w:rPr>
                <w:rFonts w:ascii="Arial" w:hAnsi="Arial" w:cs="Arial"/>
                <w:b/>
                <w:lang w:val="ro-RO"/>
              </w:rPr>
            </w:pPr>
          </w:p>
          <w:p w:rsidR="005F6DAC" w:rsidRPr="005F6DAC" w:rsidRDefault="008B7EFE" w:rsidP="005F6DAC">
            <w:pPr>
              <w:tabs>
                <w:tab w:val="left" w:pos="540"/>
              </w:tabs>
              <w:spacing w:line="360" w:lineRule="auto"/>
              <w:jc w:val="center"/>
              <w:rPr>
                <w:rFonts w:ascii="Arial" w:hAnsi="Arial" w:cs="Arial"/>
                <w:b/>
                <w:lang w:val="ro-RO"/>
              </w:rPr>
            </w:pPr>
            <w:r>
              <w:rPr>
                <w:rFonts w:ascii="Arial" w:hAnsi="Arial" w:cs="Arial"/>
                <w:b/>
                <w:lang w:val="ro-RO"/>
              </w:rPr>
              <w:t>+</w:t>
            </w:r>
            <w:r w:rsidR="000374CE">
              <w:rPr>
                <w:rFonts w:ascii="Arial" w:hAnsi="Arial" w:cs="Arial"/>
                <w:b/>
                <w:lang w:val="ro-RO"/>
              </w:rPr>
              <w:t>3,1</w:t>
            </w:r>
            <w:r w:rsidR="005F6DAC" w:rsidRPr="005F6DAC">
              <w:rPr>
                <w:rFonts w:ascii="Arial" w:hAnsi="Arial" w:cs="Arial"/>
                <w:b/>
                <w:lang w:val="ro-RO"/>
              </w:rPr>
              <w:t>%</w:t>
            </w:r>
          </w:p>
        </w:tc>
      </w:tr>
      <w:bookmarkEnd w:id="2"/>
      <w:bookmarkEnd w:id="3"/>
    </w:tbl>
    <w:p w:rsidR="00650E8F" w:rsidRDefault="00650E8F" w:rsidP="009E3847">
      <w:pPr>
        <w:spacing w:line="360" w:lineRule="auto"/>
        <w:jc w:val="both"/>
        <w:rPr>
          <w:rFonts w:ascii="Arial" w:hAnsi="Arial" w:cs="Arial"/>
          <w:b/>
          <w:noProof/>
          <w:color w:val="FF0000"/>
        </w:rPr>
      </w:pPr>
    </w:p>
    <w:p w:rsidR="008C0A3F" w:rsidRDefault="008C0A3F" w:rsidP="0060701A">
      <w:pPr>
        <w:spacing w:line="360" w:lineRule="auto"/>
        <w:jc w:val="both"/>
        <w:rPr>
          <w:rFonts w:ascii="Arial" w:hAnsi="Arial" w:cs="Arial"/>
          <w:lang w:val="ro-RO"/>
        </w:rPr>
      </w:pPr>
      <w:r>
        <w:rPr>
          <w:rFonts w:ascii="Arial" w:hAnsi="Arial" w:cs="Arial"/>
          <w:noProof/>
        </w:rPr>
        <w:drawing>
          <wp:inline distT="0" distB="0" distL="0" distR="0">
            <wp:extent cx="3004457" cy="2130879"/>
            <wp:effectExtent l="0" t="0" r="24765" b="2222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0701A">
        <w:rPr>
          <w:rFonts w:ascii="Arial" w:hAnsi="Arial" w:cs="Arial"/>
          <w:noProof/>
        </w:rPr>
        <w:drawing>
          <wp:inline distT="0" distB="0" distL="0" distR="0" wp14:anchorId="7886D01E" wp14:editId="66EAFA7E">
            <wp:extent cx="3020786" cy="2139043"/>
            <wp:effectExtent l="0" t="0" r="27305" b="1397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C0A3F" w:rsidRDefault="008C0A3F" w:rsidP="00310E66">
      <w:pPr>
        <w:spacing w:line="360" w:lineRule="auto"/>
        <w:jc w:val="center"/>
        <w:rPr>
          <w:rFonts w:ascii="Arial" w:hAnsi="Arial" w:cs="Arial"/>
          <w:lang w:val="ro-RO"/>
        </w:rPr>
      </w:pPr>
    </w:p>
    <w:p w:rsidR="00DD32F6" w:rsidRPr="003744F9" w:rsidRDefault="00E34D42" w:rsidP="00045D4F">
      <w:pPr>
        <w:spacing w:line="360" w:lineRule="auto"/>
        <w:ind w:firstLine="720"/>
        <w:jc w:val="both"/>
        <w:rPr>
          <w:rFonts w:ascii="Arial" w:hAnsi="Arial" w:cs="Arial"/>
          <w:lang w:val="ro-RO"/>
        </w:rPr>
      </w:pPr>
      <w:r w:rsidRPr="003744F9">
        <w:rPr>
          <w:rFonts w:ascii="Arial" w:hAnsi="Arial" w:cs="Arial"/>
          <w:b/>
        </w:rPr>
        <w:t>P</w:t>
      </w:r>
      <w:r w:rsidR="00E44F2D">
        <w:rPr>
          <w:rFonts w:ascii="Arial" w:hAnsi="Arial" w:cs="Arial"/>
          <w:b/>
        </w:rPr>
        <w:t>roblematica deținătorilor de</w:t>
      </w:r>
      <w:r w:rsidRPr="003744F9">
        <w:rPr>
          <w:rFonts w:ascii="Arial" w:hAnsi="Arial" w:cs="Arial"/>
          <w:b/>
        </w:rPr>
        <w:t xml:space="preserve"> </w:t>
      </w:r>
      <w:r w:rsidR="00E44F2D">
        <w:rPr>
          <w:rFonts w:ascii="Arial" w:hAnsi="Arial" w:cs="Arial"/>
          <w:b/>
        </w:rPr>
        <w:t>câini care încalcă</w:t>
      </w:r>
      <w:r w:rsidR="00DD32F6" w:rsidRPr="003744F9">
        <w:rPr>
          <w:rFonts w:ascii="Arial" w:hAnsi="Arial" w:cs="Arial"/>
          <w:b/>
        </w:rPr>
        <w:t xml:space="preserve"> </w:t>
      </w:r>
      <w:r w:rsidR="00E44F2D">
        <w:rPr>
          <w:rFonts w:ascii="Arial" w:hAnsi="Arial" w:cs="Arial"/>
          <w:b/>
        </w:rPr>
        <w:t>prevederile</w:t>
      </w:r>
      <w:r w:rsidR="00DD32F6" w:rsidRPr="003744F9">
        <w:rPr>
          <w:rFonts w:ascii="Arial" w:hAnsi="Arial" w:cs="Arial"/>
          <w:b/>
        </w:rPr>
        <w:t xml:space="preserve"> </w:t>
      </w:r>
      <w:r w:rsidR="00E44F2D">
        <w:rPr>
          <w:rFonts w:ascii="Arial" w:hAnsi="Arial" w:cs="Arial"/>
          <w:b/>
        </w:rPr>
        <w:t>legale</w:t>
      </w:r>
      <w:r w:rsidR="00DD32F6" w:rsidRPr="003744F9">
        <w:rPr>
          <w:rFonts w:ascii="Arial" w:hAnsi="Arial" w:cs="Arial"/>
          <w:b/>
        </w:rPr>
        <w:t xml:space="preserve"> </w:t>
      </w:r>
      <w:r w:rsidR="00E44F2D">
        <w:rPr>
          <w:rFonts w:ascii="Arial" w:hAnsi="Arial" w:cs="Arial"/>
          <w:b/>
        </w:rPr>
        <w:t>stabilite</w:t>
      </w:r>
      <w:r w:rsidR="00DD32F6" w:rsidRPr="003744F9">
        <w:rPr>
          <w:rFonts w:ascii="Arial" w:hAnsi="Arial" w:cs="Arial"/>
          <w:b/>
        </w:rPr>
        <w:t xml:space="preserve"> </w:t>
      </w:r>
      <w:proofErr w:type="gramStart"/>
      <w:r w:rsidR="00E44F2D">
        <w:rPr>
          <w:rFonts w:ascii="Arial" w:hAnsi="Arial" w:cs="Arial"/>
          <w:b/>
        </w:rPr>
        <w:t>prin</w:t>
      </w:r>
      <w:r w:rsidR="00DD32F6" w:rsidRPr="003744F9">
        <w:rPr>
          <w:rFonts w:ascii="Arial" w:hAnsi="Arial" w:cs="Arial"/>
          <w:b/>
        </w:rPr>
        <w:t xml:space="preserve">  H</w:t>
      </w:r>
      <w:r w:rsidR="00A3321D" w:rsidRPr="003744F9">
        <w:rPr>
          <w:rFonts w:ascii="Arial" w:hAnsi="Arial" w:cs="Arial"/>
          <w:b/>
        </w:rPr>
        <w:t>.</w:t>
      </w:r>
      <w:r w:rsidR="00DD32F6" w:rsidRPr="003744F9">
        <w:rPr>
          <w:rFonts w:ascii="Arial" w:hAnsi="Arial" w:cs="Arial"/>
          <w:b/>
        </w:rPr>
        <w:t>C</w:t>
      </w:r>
      <w:r w:rsidR="00A3321D" w:rsidRPr="003744F9">
        <w:rPr>
          <w:rFonts w:ascii="Arial" w:hAnsi="Arial" w:cs="Arial"/>
          <w:b/>
        </w:rPr>
        <w:t>.</w:t>
      </w:r>
      <w:r w:rsidR="00DD32F6" w:rsidRPr="003744F9">
        <w:rPr>
          <w:rFonts w:ascii="Arial" w:hAnsi="Arial" w:cs="Arial"/>
          <w:b/>
        </w:rPr>
        <w:t>L</w:t>
      </w:r>
      <w:proofErr w:type="gramEnd"/>
      <w:r w:rsidR="00A3321D" w:rsidRPr="003744F9">
        <w:rPr>
          <w:rFonts w:ascii="Arial" w:hAnsi="Arial" w:cs="Arial"/>
          <w:b/>
        </w:rPr>
        <w:t>.</w:t>
      </w:r>
      <w:r w:rsidR="00E040FA" w:rsidRPr="003744F9">
        <w:rPr>
          <w:rFonts w:ascii="Arial" w:hAnsi="Arial" w:cs="Arial"/>
          <w:b/>
        </w:rPr>
        <w:t xml:space="preserve"> </w:t>
      </w:r>
      <w:r w:rsidR="00E44F2D">
        <w:rPr>
          <w:rFonts w:ascii="Arial" w:hAnsi="Arial" w:cs="Arial"/>
          <w:b/>
        </w:rPr>
        <w:t>nr</w:t>
      </w:r>
      <w:r w:rsidR="00EB4C43" w:rsidRPr="003744F9">
        <w:rPr>
          <w:rFonts w:ascii="Arial" w:hAnsi="Arial" w:cs="Arial"/>
          <w:b/>
        </w:rPr>
        <w:t>.</w:t>
      </w:r>
      <w:r w:rsidR="00E040FA" w:rsidRPr="003744F9">
        <w:rPr>
          <w:rFonts w:ascii="Arial" w:hAnsi="Arial" w:cs="Arial"/>
          <w:b/>
        </w:rPr>
        <w:t xml:space="preserve"> </w:t>
      </w:r>
      <w:r w:rsidR="00DD32F6" w:rsidRPr="003744F9">
        <w:rPr>
          <w:rFonts w:ascii="Arial" w:hAnsi="Arial" w:cs="Arial"/>
          <w:b/>
        </w:rPr>
        <w:t>70/2014</w:t>
      </w:r>
      <w:r w:rsidR="00176705" w:rsidRPr="003744F9">
        <w:rPr>
          <w:rFonts w:ascii="Arial" w:hAnsi="Arial" w:cs="Arial"/>
          <w:b/>
        </w:rPr>
        <w:t>,</w:t>
      </w:r>
      <w:r w:rsidR="00DD32F6" w:rsidRPr="003744F9">
        <w:rPr>
          <w:rFonts w:ascii="Arial" w:hAnsi="Arial" w:cs="Arial"/>
          <w:b/>
        </w:rPr>
        <w:t xml:space="preserve"> </w:t>
      </w:r>
      <w:r w:rsidR="00E44F2D">
        <w:rPr>
          <w:rFonts w:ascii="Arial" w:hAnsi="Arial" w:cs="Arial"/>
          <w:b/>
        </w:rPr>
        <w:t>a</w:t>
      </w:r>
      <w:r w:rsidR="00DD32F6" w:rsidRPr="003744F9">
        <w:rPr>
          <w:rFonts w:ascii="Arial" w:hAnsi="Arial" w:cs="Arial"/>
          <w:b/>
        </w:rPr>
        <w:t xml:space="preserve"> </w:t>
      </w:r>
      <w:r w:rsidR="00E44F2D">
        <w:rPr>
          <w:rFonts w:ascii="Arial" w:hAnsi="Arial" w:cs="Arial"/>
          <w:b/>
        </w:rPr>
        <w:t>câinilor</w:t>
      </w:r>
      <w:r w:rsidR="00DD32F6" w:rsidRPr="003744F9">
        <w:rPr>
          <w:rFonts w:ascii="Arial" w:hAnsi="Arial" w:cs="Arial"/>
          <w:b/>
        </w:rPr>
        <w:t xml:space="preserve"> </w:t>
      </w:r>
      <w:r w:rsidR="00E44F2D">
        <w:rPr>
          <w:rFonts w:ascii="Arial" w:hAnsi="Arial" w:cs="Arial"/>
          <w:b/>
        </w:rPr>
        <w:t>fără</w:t>
      </w:r>
      <w:r w:rsidR="00DD32F6" w:rsidRPr="003744F9">
        <w:rPr>
          <w:rFonts w:ascii="Arial" w:hAnsi="Arial" w:cs="Arial"/>
          <w:b/>
        </w:rPr>
        <w:t xml:space="preserve"> </w:t>
      </w:r>
      <w:r w:rsidR="00E44F2D">
        <w:rPr>
          <w:rFonts w:ascii="Arial" w:hAnsi="Arial" w:cs="Arial"/>
          <w:b/>
        </w:rPr>
        <w:t>stăpân</w:t>
      </w:r>
    </w:p>
    <w:p w:rsidR="00EB4C43" w:rsidRPr="003744F9" w:rsidRDefault="00E44F2D" w:rsidP="00EB4C43">
      <w:pPr>
        <w:spacing w:line="360" w:lineRule="auto"/>
        <w:jc w:val="both"/>
        <w:rPr>
          <w:rFonts w:ascii="Arial" w:hAnsi="Arial" w:cs="Arial"/>
        </w:rPr>
      </w:pPr>
      <w:r>
        <w:rPr>
          <w:rFonts w:ascii="Arial" w:hAnsi="Arial" w:cs="Arial"/>
          <w:b/>
        </w:rPr>
        <w:tab/>
      </w:r>
      <w:r w:rsidR="00DD32F6" w:rsidRPr="003744F9">
        <w:rPr>
          <w:rFonts w:ascii="Arial" w:hAnsi="Arial" w:cs="Arial"/>
        </w:rPr>
        <w:t>Având în vedere</w:t>
      </w:r>
      <w:r w:rsidR="00445C07" w:rsidRPr="003744F9">
        <w:rPr>
          <w:rFonts w:ascii="Arial" w:hAnsi="Arial" w:cs="Arial"/>
        </w:rPr>
        <w:t xml:space="preserve">  </w:t>
      </w:r>
      <w:r w:rsidR="00DD32F6" w:rsidRPr="003744F9">
        <w:rPr>
          <w:rFonts w:ascii="Arial" w:hAnsi="Arial" w:cs="Arial"/>
        </w:rPr>
        <w:t>sesizările cetăţenilor referitoare la nerespectarea normelor privind deţinătorii de câini (precum plimbarea câinilor periculoşi fără botniţă, fără lesă</w:t>
      </w:r>
      <w:r w:rsidR="00266684" w:rsidRPr="003744F9">
        <w:rPr>
          <w:rFonts w:ascii="Arial" w:hAnsi="Arial" w:cs="Arial"/>
        </w:rPr>
        <w:t>,</w:t>
      </w:r>
      <w:r w:rsidR="00EB4C43" w:rsidRPr="003744F9">
        <w:rPr>
          <w:rFonts w:ascii="Arial" w:hAnsi="Arial" w:cs="Arial"/>
        </w:rPr>
        <w:t xml:space="preserve"> </w:t>
      </w:r>
      <w:r w:rsidR="00E34D42" w:rsidRPr="003744F9">
        <w:rPr>
          <w:rFonts w:ascii="Arial" w:hAnsi="Arial" w:cs="Arial"/>
        </w:rPr>
        <w:t>ne</w:t>
      </w:r>
      <w:r w:rsidR="00DD32F6" w:rsidRPr="003744F9">
        <w:rPr>
          <w:rFonts w:ascii="Arial" w:hAnsi="Arial" w:cs="Arial"/>
        </w:rPr>
        <w:t>curăţarea excrementelor lăsate de câini pe domeniul public,</w:t>
      </w:r>
      <w:r w:rsidR="00E34D42" w:rsidRPr="003744F9">
        <w:rPr>
          <w:rFonts w:ascii="Arial" w:hAnsi="Arial" w:cs="Arial"/>
        </w:rPr>
        <w:t xml:space="preserve"> pe </w:t>
      </w:r>
      <w:r w:rsidR="00DD32F6" w:rsidRPr="003744F9">
        <w:rPr>
          <w:rFonts w:ascii="Arial" w:hAnsi="Arial" w:cs="Arial"/>
        </w:rPr>
        <w:t xml:space="preserve">spaţii verzi, </w:t>
      </w:r>
      <w:r w:rsidR="00E34D42" w:rsidRPr="003744F9">
        <w:rPr>
          <w:rFonts w:ascii="Arial" w:hAnsi="Arial" w:cs="Arial"/>
        </w:rPr>
        <w:t xml:space="preserve">în </w:t>
      </w:r>
      <w:r w:rsidR="00DD32F6" w:rsidRPr="003744F9">
        <w:rPr>
          <w:rFonts w:ascii="Arial" w:hAnsi="Arial" w:cs="Arial"/>
        </w:rPr>
        <w:t xml:space="preserve">locuri de joacă amenajate pentru copii) şi contravenţiile care au fost stabilite prin </w:t>
      </w:r>
      <w:r w:rsidR="00FA696B" w:rsidRPr="003744F9">
        <w:rPr>
          <w:rFonts w:ascii="Arial" w:hAnsi="Arial" w:cs="Arial"/>
        </w:rPr>
        <w:t xml:space="preserve"> </w:t>
      </w:r>
      <w:r w:rsidR="00DD32F6" w:rsidRPr="003744F9">
        <w:rPr>
          <w:rFonts w:ascii="Arial" w:hAnsi="Arial" w:cs="Arial"/>
        </w:rPr>
        <w:t>H</w:t>
      </w:r>
      <w:r w:rsidR="00A3321D" w:rsidRPr="003744F9">
        <w:rPr>
          <w:rFonts w:ascii="Arial" w:hAnsi="Arial" w:cs="Arial"/>
        </w:rPr>
        <w:t>.</w:t>
      </w:r>
      <w:r w:rsidR="00DD32F6" w:rsidRPr="003744F9">
        <w:rPr>
          <w:rFonts w:ascii="Arial" w:hAnsi="Arial" w:cs="Arial"/>
        </w:rPr>
        <w:t>C</w:t>
      </w:r>
      <w:r w:rsidR="00A3321D" w:rsidRPr="003744F9">
        <w:rPr>
          <w:rFonts w:ascii="Arial" w:hAnsi="Arial" w:cs="Arial"/>
        </w:rPr>
        <w:t>.</w:t>
      </w:r>
      <w:r w:rsidR="00DD32F6" w:rsidRPr="003744F9">
        <w:rPr>
          <w:rFonts w:ascii="Arial" w:hAnsi="Arial" w:cs="Arial"/>
        </w:rPr>
        <w:t>L</w:t>
      </w:r>
      <w:r w:rsidR="00A3321D" w:rsidRPr="003744F9">
        <w:rPr>
          <w:rFonts w:ascii="Arial" w:hAnsi="Arial" w:cs="Arial"/>
        </w:rPr>
        <w:t>.</w:t>
      </w:r>
      <w:r w:rsidR="00DD32F6" w:rsidRPr="003744F9">
        <w:rPr>
          <w:rFonts w:ascii="Arial" w:hAnsi="Arial" w:cs="Arial"/>
        </w:rPr>
        <w:t xml:space="preserve"> </w:t>
      </w:r>
      <w:r w:rsidR="00E040FA" w:rsidRPr="003744F9">
        <w:rPr>
          <w:rFonts w:ascii="Arial" w:hAnsi="Arial" w:cs="Arial"/>
        </w:rPr>
        <w:t xml:space="preserve">nr. </w:t>
      </w:r>
      <w:r w:rsidR="00DD32F6" w:rsidRPr="003744F9">
        <w:rPr>
          <w:rFonts w:ascii="Arial" w:hAnsi="Arial" w:cs="Arial"/>
        </w:rPr>
        <w:t xml:space="preserve">70/2014 pentru aprobarea Regulamentului privind regimul de </w:t>
      </w:r>
      <w:r w:rsidR="00E34D42" w:rsidRPr="003744F9">
        <w:rPr>
          <w:rFonts w:ascii="Arial" w:hAnsi="Arial" w:cs="Arial"/>
        </w:rPr>
        <w:t xml:space="preserve">deţinere al câinilor din alte rase decât </w:t>
      </w:r>
      <w:r w:rsidR="00EB4C43" w:rsidRPr="003744F9">
        <w:rPr>
          <w:rFonts w:ascii="Arial" w:hAnsi="Arial" w:cs="Arial"/>
        </w:rPr>
        <w:t>cele prevă</w:t>
      </w:r>
      <w:r w:rsidR="00E34D42" w:rsidRPr="003744F9">
        <w:rPr>
          <w:rFonts w:ascii="Arial" w:hAnsi="Arial" w:cs="Arial"/>
        </w:rPr>
        <w:t>zute în Ordonanţa de Urgenţă</w:t>
      </w:r>
      <w:r w:rsidR="00DD32F6" w:rsidRPr="003744F9">
        <w:rPr>
          <w:rFonts w:ascii="Arial" w:hAnsi="Arial" w:cs="Arial"/>
        </w:rPr>
        <w:t xml:space="preserve"> a Guvernului nr.</w:t>
      </w:r>
      <w:r w:rsidR="00EB4C43" w:rsidRPr="003744F9">
        <w:rPr>
          <w:rFonts w:ascii="Arial" w:hAnsi="Arial" w:cs="Arial"/>
        </w:rPr>
        <w:t xml:space="preserve"> </w:t>
      </w:r>
      <w:proofErr w:type="gramStart"/>
      <w:r w:rsidR="00DD32F6" w:rsidRPr="003744F9">
        <w:rPr>
          <w:rFonts w:ascii="Arial" w:hAnsi="Arial" w:cs="Arial"/>
        </w:rPr>
        <w:t>55/2002,</w:t>
      </w:r>
      <w:r w:rsidR="00AC2E25">
        <w:rPr>
          <w:rFonts w:ascii="Arial" w:hAnsi="Arial" w:cs="Arial"/>
        </w:rPr>
        <w:t xml:space="preserve"> Direcția</w:t>
      </w:r>
      <w:r w:rsidR="00DD32F6" w:rsidRPr="003744F9">
        <w:rPr>
          <w:rFonts w:ascii="Arial" w:hAnsi="Arial" w:cs="Arial"/>
        </w:rPr>
        <w:t xml:space="preserve"> Poliţia Locală </w:t>
      </w:r>
      <w:r w:rsidR="00DD32F6" w:rsidRPr="003744F9">
        <w:rPr>
          <w:rFonts w:ascii="Arial" w:hAnsi="Arial" w:cs="Arial"/>
        </w:rPr>
        <w:lastRenderedPageBreak/>
        <w:t>Oradea a trecut la constatarea şi sancţionarea deţinătorilor de câini pentru nerespectarea prevederilor în acest sens.</w:t>
      </w:r>
      <w:proofErr w:type="gramEnd"/>
      <w:r w:rsidR="00DD32F6" w:rsidRPr="003744F9">
        <w:rPr>
          <w:rFonts w:ascii="Arial" w:hAnsi="Arial" w:cs="Arial"/>
        </w:rPr>
        <w:t xml:space="preserve"> </w:t>
      </w:r>
    </w:p>
    <w:p w:rsidR="00DD32F6" w:rsidRPr="003744F9" w:rsidRDefault="00EB4C43" w:rsidP="00392972">
      <w:pPr>
        <w:spacing w:before="240" w:line="360" w:lineRule="auto"/>
        <w:jc w:val="both"/>
        <w:rPr>
          <w:rFonts w:ascii="Arial" w:hAnsi="Arial" w:cs="Arial"/>
        </w:rPr>
      </w:pPr>
      <w:r w:rsidRPr="003744F9">
        <w:rPr>
          <w:rFonts w:ascii="Arial" w:hAnsi="Arial" w:cs="Arial"/>
        </w:rPr>
        <w:tab/>
      </w:r>
      <w:r w:rsidR="00DD32F6" w:rsidRPr="003744F9">
        <w:rPr>
          <w:rFonts w:ascii="Arial" w:hAnsi="Arial" w:cs="Arial"/>
        </w:rPr>
        <w:t>În principal Poliţia Locală Oradea şi-a concentrat eforturile pe următoarele direcţii:</w:t>
      </w:r>
    </w:p>
    <w:p w:rsidR="00DD32F6" w:rsidRPr="003744F9" w:rsidRDefault="00AC2E25" w:rsidP="009064CE">
      <w:pPr>
        <w:numPr>
          <w:ilvl w:val="0"/>
          <w:numId w:val="5"/>
        </w:numPr>
        <w:spacing w:line="360" w:lineRule="auto"/>
        <w:jc w:val="both"/>
        <w:rPr>
          <w:rFonts w:ascii="Arial" w:hAnsi="Arial" w:cs="Arial"/>
        </w:rPr>
      </w:pPr>
      <w:r>
        <w:rPr>
          <w:rFonts w:ascii="Arial" w:hAnsi="Arial" w:cs="Arial"/>
        </w:rPr>
        <w:t xml:space="preserve">Notificarea deținătorilor de animale de companie, privind obligațiile conform </w:t>
      </w:r>
      <w:r w:rsidR="00DD32F6" w:rsidRPr="003744F9">
        <w:rPr>
          <w:rFonts w:ascii="Arial" w:hAnsi="Arial" w:cs="Arial"/>
        </w:rPr>
        <w:t>H</w:t>
      </w:r>
      <w:r w:rsidR="00A3321D" w:rsidRPr="003744F9">
        <w:rPr>
          <w:rFonts w:ascii="Arial" w:hAnsi="Arial" w:cs="Arial"/>
        </w:rPr>
        <w:t>.</w:t>
      </w:r>
      <w:r w:rsidR="00DD32F6" w:rsidRPr="003744F9">
        <w:rPr>
          <w:rFonts w:ascii="Arial" w:hAnsi="Arial" w:cs="Arial"/>
        </w:rPr>
        <w:t>C</w:t>
      </w:r>
      <w:r w:rsidR="00A3321D" w:rsidRPr="003744F9">
        <w:rPr>
          <w:rFonts w:ascii="Arial" w:hAnsi="Arial" w:cs="Arial"/>
        </w:rPr>
        <w:t>.</w:t>
      </w:r>
      <w:r w:rsidR="00DD32F6" w:rsidRPr="003744F9">
        <w:rPr>
          <w:rFonts w:ascii="Arial" w:hAnsi="Arial" w:cs="Arial"/>
        </w:rPr>
        <w:t>L</w:t>
      </w:r>
      <w:r w:rsidR="00A3321D" w:rsidRPr="003744F9">
        <w:rPr>
          <w:rFonts w:ascii="Arial" w:hAnsi="Arial" w:cs="Arial"/>
        </w:rPr>
        <w:t>.</w:t>
      </w:r>
      <w:r w:rsidR="00DD32F6" w:rsidRPr="003744F9">
        <w:rPr>
          <w:rFonts w:ascii="Arial" w:hAnsi="Arial" w:cs="Arial"/>
        </w:rPr>
        <w:t xml:space="preserve"> nr. 70/2014. </w:t>
      </w:r>
    </w:p>
    <w:p w:rsidR="00DD32F6" w:rsidRPr="003744F9" w:rsidRDefault="00E34D42" w:rsidP="009064CE">
      <w:pPr>
        <w:numPr>
          <w:ilvl w:val="0"/>
          <w:numId w:val="5"/>
        </w:numPr>
        <w:spacing w:line="360" w:lineRule="auto"/>
        <w:jc w:val="both"/>
        <w:rPr>
          <w:rFonts w:ascii="Arial" w:hAnsi="Arial" w:cs="Arial"/>
        </w:rPr>
      </w:pPr>
      <w:r w:rsidRPr="003744F9">
        <w:rPr>
          <w:rFonts w:ascii="Arial" w:hAnsi="Arial" w:cs="Arial"/>
        </w:rPr>
        <w:t>S</w:t>
      </w:r>
      <w:r w:rsidR="00DD32F6" w:rsidRPr="003744F9">
        <w:rPr>
          <w:rFonts w:ascii="Arial" w:hAnsi="Arial" w:cs="Arial"/>
        </w:rPr>
        <w:t>-au întreprins frecvente acțiuni pe raza Municipiului Oradea pentru surprinderea fenomenului contravenţional.</w:t>
      </w:r>
    </w:p>
    <w:p w:rsidR="00EB4C43" w:rsidRPr="003744F9" w:rsidRDefault="00DD32F6" w:rsidP="009064CE">
      <w:pPr>
        <w:numPr>
          <w:ilvl w:val="0"/>
          <w:numId w:val="5"/>
        </w:numPr>
        <w:spacing w:line="360" w:lineRule="auto"/>
        <w:jc w:val="both"/>
        <w:rPr>
          <w:rFonts w:ascii="Arial" w:hAnsi="Arial" w:cs="Arial"/>
        </w:rPr>
      </w:pPr>
      <w:r w:rsidRPr="003744F9">
        <w:rPr>
          <w:rFonts w:ascii="Arial" w:hAnsi="Arial" w:cs="Arial"/>
        </w:rPr>
        <w:t>Constatările au vizat preponderent lipsa botniţei, lipsa lesei, necurăţarea domeniului public, lăsarea liberă a câinelui în alte locuri decât cele special amenajate sau în locurile de joacă dest</w:t>
      </w:r>
      <w:r w:rsidR="00EB4C43" w:rsidRPr="003744F9">
        <w:rPr>
          <w:rFonts w:ascii="Arial" w:hAnsi="Arial" w:cs="Arial"/>
        </w:rPr>
        <w:t>inate copiilor.</w:t>
      </w:r>
    </w:p>
    <w:p w:rsidR="00DD32F6" w:rsidRDefault="00EB4C43" w:rsidP="00392972">
      <w:pPr>
        <w:spacing w:before="240" w:line="360" w:lineRule="auto"/>
        <w:jc w:val="both"/>
        <w:rPr>
          <w:rFonts w:ascii="Arial" w:hAnsi="Arial" w:cs="Arial"/>
          <w:lang w:val="ro-RO"/>
        </w:rPr>
      </w:pPr>
      <w:r w:rsidRPr="003744F9">
        <w:rPr>
          <w:rFonts w:ascii="Arial" w:hAnsi="Arial" w:cs="Arial"/>
        </w:rPr>
        <w:tab/>
      </w:r>
      <w:r w:rsidR="00DD32F6" w:rsidRPr="003744F9">
        <w:rPr>
          <w:rFonts w:ascii="Arial" w:hAnsi="Arial" w:cs="Arial"/>
        </w:rPr>
        <w:t>În ceea ce priveşte activitatea de constatare şi sancţionare a persoanelor care nu îşi îndeplinesc obligaţiile legale prevăzute de legislaţia specifică privind deţinătorii de câini</w:t>
      </w:r>
      <w:r w:rsidR="00D95DDD" w:rsidRPr="003744F9">
        <w:rPr>
          <w:rFonts w:ascii="Arial" w:hAnsi="Arial" w:cs="Arial"/>
        </w:rPr>
        <w:t>,</w:t>
      </w:r>
      <w:r w:rsidR="00DD32F6" w:rsidRPr="003744F9">
        <w:rPr>
          <w:rFonts w:ascii="Arial" w:hAnsi="Arial" w:cs="Arial"/>
        </w:rPr>
        <w:t xml:space="preserve"> agenţii Poliţiei Locale au aplicat un număr de </w:t>
      </w:r>
      <w:r w:rsidR="002D3E99">
        <w:rPr>
          <w:rFonts w:ascii="Arial" w:hAnsi="Arial" w:cs="Arial"/>
          <w:b/>
        </w:rPr>
        <w:t>35</w:t>
      </w:r>
      <w:r w:rsidR="00445C07" w:rsidRPr="003744F9">
        <w:rPr>
          <w:rFonts w:ascii="Arial" w:hAnsi="Arial" w:cs="Arial"/>
        </w:rPr>
        <w:t xml:space="preserve"> </w:t>
      </w:r>
      <w:r w:rsidR="00DD32F6" w:rsidRPr="003744F9">
        <w:rPr>
          <w:rFonts w:ascii="Arial" w:hAnsi="Arial" w:cs="Arial"/>
          <w:b/>
        </w:rPr>
        <w:t>sancţiuni contravenţionale</w:t>
      </w:r>
      <w:r w:rsidR="00DD32F6" w:rsidRPr="003744F9">
        <w:rPr>
          <w:rFonts w:ascii="Arial" w:hAnsi="Arial" w:cs="Arial"/>
        </w:rPr>
        <w:t xml:space="preserve"> în valoare de</w:t>
      </w:r>
      <w:r w:rsidR="003D5B77" w:rsidRPr="003744F9">
        <w:rPr>
          <w:rFonts w:ascii="Arial" w:hAnsi="Arial" w:cs="Arial"/>
        </w:rPr>
        <w:t xml:space="preserve"> </w:t>
      </w:r>
      <w:r w:rsidR="002D3E99">
        <w:rPr>
          <w:rFonts w:ascii="Arial" w:hAnsi="Arial" w:cs="Arial"/>
          <w:b/>
        </w:rPr>
        <w:t>4</w:t>
      </w:r>
      <w:r w:rsidR="0026230E">
        <w:rPr>
          <w:rFonts w:ascii="Arial" w:hAnsi="Arial" w:cs="Arial"/>
          <w:b/>
        </w:rPr>
        <w:t>.</w:t>
      </w:r>
      <w:r w:rsidR="002D3E99">
        <w:rPr>
          <w:rFonts w:ascii="Arial" w:hAnsi="Arial" w:cs="Arial"/>
          <w:b/>
        </w:rPr>
        <w:t>8</w:t>
      </w:r>
      <w:r w:rsidR="002F0AA7">
        <w:rPr>
          <w:rFonts w:ascii="Arial" w:hAnsi="Arial" w:cs="Arial"/>
          <w:b/>
        </w:rPr>
        <w:t>00</w:t>
      </w:r>
      <w:r w:rsidR="00FE30EB" w:rsidRPr="003744F9">
        <w:rPr>
          <w:rFonts w:ascii="Arial" w:hAnsi="Arial" w:cs="Arial"/>
        </w:rPr>
        <w:t xml:space="preserve"> </w:t>
      </w:r>
      <w:r w:rsidR="00DD32F6" w:rsidRPr="003744F9">
        <w:rPr>
          <w:rFonts w:ascii="Arial" w:hAnsi="Arial" w:cs="Arial"/>
          <w:b/>
        </w:rPr>
        <w:t>lei</w:t>
      </w:r>
      <w:r w:rsidR="002F0AA7">
        <w:rPr>
          <w:rFonts w:ascii="Arial" w:hAnsi="Arial" w:cs="Arial"/>
          <w:b/>
        </w:rPr>
        <w:t>,</w:t>
      </w:r>
      <w:r w:rsidR="00CE085E" w:rsidRPr="003744F9">
        <w:rPr>
          <w:rFonts w:ascii="Arial" w:hAnsi="Arial" w:cs="Arial"/>
        </w:rPr>
        <w:t xml:space="preserve"> comparativ cu ace</w:t>
      </w:r>
      <w:r w:rsidR="00AD2A41" w:rsidRPr="003744F9">
        <w:rPr>
          <w:rFonts w:ascii="Arial" w:hAnsi="Arial" w:cs="Arial"/>
        </w:rPr>
        <w:t>e</w:t>
      </w:r>
      <w:r w:rsidR="00CE085E" w:rsidRPr="003744F9">
        <w:rPr>
          <w:rFonts w:ascii="Arial" w:hAnsi="Arial" w:cs="Arial"/>
        </w:rPr>
        <w:t>a</w:t>
      </w:r>
      <w:r w:rsidR="00DD32F6" w:rsidRPr="003744F9">
        <w:rPr>
          <w:rFonts w:ascii="Arial" w:hAnsi="Arial" w:cs="Arial"/>
        </w:rPr>
        <w:t xml:space="preserve">şi perioadă a anului </w:t>
      </w:r>
      <w:r w:rsidR="00516D94">
        <w:rPr>
          <w:rFonts w:ascii="Arial" w:hAnsi="Arial" w:cs="Arial"/>
        </w:rPr>
        <w:t>201</w:t>
      </w:r>
      <w:r w:rsidR="002D3E99">
        <w:rPr>
          <w:rFonts w:ascii="Arial" w:hAnsi="Arial" w:cs="Arial"/>
        </w:rPr>
        <w:t>9</w:t>
      </w:r>
      <w:r w:rsidR="00DD32F6" w:rsidRPr="003744F9">
        <w:rPr>
          <w:rFonts w:ascii="Arial" w:hAnsi="Arial" w:cs="Arial"/>
        </w:rPr>
        <w:t xml:space="preserve"> înregistrându-se o </w:t>
      </w:r>
      <w:r w:rsidR="00FE30EB" w:rsidRPr="003744F9">
        <w:rPr>
          <w:rFonts w:ascii="Arial" w:hAnsi="Arial" w:cs="Arial"/>
        </w:rPr>
        <w:t>scădere</w:t>
      </w:r>
      <w:r w:rsidR="00DD32F6" w:rsidRPr="003744F9">
        <w:rPr>
          <w:rFonts w:ascii="Arial" w:hAnsi="Arial" w:cs="Arial"/>
        </w:rPr>
        <w:t xml:space="preserve"> </w:t>
      </w:r>
      <w:r w:rsidR="00DD32F6" w:rsidRPr="003744F9">
        <w:rPr>
          <w:rFonts w:ascii="Arial" w:hAnsi="Arial" w:cs="Arial"/>
          <w:lang w:val="ro-RO"/>
        </w:rPr>
        <w:t xml:space="preserve">cu un procent de </w:t>
      </w:r>
      <w:r w:rsidR="006B4D6F">
        <w:rPr>
          <w:rFonts w:ascii="Arial" w:hAnsi="Arial" w:cs="Arial"/>
          <w:lang w:val="ro-RO"/>
        </w:rPr>
        <w:t>38</w:t>
      </w:r>
      <w:proofErr w:type="gramStart"/>
      <w:r w:rsidR="006B4D6F">
        <w:rPr>
          <w:rFonts w:ascii="Arial" w:hAnsi="Arial" w:cs="Arial"/>
          <w:lang w:val="ro-RO"/>
        </w:rPr>
        <w:t>,5</w:t>
      </w:r>
      <w:proofErr w:type="gramEnd"/>
      <w:r w:rsidR="001B6E51" w:rsidRPr="003744F9">
        <w:rPr>
          <w:rFonts w:ascii="Arial" w:hAnsi="Arial" w:cs="Arial"/>
          <w:lang w:val="ro-RO"/>
        </w:rPr>
        <w:t xml:space="preserve">% </w:t>
      </w:r>
      <w:r w:rsidR="00DD32F6" w:rsidRPr="003744F9">
        <w:rPr>
          <w:rFonts w:ascii="Arial" w:hAnsi="Arial" w:cs="Arial"/>
          <w:lang w:val="ro-RO"/>
        </w:rPr>
        <w:t>pe constatări</w:t>
      </w:r>
      <w:r w:rsidR="00491C66">
        <w:rPr>
          <w:rFonts w:ascii="Arial" w:hAnsi="Arial" w:cs="Arial"/>
          <w:lang w:val="ro-RO"/>
        </w:rPr>
        <w:t>,</w:t>
      </w:r>
      <w:r w:rsidR="00DD32F6" w:rsidRPr="003744F9">
        <w:rPr>
          <w:rFonts w:ascii="Arial" w:hAnsi="Arial" w:cs="Arial"/>
          <w:lang w:val="ro-RO"/>
        </w:rPr>
        <w:t xml:space="preserve"> iar pe valoare</w:t>
      </w:r>
      <w:r w:rsidR="008446C9" w:rsidRPr="003744F9">
        <w:rPr>
          <w:rFonts w:ascii="Arial" w:hAnsi="Arial" w:cs="Arial"/>
          <w:lang w:val="ro-RO"/>
        </w:rPr>
        <w:t xml:space="preserve">a amenzilor </w:t>
      </w:r>
      <w:r w:rsidR="00FE30EB" w:rsidRPr="003744F9">
        <w:rPr>
          <w:rFonts w:ascii="Arial" w:hAnsi="Arial" w:cs="Arial"/>
          <w:lang w:val="ro-RO"/>
        </w:rPr>
        <w:t xml:space="preserve">o </w:t>
      </w:r>
      <w:r w:rsidR="00445C07" w:rsidRPr="003744F9">
        <w:rPr>
          <w:rFonts w:ascii="Arial" w:hAnsi="Arial" w:cs="Arial"/>
          <w:lang w:val="ro-RO"/>
        </w:rPr>
        <w:t>sc</w:t>
      </w:r>
      <w:r w:rsidRPr="003744F9">
        <w:rPr>
          <w:rFonts w:ascii="Arial" w:hAnsi="Arial" w:cs="Arial"/>
          <w:lang w:val="ro-RO"/>
        </w:rPr>
        <w:t>ă</w:t>
      </w:r>
      <w:r w:rsidR="00445C07" w:rsidRPr="003744F9">
        <w:rPr>
          <w:rFonts w:ascii="Arial" w:hAnsi="Arial" w:cs="Arial"/>
          <w:lang w:val="ro-RO"/>
        </w:rPr>
        <w:t xml:space="preserve">dere </w:t>
      </w:r>
      <w:r w:rsidR="008446C9" w:rsidRPr="003744F9">
        <w:rPr>
          <w:rFonts w:ascii="Arial" w:hAnsi="Arial" w:cs="Arial"/>
          <w:lang w:val="ro-RO"/>
        </w:rPr>
        <w:t>cu un procent de</w:t>
      </w:r>
      <w:r w:rsidR="00117524">
        <w:rPr>
          <w:rFonts w:ascii="Arial" w:hAnsi="Arial" w:cs="Arial"/>
          <w:lang w:val="ro-RO"/>
        </w:rPr>
        <w:t xml:space="preserve">     </w:t>
      </w:r>
      <w:r w:rsidR="008446C9" w:rsidRPr="003744F9">
        <w:rPr>
          <w:rFonts w:ascii="Arial" w:hAnsi="Arial" w:cs="Arial"/>
          <w:lang w:val="ro-RO"/>
        </w:rPr>
        <w:t xml:space="preserve"> </w:t>
      </w:r>
      <w:r w:rsidR="006B4D6F">
        <w:rPr>
          <w:rFonts w:ascii="Arial" w:hAnsi="Arial" w:cs="Arial"/>
          <w:lang w:val="ro-RO"/>
        </w:rPr>
        <w:t>42</w:t>
      </w:r>
      <w:r w:rsidR="00491C66">
        <w:rPr>
          <w:rFonts w:ascii="Arial" w:hAnsi="Arial" w:cs="Arial"/>
          <w:lang w:val="ro-RO"/>
        </w:rPr>
        <w:t>,</w:t>
      </w:r>
      <w:r w:rsidR="00F52A80">
        <w:rPr>
          <w:rFonts w:ascii="Arial" w:hAnsi="Arial" w:cs="Arial"/>
          <w:lang w:val="ro-RO"/>
        </w:rPr>
        <w:t>2</w:t>
      </w:r>
      <w:r w:rsidR="00CA1D52" w:rsidRPr="003744F9">
        <w:rPr>
          <w:rFonts w:ascii="Arial" w:hAnsi="Arial" w:cs="Arial"/>
          <w:lang w:val="ro-RO"/>
        </w:rPr>
        <w:t xml:space="preserve"> </w:t>
      </w:r>
      <w:r w:rsidR="001B6E51" w:rsidRPr="003744F9">
        <w:rPr>
          <w:rFonts w:ascii="Arial" w:hAnsi="Arial" w:cs="Arial"/>
          <w:lang w:val="ro-RO"/>
        </w:rPr>
        <w:t>%</w:t>
      </w:r>
      <w:r w:rsidR="003D5B77" w:rsidRPr="003744F9">
        <w:rPr>
          <w:rFonts w:ascii="Arial" w:hAnsi="Arial" w:cs="Arial"/>
          <w:lang w:val="ro-RO"/>
        </w:rPr>
        <w:t>.</w:t>
      </w:r>
      <w:r w:rsidR="00117524">
        <w:rPr>
          <w:rFonts w:ascii="Arial" w:hAnsi="Arial" w:cs="Arial"/>
          <w:lang w:val="ro-RO"/>
        </w:rPr>
        <w:t xml:space="preserve"> Prin urmare, rezultă că cetățenii Municipiului Oradea înțeleg și respectă obligațiile care le implică deținerea unui animal de companie.</w:t>
      </w:r>
    </w:p>
    <w:p w:rsidR="00392972" w:rsidRPr="003744F9" w:rsidRDefault="00392972" w:rsidP="00EB4C43">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4536"/>
        <w:gridCol w:w="1559"/>
        <w:gridCol w:w="1417"/>
        <w:gridCol w:w="1257"/>
      </w:tblGrid>
      <w:tr w:rsidR="00DD32F6" w:rsidRPr="003744F9" w:rsidTr="00117524">
        <w:trPr>
          <w:jc w:val="center"/>
        </w:trPr>
        <w:tc>
          <w:tcPr>
            <w:tcW w:w="567" w:type="dxa"/>
            <w:shd w:val="clear" w:color="auto" w:fill="D9D9D9"/>
            <w:vAlign w:val="center"/>
          </w:tcPr>
          <w:p w:rsidR="00DD32F6" w:rsidRPr="003744F9" w:rsidRDefault="00176705" w:rsidP="00392972">
            <w:pPr>
              <w:tabs>
                <w:tab w:val="left" w:pos="540"/>
              </w:tabs>
              <w:spacing w:line="360" w:lineRule="auto"/>
              <w:jc w:val="center"/>
              <w:rPr>
                <w:rFonts w:ascii="Arial" w:hAnsi="Arial" w:cs="Arial"/>
                <w:b/>
                <w:lang w:val="ro-RO"/>
              </w:rPr>
            </w:pPr>
            <w:r w:rsidRPr="003744F9">
              <w:rPr>
                <w:rFonts w:ascii="Arial" w:hAnsi="Arial" w:cs="Arial"/>
                <w:b/>
              </w:rPr>
              <w:tab/>
            </w:r>
            <w:bookmarkStart w:id="4" w:name="OLE_LINK5"/>
            <w:bookmarkStart w:id="5" w:name="OLE_LINK6"/>
            <w:bookmarkStart w:id="6" w:name="OLE_LINK7"/>
            <w:r w:rsidR="00DD32F6" w:rsidRPr="003744F9">
              <w:rPr>
                <w:rFonts w:ascii="Arial" w:hAnsi="Arial" w:cs="Arial"/>
                <w:b/>
                <w:lang w:val="ro-RO"/>
              </w:rPr>
              <w:t>Nr.</w:t>
            </w:r>
          </w:p>
        </w:tc>
        <w:tc>
          <w:tcPr>
            <w:tcW w:w="4536" w:type="dxa"/>
            <w:shd w:val="clear" w:color="auto" w:fill="D9D9D9"/>
            <w:vAlign w:val="center"/>
          </w:tcPr>
          <w:p w:rsidR="00DD32F6" w:rsidRPr="003744F9" w:rsidRDefault="00DD32F6" w:rsidP="00D26D4C">
            <w:pPr>
              <w:tabs>
                <w:tab w:val="left" w:pos="540"/>
              </w:tabs>
              <w:spacing w:line="360" w:lineRule="auto"/>
              <w:jc w:val="center"/>
              <w:rPr>
                <w:rFonts w:ascii="Arial" w:hAnsi="Arial" w:cs="Arial"/>
                <w:b/>
                <w:lang w:val="ro-RO"/>
              </w:rPr>
            </w:pPr>
            <w:r w:rsidRPr="003744F9">
              <w:rPr>
                <w:rFonts w:ascii="Arial" w:hAnsi="Arial" w:cs="Arial"/>
                <w:b/>
                <w:lang w:val="ro-RO"/>
              </w:rPr>
              <w:t>Problematica câini cu stăpân</w:t>
            </w:r>
          </w:p>
        </w:tc>
        <w:tc>
          <w:tcPr>
            <w:tcW w:w="1559" w:type="dxa"/>
            <w:shd w:val="clear" w:color="auto" w:fill="D9D9D9"/>
            <w:vAlign w:val="center"/>
          </w:tcPr>
          <w:p w:rsidR="00DD32F6" w:rsidRPr="003744F9" w:rsidRDefault="002A07A6" w:rsidP="00F52A80">
            <w:pPr>
              <w:tabs>
                <w:tab w:val="left" w:pos="540"/>
              </w:tabs>
              <w:spacing w:line="360" w:lineRule="auto"/>
              <w:jc w:val="center"/>
              <w:rPr>
                <w:rFonts w:ascii="Arial" w:hAnsi="Arial" w:cs="Arial"/>
                <w:b/>
                <w:lang w:val="ro-RO"/>
              </w:rPr>
            </w:pPr>
            <w:r w:rsidRPr="003744F9">
              <w:rPr>
                <w:rFonts w:ascii="Arial" w:hAnsi="Arial" w:cs="Arial"/>
                <w:b/>
                <w:lang w:val="ro-RO"/>
              </w:rPr>
              <w:t>Anul</w:t>
            </w:r>
            <w:r w:rsidR="003D5B77" w:rsidRPr="003744F9">
              <w:rPr>
                <w:rFonts w:ascii="Arial" w:hAnsi="Arial" w:cs="Arial"/>
                <w:b/>
                <w:lang w:val="ro-RO"/>
              </w:rPr>
              <w:t xml:space="preserve"> </w:t>
            </w:r>
            <w:r w:rsidR="00DD32F6" w:rsidRPr="003744F9">
              <w:rPr>
                <w:rFonts w:ascii="Arial" w:hAnsi="Arial" w:cs="Arial"/>
                <w:b/>
                <w:lang w:val="ro-RO"/>
              </w:rPr>
              <w:t>201</w:t>
            </w:r>
            <w:r w:rsidR="0099032A">
              <w:rPr>
                <w:rFonts w:ascii="Arial" w:hAnsi="Arial" w:cs="Arial"/>
                <w:b/>
                <w:lang w:val="ro-RO"/>
              </w:rPr>
              <w:t>9</w:t>
            </w:r>
          </w:p>
        </w:tc>
        <w:tc>
          <w:tcPr>
            <w:tcW w:w="1417" w:type="dxa"/>
            <w:shd w:val="clear" w:color="auto" w:fill="D9D9D9"/>
            <w:vAlign w:val="center"/>
          </w:tcPr>
          <w:p w:rsidR="00DD32F6" w:rsidRPr="003744F9" w:rsidRDefault="00005F91" w:rsidP="00F52A80">
            <w:pPr>
              <w:tabs>
                <w:tab w:val="left" w:pos="540"/>
              </w:tabs>
              <w:spacing w:line="360" w:lineRule="auto"/>
              <w:jc w:val="center"/>
              <w:rPr>
                <w:rFonts w:ascii="Arial" w:hAnsi="Arial" w:cs="Arial"/>
                <w:b/>
                <w:lang w:val="ro-RO"/>
              </w:rPr>
            </w:pPr>
            <w:r w:rsidRPr="003744F9">
              <w:rPr>
                <w:rFonts w:ascii="Arial" w:hAnsi="Arial" w:cs="Arial"/>
                <w:b/>
                <w:lang w:val="ro-RO"/>
              </w:rPr>
              <w:t>A</w:t>
            </w:r>
            <w:r w:rsidR="002A07A6" w:rsidRPr="003744F9">
              <w:rPr>
                <w:rFonts w:ascii="Arial" w:hAnsi="Arial" w:cs="Arial"/>
                <w:b/>
                <w:lang w:val="ro-RO"/>
              </w:rPr>
              <w:t>nul</w:t>
            </w:r>
            <w:r w:rsidR="00433612" w:rsidRPr="003744F9">
              <w:rPr>
                <w:rFonts w:ascii="Arial" w:hAnsi="Arial" w:cs="Arial"/>
                <w:b/>
                <w:lang w:val="ro-RO"/>
              </w:rPr>
              <w:t xml:space="preserve"> </w:t>
            </w:r>
            <w:r w:rsidR="00DD32F6" w:rsidRPr="003744F9">
              <w:rPr>
                <w:rFonts w:ascii="Arial" w:hAnsi="Arial" w:cs="Arial"/>
                <w:b/>
                <w:lang w:val="ro-RO"/>
              </w:rPr>
              <w:t>20</w:t>
            </w:r>
            <w:r w:rsidR="0099032A">
              <w:rPr>
                <w:rFonts w:ascii="Arial" w:hAnsi="Arial" w:cs="Arial"/>
                <w:b/>
                <w:lang w:val="ro-RO"/>
              </w:rPr>
              <w:t>20</w:t>
            </w:r>
          </w:p>
        </w:tc>
        <w:tc>
          <w:tcPr>
            <w:tcW w:w="1257" w:type="dxa"/>
            <w:shd w:val="clear" w:color="auto" w:fill="D9D9D9"/>
            <w:vAlign w:val="center"/>
          </w:tcPr>
          <w:p w:rsidR="00DD32F6" w:rsidRPr="003744F9" w:rsidRDefault="00DD32F6" w:rsidP="00D26D4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3D5B77" w:rsidRPr="003744F9" w:rsidTr="00D26D4C">
        <w:trPr>
          <w:jc w:val="center"/>
        </w:trPr>
        <w:tc>
          <w:tcPr>
            <w:tcW w:w="567" w:type="dxa"/>
            <w:vAlign w:val="center"/>
          </w:tcPr>
          <w:p w:rsidR="003D5B77" w:rsidRPr="000D657B" w:rsidRDefault="003D5B77" w:rsidP="00D26D4C">
            <w:pPr>
              <w:tabs>
                <w:tab w:val="left" w:pos="540"/>
              </w:tabs>
              <w:spacing w:line="360" w:lineRule="auto"/>
              <w:jc w:val="center"/>
              <w:rPr>
                <w:rFonts w:ascii="Arial" w:hAnsi="Arial" w:cs="Arial"/>
                <w:b/>
                <w:lang w:val="ro-RO"/>
              </w:rPr>
            </w:pPr>
            <w:r w:rsidRPr="000D657B">
              <w:rPr>
                <w:rFonts w:ascii="Arial" w:hAnsi="Arial" w:cs="Arial"/>
                <w:b/>
                <w:lang w:val="ro-RO"/>
              </w:rPr>
              <w:t>1</w:t>
            </w:r>
            <w:r w:rsidR="00EB4C43" w:rsidRPr="000D657B">
              <w:rPr>
                <w:rFonts w:ascii="Arial" w:hAnsi="Arial" w:cs="Arial"/>
                <w:b/>
                <w:lang w:val="ro-RO"/>
              </w:rPr>
              <w:t>.</w:t>
            </w:r>
          </w:p>
        </w:tc>
        <w:tc>
          <w:tcPr>
            <w:tcW w:w="4536" w:type="dxa"/>
            <w:vAlign w:val="center"/>
          </w:tcPr>
          <w:p w:rsidR="003D5B77" w:rsidRPr="000D657B" w:rsidRDefault="003D5B77" w:rsidP="00D26D4C">
            <w:pPr>
              <w:tabs>
                <w:tab w:val="left" w:pos="540"/>
              </w:tabs>
              <w:spacing w:line="360" w:lineRule="auto"/>
              <w:jc w:val="center"/>
              <w:rPr>
                <w:rFonts w:ascii="Arial" w:hAnsi="Arial" w:cs="Arial"/>
                <w:b/>
                <w:lang w:val="ro-RO"/>
              </w:rPr>
            </w:pPr>
            <w:r w:rsidRPr="000D657B">
              <w:rPr>
                <w:rFonts w:ascii="Arial" w:hAnsi="Arial" w:cs="Arial"/>
                <w:b/>
                <w:lang w:val="ro-RO"/>
              </w:rPr>
              <w:t>Contravenţii constatate</w:t>
            </w:r>
          </w:p>
        </w:tc>
        <w:tc>
          <w:tcPr>
            <w:tcW w:w="1559" w:type="dxa"/>
            <w:vAlign w:val="center"/>
          </w:tcPr>
          <w:p w:rsidR="003D5B77" w:rsidRPr="000D657B" w:rsidRDefault="0099032A" w:rsidP="00D26D4C">
            <w:pPr>
              <w:tabs>
                <w:tab w:val="left" w:pos="540"/>
              </w:tabs>
              <w:spacing w:line="360" w:lineRule="auto"/>
              <w:jc w:val="center"/>
              <w:rPr>
                <w:rFonts w:ascii="Arial" w:hAnsi="Arial" w:cs="Arial"/>
                <w:b/>
                <w:lang w:val="ro-RO"/>
              </w:rPr>
            </w:pPr>
            <w:r>
              <w:rPr>
                <w:rFonts w:ascii="Arial" w:hAnsi="Arial" w:cs="Arial"/>
                <w:b/>
                <w:lang w:val="ro-RO"/>
              </w:rPr>
              <w:t>57</w:t>
            </w:r>
          </w:p>
        </w:tc>
        <w:tc>
          <w:tcPr>
            <w:tcW w:w="1417" w:type="dxa"/>
            <w:vAlign w:val="center"/>
          </w:tcPr>
          <w:p w:rsidR="003D5B77" w:rsidRPr="000D657B" w:rsidRDefault="0099032A" w:rsidP="00D26D4C">
            <w:pPr>
              <w:tabs>
                <w:tab w:val="left" w:pos="540"/>
              </w:tabs>
              <w:spacing w:line="360" w:lineRule="auto"/>
              <w:jc w:val="center"/>
              <w:rPr>
                <w:rFonts w:ascii="Arial" w:hAnsi="Arial" w:cs="Arial"/>
                <w:b/>
                <w:lang w:val="ro-RO"/>
              </w:rPr>
            </w:pPr>
            <w:r>
              <w:rPr>
                <w:rFonts w:ascii="Arial" w:hAnsi="Arial" w:cs="Arial"/>
                <w:b/>
                <w:lang w:val="ro-RO"/>
              </w:rPr>
              <w:t>35</w:t>
            </w:r>
          </w:p>
        </w:tc>
        <w:tc>
          <w:tcPr>
            <w:tcW w:w="1257" w:type="dxa"/>
            <w:vAlign w:val="center"/>
          </w:tcPr>
          <w:p w:rsidR="003D5B77" w:rsidRPr="000D657B" w:rsidRDefault="00FE30EB" w:rsidP="002F0AA7">
            <w:pPr>
              <w:tabs>
                <w:tab w:val="left" w:pos="540"/>
              </w:tabs>
              <w:spacing w:line="360" w:lineRule="auto"/>
              <w:jc w:val="center"/>
              <w:rPr>
                <w:rFonts w:ascii="Arial" w:hAnsi="Arial" w:cs="Arial"/>
                <w:b/>
              </w:rPr>
            </w:pPr>
            <w:r w:rsidRPr="000D657B">
              <w:rPr>
                <w:rFonts w:ascii="Arial" w:hAnsi="Arial" w:cs="Arial"/>
                <w:b/>
              </w:rPr>
              <w:t>-</w:t>
            </w:r>
            <w:r w:rsidR="00CD2134">
              <w:rPr>
                <w:rFonts w:ascii="Arial" w:hAnsi="Arial" w:cs="Arial"/>
                <w:b/>
              </w:rPr>
              <w:t>38,5</w:t>
            </w:r>
            <w:r w:rsidRPr="000D657B">
              <w:rPr>
                <w:rFonts w:ascii="Arial" w:hAnsi="Arial" w:cs="Arial"/>
                <w:b/>
              </w:rPr>
              <w:t>%</w:t>
            </w:r>
          </w:p>
        </w:tc>
      </w:tr>
      <w:tr w:rsidR="003D5B77" w:rsidRPr="003744F9" w:rsidTr="00D26D4C">
        <w:trPr>
          <w:trHeight w:val="620"/>
          <w:jc w:val="center"/>
        </w:trPr>
        <w:tc>
          <w:tcPr>
            <w:tcW w:w="567" w:type="dxa"/>
            <w:vAlign w:val="center"/>
          </w:tcPr>
          <w:p w:rsidR="003D5B77" w:rsidRPr="000D657B" w:rsidRDefault="003D5B77" w:rsidP="00D26D4C">
            <w:pPr>
              <w:tabs>
                <w:tab w:val="left" w:pos="540"/>
              </w:tabs>
              <w:spacing w:line="360" w:lineRule="auto"/>
              <w:jc w:val="center"/>
              <w:rPr>
                <w:rFonts w:ascii="Arial" w:hAnsi="Arial" w:cs="Arial"/>
                <w:b/>
                <w:lang w:val="ro-RO"/>
              </w:rPr>
            </w:pPr>
            <w:r w:rsidRPr="000D657B">
              <w:rPr>
                <w:rFonts w:ascii="Arial" w:hAnsi="Arial" w:cs="Arial"/>
                <w:b/>
                <w:lang w:val="ro-RO"/>
              </w:rPr>
              <w:t>2</w:t>
            </w:r>
            <w:r w:rsidR="00EB4C43" w:rsidRPr="000D657B">
              <w:rPr>
                <w:rFonts w:ascii="Arial" w:hAnsi="Arial" w:cs="Arial"/>
                <w:b/>
                <w:lang w:val="ro-RO"/>
              </w:rPr>
              <w:t>.</w:t>
            </w:r>
          </w:p>
        </w:tc>
        <w:tc>
          <w:tcPr>
            <w:tcW w:w="4536" w:type="dxa"/>
            <w:vAlign w:val="center"/>
          </w:tcPr>
          <w:p w:rsidR="003D5B77" w:rsidRPr="000D657B" w:rsidRDefault="00EB4C43" w:rsidP="00D26D4C">
            <w:pPr>
              <w:tabs>
                <w:tab w:val="left" w:pos="540"/>
              </w:tabs>
              <w:spacing w:line="360" w:lineRule="auto"/>
              <w:jc w:val="center"/>
              <w:rPr>
                <w:rFonts w:ascii="Arial" w:hAnsi="Arial" w:cs="Arial"/>
                <w:b/>
                <w:lang w:val="ro-RO"/>
              </w:rPr>
            </w:pPr>
            <w:r w:rsidRPr="000D657B">
              <w:rPr>
                <w:rFonts w:ascii="Arial" w:hAnsi="Arial" w:cs="Arial"/>
                <w:b/>
                <w:lang w:val="ro-RO"/>
              </w:rPr>
              <w:t>Amenzi aplicate (lei)</w:t>
            </w:r>
          </w:p>
        </w:tc>
        <w:tc>
          <w:tcPr>
            <w:tcW w:w="1559" w:type="dxa"/>
            <w:vAlign w:val="center"/>
          </w:tcPr>
          <w:p w:rsidR="003D5B77" w:rsidRPr="000D657B" w:rsidRDefault="0099032A" w:rsidP="00D26D4C">
            <w:pPr>
              <w:tabs>
                <w:tab w:val="left" w:pos="540"/>
              </w:tabs>
              <w:spacing w:line="360" w:lineRule="auto"/>
              <w:jc w:val="center"/>
              <w:rPr>
                <w:rFonts w:ascii="Arial" w:hAnsi="Arial" w:cs="Arial"/>
                <w:b/>
                <w:lang w:val="ro-RO"/>
              </w:rPr>
            </w:pPr>
            <w:r>
              <w:rPr>
                <w:rFonts w:ascii="Arial" w:hAnsi="Arial" w:cs="Arial"/>
                <w:b/>
                <w:lang w:val="ro-RO"/>
              </w:rPr>
              <w:t>8600</w:t>
            </w:r>
          </w:p>
        </w:tc>
        <w:tc>
          <w:tcPr>
            <w:tcW w:w="1417" w:type="dxa"/>
            <w:vAlign w:val="center"/>
          </w:tcPr>
          <w:p w:rsidR="003D5B77" w:rsidRPr="000D657B" w:rsidRDefault="0099032A" w:rsidP="00D26D4C">
            <w:pPr>
              <w:tabs>
                <w:tab w:val="left" w:pos="540"/>
              </w:tabs>
              <w:spacing w:line="360" w:lineRule="auto"/>
              <w:jc w:val="center"/>
              <w:rPr>
                <w:rFonts w:ascii="Arial" w:hAnsi="Arial" w:cs="Arial"/>
                <w:b/>
                <w:lang w:val="ro-RO"/>
              </w:rPr>
            </w:pPr>
            <w:r>
              <w:rPr>
                <w:rFonts w:ascii="Arial" w:hAnsi="Arial" w:cs="Arial"/>
                <w:b/>
                <w:lang w:val="ro-RO"/>
              </w:rPr>
              <w:t>4800</w:t>
            </w:r>
          </w:p>
        </w:tc>
        <w:tc>
          <w:tcPr>
            <w:tcW w:w="1257" w:type="dxa"/>
            <w:vAlign w:val="center"/>
          </w:tcPr>
          <w:p w:rsidR="003D5B77" w:rsidRPr="000D657B" w:rsidRDefault="00445C07" w:rsidP="002F0AA7">
            <w:pPr>
              <w:tabs>
                <w:tab w:val="left" w:pos="540"/>
              </w:tabs>
              <w:spacing w:line="360" w:lineRule="auto"/>
              <w:jc w:val="center"/>
              <w:rPr>
                <w:rFonts w:ascii="Arial" w:hAnsi="Arial" w:cs="Arial"/>
                <w:b/>
                <w:lang w:val="ro-RO"/>
              </w:rPr>
            </w:pPr>
            <w:r w:rsidRPr="000D657B">
              <w:rPr>
                <w:rFonts w:ascii="Arial" w:hAnsi="Arial" w:cs="Arial"/>
                <w:b/>
                <w:lang w:val="ro-RO"/>
              </w:rPr>
              <w:t>-</w:t>
            </w:r>
            <w:r w:rsidR="00CD2134">
              <w:rPr>
                <w:rFonts w:ascii="Arial" w:hAnsi="Arial" w:cs="Arial"/>
                <w:b/>
                <w:lang w:val="ro-RO"/>
              </w:rPr>
              <w:t>42,2</w:t>
            </w:r>
            <w:r w:rsidR="00FE30EB" w:rsidRPr="000D657B">
              <w:rPr>
                <w:rFonts w:ascii="Arial" w:hAnsi="Arial" w:cs="Arial"/>
                <w:b/>
                <w:lang w:val="ro-RO"/>
              </w:rPr>
              <w:t>%</w:t>
            </w:r>
          </w:p>
        </w:tc>
      </w:tr>
      <w:bookmarkEnd w:id="4"/>
      <w:bookmarkEnd w:id="5"/>
      <w:bookmarkEnd w:id="6"/>
    </w:tbl>
    <w:p w:rsidR="005E7418" w:rsidRDefault="005E7418" w:rsidP="00266684">
      <w:pPr>
        <w:spacing w:line="360" w:lineRule="auto"/>
        <w:ind w:firstLine="720"/>
        <w:rPr>
          <w:rFonts w:ascii="Arial" w:hAnsi="Arial" w:cs="Arial"/>
          <w:b/>
        </w:rPr>
      </w:pPr>
    </w:p>
    <w:p w:rsidR="006B4D6F" w:rsidRDefault="007F63A5" w:rsidP="003744F9">
      <w:pPr>
        <w:spacing w:line="360" w:lineRule="auto"/>
        <w:rPr>
          <w:rFonts w:ascii="Arial" w:hAnsi="Arial" w:cs="Arial"/>
          <w:b/>
        </w:rPr>
      </w:pPr>
      <w:r>
        <w:rPr>
          <w:rFonts w:ascii="Arial" w:hAnsi="Arial" w:cs="Arial"/>
          <w:b/>
          <w:noProof/>
        </w:rPr>
        <w:drawing>
          <wp:inline distT="0" distB="0" distL="0" distR="0">
            <wp:extent cx="3028950" cy="2269672"/>
            <wp:effectExtent l="0" t="0" r="19050" b="1651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92972">
        <w:rPr>
          <w:rFonts w:ascii="Arial" w:hAnsi="Arial" w:cs="Arial"/>
          <w:b/>
          <w:noProof/>
        </w:rPr>
        <w:drawing>
          <wp:inline distT="0" distB="0" distL="0" distR="0" wp14:anchorId="4CF131D1" wp14:editId="5C110F9E">
            <wp:extent cx="3135085" cy="2269672"/>
            <wp:effectExtent l="0" t="0" r="27305" b="1651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701A" w:rsidRDefault="0060701A" w:rsidP="003744F9">
      <w:pPr>
        <w:spacing w:line="360" w:lineRule="auto"/>
        <w:rPr>
          <w:rFonts w:ascii="Arial" w:hAnsi="Arial" w:cs="Arial"/>
          <w:b/>
        </w:rPr>
      </w:pPr>
    </w:p>
    <w:p w:rsidR="00EB4C43" w:rsidRPr="003744F9" w:rsidRDefault="00266684" w:rsidP="003744F9">
      <w:pPr>
        <w:spacing w:line="360" w:lineRule="auto"/>
        <w:rPr>
          <w:rFonts w:ascii="Arial" w:hAnsi="Arial" w:cs="Arial"/>
          <w:b/>
        </w:rPr>
      </w:pPr>
      <w:r w:rsidRPr="003744F9">
        <w:rPr>
          <w:rFonts w:ascii="Arial" w:hAnsi="Arial" w:cs="Arial"/>
          <w:b/>
        </w:rPr>
        <w:t>I.2</w:t>
      </w:r>
      <w:r w:rsidR="00EB4C43" w:rsidRPr="003744F9">
        <w:rPr>
          <w:rFonts w:ascii="Arial" w:hAnsi="Arial" w:cs="Arial"/>
          <w:b/>
        </w:rPr>
        <w:t>.</w:t>
      </w:r>
      <w:r w:rsidRPr="003744F9">
        <w:rPr>
          <w:rFonts w:ascii="Arial" w:hAnsi="Arial" w:cs="Arial"/>
          <w:b/>
        </w:rPr>
        <w:t xml:space="preserve"> Activitatea pe segmentul </w:t>
      </w:r>
      <w:r w:rsidR="006D25AC" w:rsidRPr="003744F9">
        <w:rPr>
          <w:rFonts w:ascii="Arial" w:hAnsi="Arial" w:cs="Arial"/>
          <w:b/>
        </w:rPr>
        <w:t>RUTIER</w:t>
      </w:r>
    </w:p>
    <w:p w:rsidR="004C383B" w:rsidRPr="003744F9" w:rsidRDefault="00EE3933" w:rsidP="003744F9">
      <w:pPr>
        <w:spacing w:line="360" w:lineRule="auto"/>
        <w:jc w:val="both"/>
        <w:rPr>
          <w:rFonts w:ascii="Arial" w:hAnsi="Arial" w:cs="Arial"/>
          <w:b/>
        </w:rPr>
      </w:pPr>
      <w:r w:rsidRPr="003744F9">
        <w:rPr>
          <w:rFonts w:ascii="Arial" w:hAnsi="Arial" w:cs="Arial"/>
          <w:b/>
          <w:lang w:val="ro-RO"/>
        </w:rPr>
        <w:lastRenderedPageBreak/>
        <w:t>C</w:t>
      </w:r>
      <w:r w:rsidR="00E44F2D">
        <w:rPr>
          <w:rFonts w:ascii="Arial" w:hAnsi="Arial" w:cs="Arial"/>
          <w:b/>
          <w:lang w:val="ro-RO"/>
        </w:rPr>
        <w:t>onstatarea</w:t>
      </w:r>
      <w:r w:rsidRPr="003744F9">
        <w:rPr>
          <w:rFonts w:ascii="Arial" w:hAnsi="Arial" w:cs="Arial"/>
          <w:b/>
          <w:lang w:val="ro-RO"/>
        </w:rPr>
        <w:t xml:space="preserve"> C</w:t>
      </w:r>
      <w:r w:rsidR="00E44F2D">
        <w:rPr>
          <w:rFonts w:ascii="Arial" w:hAnsi="Arial" w:cs="Arial"/>
          <w:b/>
          <w:lang w:val="ro-RO"/>
        </w:rPr>
        <w:t>ontravențiilor la</w:t>
      </w:r>
      <w:r w:rsidRPr="003744F9">
        <w:rPr>
          <w:rFonts w:ascii="Arial" w:hAnsi="Arial" w:cs="Arial"/>
          <w:b/>
          <w:lang w:val="ro-RO"/>
        </w:rPr>
        <w:t xml:space="preserve"> R</w:t>
      </w:r>
      <w:r w:rsidR="00E44F2D">
        <w:rPr>
          <w:rFonts w:ascii="Arial" w:hAnsi="Arial" w:cs="Arial"/>
          <w:b/>
          <w:lang w:val="ro-RO"/>
        </w:rPr>
        <w:t>egimul</w:t>
      </w:r>
      <w:r w:rsidRPr="003744F9">
        <w:rPr>
          <w:rFonts w:ascii="Arial" w:hAnsi="Arial" w:cs="Arial"/>
          <w:b/>
          <w:lang w:val="ro-RO"/>
        </w:rPr>
        <w:t xml:space="preserve"> C</w:t>
      </w:r>
      <w:r w:rsidR="00E44F2D">
        <w:rPr>
          <w:rFonts w:ascii="Arial" w:hAnsi="Arial" w:cs="Arial"/>
          <w:b/>
          <w:lang w:val="ro-RO"/>
        </w:rPr>
        <w:t>irculației</w:t>
      </w:r>
    </w:p>
    <w:p w:rsidR="00BC6243" w:rsidRPr="003744F9" w:rsidRDefault="00EB4C43" w:rsidP="00EB4C43">
      <w:pPr>
        <w:spacing w:line="360" w:lineRule="auto"/>
        <w:jc w:val="both"/>
        <w:rPr>
          <w:rFonts w:ascii="Arial" w:hAnsi="Arial" w:cs="Arial"/>
          <w:lang w:val="ro-RO"/>
        </w:rPr>
      </w:pPr>
      <w:r w:rsidRPr="003744F9">
        <w:rPr>
          <w:rFonts w:ascii="Arial" w:hAnsi="Arial" w:cs="Arial"/>
          <w:lang w:val="ro-RO"/>
        </w:rPr>
        <w:tab/>
      </w:r>
      <w:r w:rsidR="001F0BC2">
        <w:rPr>
          <w:rFonts w:ascii="Arial" w:hAnsi="Arial" w:cs="Arial"/>
          <w:lang w:val="ro-RO"/>
        </w:rPr>
        <w:t>În anul 2020</w:t>
      </w:r>
      <w:r w:rsidR="00E7737E" w:rsidRPr="003744F9">
        <w:rPr>
          <w:rFonts w:ascii="Arial" w:hAnsi="Arial" w:cs="Arial"/>
          <w:lang w:val="ro-RO"/>
        </w:rPr>
        <w:t xml:space="preserve"> </w:t>
      </w:r>
      <w:r w:rsidR="0065059B" w:rsidRPr="007335CF">
        <w:rPr>
          <w:rFonts w:ascii="Arial" w:hAnsi="Arial" w:cs="Arial"/>
          <w:lang w:val="ro-RO"/>
        </w:rPr>
        <w:t>patrulele</w:t>
      </w:r>
      <w:r w:rsidR="00E66F75" w:rsidRPr="007335CF">
        <w:rPr>
          <w:rFonts w:ascii="Arial" w:hAnsi="Arial" w:cs="Arial"/>
          <w:lang w:val="ro-RO"/>
        </w:rPr>
        <w:t xml:space="preserve"> </w:t>
      </w:r>
      <w:r w:rsidR="00BF3F95" w:rsidRPr="007335CF">
        <w:rPr>
          <w:rFonts w:ascii="Arial" w:hAnsi="Arial" w:cs="Arial"/>
          <w:lang w:val="ro-RO"/>
        </w:rPr>
        <w:t>Compartimentul</w:t>
      </w:r>
      <w:r w:rsidR="00856F94" w:rsidRPr="007335CF">
        <w:rPr>
          <w:rFonts w:ascii="Arial" w:hAnsi="Arial" w:cs="Arial"/>
          <w:lang w:val="ro-RO"/>
        </w:rPr>
        <w:t>ui</w:t>
      </w:r>
      <w:r w:rsidR="00BF3F95" w:rsidRPr="007335CF">
        <w:rPr>
          <w:rFonts w:ascii="Arial" w:hAnsi="Arial" w:cs="Arial"/>
          <w:lang w:val="ro-RO"/>
        </w:rPr>
        <w:t xml:space="preserve"> </w:t>
      </w:r>
      <w:r w:rsidR="003F394F" w:rsidRPr="003744F9">
        <w:rPr>
          <w:rFonts w:ascii="Arial" w:hAnsi="Arial" w:cs="Arial"/>
          <w:lang w:val="ro-RO"/>
        </w:rPr>
        <w:t>de</w:t>
      </w:r>
      <w:r w:rsidR="00B1195D" w:rsidRPr="003744F9">
        <w:rPr>
          <w:rFonts w:ascii="Arial" w:hAnsi="Arial" w:cs="Arial"/>
          <w:lang w:val="ro-RO"/>
        </w:rPr>
        <w:t xml:space="preserve"> </w:t>
      </w:r>
      <w:r w:rsidR="00F35DF0" w:rsidRPr="003744F9">
        <w:rPr>
          <w:rFonts w:ascii="Arial" w:hAnsi="Arial" w:cs="Arial"/>
          <w:lang w:val="ro-RO"/>
        </w:rPr>
        <w:t xml:space="preserve">Ordine Publică şi </w:t>
      </w:r>
      <w:r w:rsidR="00332439" w:rsidRPr="003744F9">
        <w:rPr>
          <w:rFonts w:ascii="Arial" w:hAnsi="Arial" w:cs="Arial"/>
          <w:lang w:val="ro-RO"/>
        </w:rPr>
        <w:t xml:space="preserve">Rutieră </w:t>
      </w:r>
      <w:r w:rsidR="00BC6243" w:rsidRPr="003744F9">
        <w:rPr>
          <w:rFonts w:ascii="Arial" w:hAnsi="Arial" w:cs="Arial"/>
          <w:lang w:val="ro-RO"/>
        </w:rPr>
        <w:t>s-au axat pe constatarea contravenţiilor ce ţin de nerespectarea H</w:t>
      </w:r>
      <w:r w:rsidR="003964E8" w:rsidRPr="003744F9">
        <w:rPr>
          <w:rFonts w:ascii="Arial" w:hAnsi="Arial" w:cs="Arial"/>
          <w:lang w:val="ro-RO"/>
        </w:rPr>
        <w:t>.</w:t>
      </w:r>
      <w:r w:rsidR="00BC6243" w:rsidRPr="003744F9">
        <w:rPr>
          <w:rFonts w:ascii="Arial" w:hAnsi="Arial" w:cs="Arial"/>
          <w:lang w:val="ro-RO"/>
        </w:rPr>
        <w:t>G</w:t>
      </w:r>
      <w:r w:rsidR="003964E8" w:rsidRPr="003744F9">
        <w:rPr>
          <w:rFonts w:ascii="Arial" w:hAnsi="Arial" w:cs="Arial"/>
          <w:lang w:val="ro-RO"/>
        </w:rPr>
        <w:t>.</w:t>
      </w:r>
      <w:r w:rsidR="00542E73" w:rsidRPr="003744F9">
        <w:rPr>
          <w:rFonts w:ascii="Arial" w:hAnsi="Arial" w:cs="Arial"/>
          <w:lang w:val="ro-RO"/>
        </w:rPr>
        <w:t xml:space="preserve"> </w:t>
      </w:r>
      <w:r w:rsidR="00E040FA" w:rsidRPr="003744F9">
        <w:rPr>
          <w:rFonts w:ascii="Arial" w:hAnsi="Arial" w:cs="Arial"/>
          <w:lang w:val="ro-RO"/>
        </w:rPr>
        <w:t xml:space="preserve">nr. </w:t>
      </w:r>
      <w:r w:rsidR="00542E73" w:rsidRPr="003744F9">
        <w:rPr>
          <w:rFonts w:ascii="Arial" w:hAnsi="Arial" w:cs="Arial"/>
          <w:lang w:val="ro-RO"/>
        </w:rPr>
        <w:t>1391</w:t>
      </w:r>
      <w:r w:rsidR="00BC6243" w:rsidRPr="003744F9">
        <w:rPr>
          <w:rFonts w:ascii="Arial" w:hAnsi="Arial" w:cs="Arial"/>
          <w:lang w:val="ro-RO"/>
        </w:rPr>
        <w:t>/2006 – Norme de aplicare ale O</w:t>
      </w:r>
      <w:r w:rsidR="003964E8" w:rsidRPr="003744F9">
        <w:rPr>
          <w:rFonts w:ascii="Arial" w:hAnsi="Arial" w:cs="Arial"/>
          <w:lang w:val="ro-RO"/>
        </w:rPr>
        <w:t>.</w:t>
      </w:r>
      <w:r w:rsidR="00BC6243" w:rsidRPr="003744F9">
        <w:rPr>
          <w:rFonts w:ascii="Arial" w:hAnsi="Arial" w:cs="Arial"/>
          <w:lang w:val="ro-RO"/>
        </w:rPr>
        <w:t>U</w:t>
      </w:r>
      <w:r w:rsidR="003964E8" w:rsidRPr="003744F9">
        <w:rPr>
          <w:rFonts w:ascii="Arial" w:hAnsi="Arial" w:cs="Arial"/>
          <w:lang w:val="ro-RO"/>
        </w:rPr>
        <w:t xml:space="preserve">.G. </w:t>
      </w:r>
      <w:r w:rsidR="00542E73" w:rsidRPr="003744F9">
        <w:rPr>
          <w:rFonts w:ascii="Arial" w:hAnsi="Arial" w:cs="Arial"/>
          <w:lang w:val="ro-RO"/>
        </w:rPr>
        <w:t xml:space="preserve">nr. </w:t>
      </w:r>
      <w:r w:rsidR="00BC6243" w:rsidRPr="003744F9">
        <w:rPr>
          <w:rFonts w:ascii="Arial" w:hAnsi="Arial" w:cs="Arial"/>
          <w:lang w:val="ro-RO"/>
        </w:rPr>
        <w:t>19</w:t>
      </w:r>
      <w:r w:rsidR="00F26B14" w:rsidRPr="003744F9">
        <w:rPr>
          <w:rFonts w:ascii="Arial" w:hAnsi="Arial" w:cs="Arial"/>
          <w:lang w:val="ro-RO"/>
        </w:rPr>
        <w:t>5</w:t>
      </w:r>
      <w:r w:rsidR="00BC6243" w:rsidRPr="003744F9">
        <w:rPr>
          <w:rFonts w:ascii="Arial" w:hAnsi="Arial" w:cs="Arial"/>
          <w:lang w:val="ro-RO"/>
        </w:rPr>
        <w:t>/2002 Codul Rutier</w:t>
      </w:r>
      <w:r w:rsidR="00DA19EA" w:rsidRPr="003744F9">
        <w:rPr>
          <w:rFonts w:ascii="Arial" w:hAnsi="Arial" w:cs="Arial"/>
          <w:lang w:val="ro-RO"/>
        </w:rPr>
        <w:t>,</w:t>
      </w:r>
      <w:r w:rsidR="00403C4A">
        <w:rPr>
          <w:rFonts w:ascii="Arial" w:hAnsi="Arial" w:cs="Arial"/>
          <w:lang w:val="ro-RO"/>
        </w:rPr>
        <w:t xml:space="preserve"> H.C.L. nr. 266/2015 și H.C.L. nr. 381/2015 privind cursele speciale județene</w:t>
      </w:r>
      <w:r w:rsidR="00997C6A" w:rsidRPr="003744F9">
        <w:rPr>
          <w:rFonts w:ascii="Arial" w:hAnsi="Arial" w:cs="Arial"/>
          <w:lang w:val="ro-RO"/>
        </w:rPr>
        <w:t>,</w:t>
      </w:r>
      <w:r w:rsidR="00DA19EA" w:rsidRPr="003744F9">
        <w:rPr>
          <w:rFonts w:ascii="Arial" w:hAnsi="Arial" w:cs="Arial"/>
          <w:lang w:val="ro-RO"/>
        </w:rPr>
        <w:t xml:space="preserve"> H</w:t>
      </w:r>
      <w:r w:rsidR="00B76E43" w:rsidRPr="003744F9">
        <w:rPr>
          <w:rFonts w:ascii="Arial" w:hAnsi="Arial" w:cs="Arial"/>
          <w:lang w:val="ro-RO"/>
        </w:rPr>
        <w:t>.</w:t>
      </w:r>
      <w:r w:rsidR="00DA19EA" w:rsidRPr="003744F9">
        <w:rPr>
          <w:rFonts w:ascii="Arial" w:hAnsi="Arial" w:cs="Arial"/>
          <w:lang w:val="ro-RO"/>
        </w:rPr>
        <w:t>C</w:t>
      </w:r>
      <w:r w:rsidR="00B76E43" w:rsidRPr="003744F9">
        <w:rPr>
          <w:rFonts w:ascii="Arial" w:hAnsi="Arial" w:cs="Arial"/>
          <w:lang w:val="ro-RO"/>
        </w:rPr>
        <w:t>.</w:t>
      </w:r>
      <w:r w:rsidR="00DA19EA" w:rsidRPr="003744F9">
        <w:rPr>
          <w:rFonts w:ascii="Arial" w:hAnsi="Arial" w:cs="Arial"/>
          <w:lang w:val="ro-RO"/>
        </w:rPr>
        <w:t xml:space="preserve">L </w:t>
      </w:r>
      <w:r w:rsidR="00542E73" w:rsidRPr="003744F9">
        <w:rPr>
          <w:rFonts w:ascii="Arial" w:hAnsi="Arial" w:cs="Arial"/>
          <w:lang w:val="ro-RO"/>
        </w:rPr>
        <w:t xml:space="preserve">nr. </w:t>
      </w:r>
      <w:r w:rsidR="00DA19EA" w:rsidRPr="003744F9">
        <w:rPr>
          <w:rFonts w:ascii="Arial" w:hAnsi="Arial" w:cs="Arial"/>
          <w:lang w:val="ro-RO"/>
        </w:rPr>
        <w:t>909/2009 privi</w:t>
      </w:r>
      <w:r w:rsidR="003964E8" w:rsidRPr="003744F9">
        <w:rPr>
          <w:rFonts w:ascii="Arial" w:hAnsi="Arial" w:cs="Arial"/>
          <w:lang w:val="ro-RO"/>
        </w:rPr>
        <w:t>nd</w:t>
      </w:r>
      <w:r w:rsidR="00DA19EA" w:rsidRPr="003744F9">
        <w:rPr>
          <w:rFonts w:ascii="Arial" w:hAnsi="Arial" w:cs="Arial"/>
          <w:lang w:val="ro-RO"/>
        </w:rPr>
        <w:t xml:space="preserve"> traficul greu </w:t>
      </w:r>
      <w:r w:rsidR="00EA4F24">
        <w:rPr>
          <w:rFonts w:ascii="Arial" w:hAnsi="Arial" w:cs="Arial"/>
          <w:lang w:val="ro-RO"/>
        </w:rPr>
        <w:t xml:space="preserve">și </w:t>
      </w:r>
      <w:r w:rsidR="00DA19EA" w:rsidRPr="003744F9">
        <w:rPr>
          <w:rFonts w:ascii="Arial" w:hAnsi="Arial" w:cs="Arial"/>
          <w:lang w:val="ro-RO"/>
        </w:rPr>
        <w:t>c</w:t>
      </w:r>
      <w:r w:rsidR="00B76E43" w:rsidRPr="003744F9">
        <w:rPr>
          <w:rFonts w:ascii="Arial" w:hAnsi="Arial" w:cs="Arial"/>
          <w:lang w:val="ro-RO"/>
        </w:rPr>
        <w:t>onform</w:t>
      </w:r>
      <w:r w:rsidR="00DA19EA" w:rsidRPr="003744F9">
        <w:rPr>
          <w:rFonts w:ascii="Arial" w:hAnsi="Arial" w:cs="Arial"/>
          <w:lang w:val="ro-RO"/>
        </w:rPr>
        <w:t xml:space="preserve"> H</w:t>
      </w:r>
      <w:r w:rsidR="00B76E43" w:rsidRPr="003744F9">
        <w:rPr>
          <w:rFonts w:ascii="Arial" w:hAnsi="Arial" w:cs="Arial"/>
          <w:lang w:val="ro-RO"/>
        </w:rPr>
        <w:t>.</w:t>
      </w:r>
      <w:r w:rsidR="00DA19EA" w:rsidRPr="003744F9">
        <w:rPr>
          <w:rFonts w:ascii="Arial" w:hAnsi="Arial" w:cs="Arial"/>
          <w:lang w:val="ro-RO"/>
        </w:rPr>
        <w:t>C</w:t>
      </w:r>
      <w:r w:rsidR="00B76E43" w:rsidRPr="003744F9">
        <w:rPr>
          <w:rFonts w:ascii="Arial" w:hAnsi="Arial" w:cs="Arial"/>
          <w:lang w:val="ro-RO"/>
        </w:rPr>
        <w:t>.</w:t>
      </w:r>
      <w:r w:rsidR="00DA19EA" w:rsidRPr="003744F9">
        <w:rPr>
          <w:rFonts w:ascii="Arial" w:hAnsi="Arial" w:cs="Arial"/>
          <w:lang w:val="ro-RO"/>
        </w:rPr>
        <w:t xml:space="preserve">L </w:t>
      </w:r>
      <w:r w:rsidR="00E040FA" w:rsidRPr="003744F9">
        <w:rPr>
          <w:rFonts w:ascii="Arial" w:hAnsi="Arial" w:cs="Arial"/>
          <w:lang w:val="ro-RO"/>
        </w:rPr>
        <w:t xml:space="preserve">nr. </w:t>
      </w:r>
      <w:r w:rsidR="00DA19EA" w:rsidRPr="003744F9">
        <w:rPr>
          <w:rFonts w:ascii="Arial" w:hAnsi="Arial" w:cs="Arial"/>
          <w:lang w:val="ro-RO"/>
        </w:rPr>
        <w:t>640/2006 actualizată.</w:t>
      </w:r>
    </w:p>
    <w:p w:rsidR="00247EAE" w:rsidRPr="003744F9" w:rsidRDefault="00542E73" w:rsidP="00EB4C43">
      <w:pPr>
        <w:spacing w:line="360" w:lineRule="auto"/>
        <w:jc w:val="both"/>
        <w:rPr>
          <w:rFonts w:ascii="Arial" w:hAnsi="Arial" w:cs="Arial"/>
          <w:lang w:val="ro-RO"/>
        </w:rPr>
      </w:pPr>
      <w:r w:rsidRPr="003744F9">
        <w:rPr>
          <w:rFonts w:ascii="Arial" w:hAnsi="Arial" w:cs="Arial"/>
          <w:lang w:val="ro-RO"/>
        </w:rPr>
        <w:tab/>
      </w:r>
      <w:r w:rsidR="00526D03" w:rsidRPr="003744F9">
        <w:rPr>
          <w:rFonts w:ascii="Arial" w:hAnsi="Arial" w:cs="Arial"/>
          <w:lang w:val="ro-RO"/>
        </w:rPr>
        <w:t>De</w:t>
      </w:r>
      <w:r w:rsidR="006A6A93">
        <w:rPr>
          <w:rFonts w:ascii="Arial" w:hAnsi="Arial" w:cs="Arial"/>
          <w:lang w:val="ro-RO"/>
        </w:rPr>
        <w:t xml:space="preserve"> </w:t>
      </w:r>
      <w:r w:rsidR="003964E8" w:rsidRPr="003744F9">
        <w:rPr>
          <w:rFonts w:ascii="Arial" w:hAnsi="Arial" w:cs="Arial"/>
          <w:lang w:val="ro-RO"/>
        </w:rPr>
        <w:t>asemenea</w:t>
      </w:r>
      <w:r w:rsidR="000F5B71" w:rsidRPr="003744F9">
        <w:rPr>
          <w:rFonts w:ascii="Arial" w:hAnsi="Arial" w:cs="Arial"/>
          <w:lang w:val="ro-RO"/>
        </w:rPr>
        <w:t>,</w:t>
      </w:r>
      <w:r w:rsidR="003964E8" w:rsidRPr="003744F9">
        <w:rPr>
          <w:rFonts w:ascii="Arial" w:hAnsi="Arial" w:cs="Arial"/>
          <w:lang w:val="ro-RO"/>
        </w:rPr>
        <w:t xml:space="preserve"> au fost organizate a</w:t>
      </w:r>
      <w:r w:rsidR="0033076C" w:rsidRPr="003744F9">
        <w:rPr>
          <w:rFonts w:ascii="Arial" w:hAnsi="Arial" w:cs="Arial"/>
          <w:lang w:val="ro-RO"/>
        </w:rPr>
        <w:t>cțiuni de tip razie</w:t>
      </w:r>
      <w:r w:rsidR="0053468D">
        <w:rPr>
          <w:rFonts w:ascii="Arial" w:hAnsi="Arial" w:cs="Arial"/>
          <w:lang w:val="ro-RO"/>
        </w:rPr>
        <w:t>,</w:t>
      </w:r>
      <w:r w:rsidR="0033076C" w:rsidRPr="003744F9">
        <w:rPr>
          <w:rFonts w:ascii="Arial" w:hAnsi="Arial" w:cs="Arial"/>
          <w:lang w:val="ro-RO"/>
        </w:rPr>
        <w:t xml:space="preserve"> privind normalizarea situ</w:t>
      </w:r>
      <w:r w:rsidR="00F52A80">
        <w:rPr>
          <w:rFonts w:ascii="Arial" w:hAnsi="Arial" w:cs="Arial"/>
          <w:lang w:val="ro-RO"/>
        </w:rPr>
        <w:t>a</w:t>
      </w:r>
      <w:r w:rsidR="0033076C" w:rsidRPr="003744F9">
        <w:rPr>
          <w:rFonts w:ascii="Arial" w:hAnsi="Arial" w:cs="Arial"/>
          <w:lang w:val="ro-RO"/>
        </w:rPr>
        <w:t>ției transportului public local</w:t>
      </w:r>
      <w:r w:rsidR="003964E8" w:rsidRPr="003744F9">
        <w:rPr>
          <w:rFonts w:ascii="Arial" w:hAnsi="Arial" w:cs="Arial"/>
          <w:lang w:val="ro-RO"/>
        </w:rPr>
        <w:t>,</w:t>
      </w:r>
      <w:r w:rsidR="0033076C" w:rsidRPr="003744F9">
        <w:rPr>
          <w:rFonts w:ascii="Arial" w:hAnsi="Arial" w:cs="Arial"/>
          <w:lang w:val="ro-RO"/>
        </w:rPr>
        <w:t xml:space="preserve"> co</w:t>
      </w:r>
      <w:r w:rsidR="00403C4A">
        <w:rPr>
          <w:rFonts w:ascii="Arial" w:hAnsi="Arial" w:cs="Arial"/>
          <w:lang w:val="ro-RO"/>
        </w:rPr>
        <w:t xml:space="preserve">nform H.C.L. nr. 266/2015 și H.C.L. nr. 381/2015 </w:t>
      </w:r>
      <w:r w:rsidR="00395A71" w:rsidRPr="003744F9">
        <w:rPr>
          <w:rFonts w:ascii="Arial" w:hAnsi="Arial" w:cs="Arial"/>
          <w:lang w:val="ro-RO"/>
        </w:rPr>
        <w:t xml:space="preserve"> și H.C.L. </w:t>
      </w:r>
      <w:r w:rsidR="00E040FA" w:rsidRPr="003744F9">
        <w:rPr>
          <w:rFonts w:ascii="Arial" w:hAnsi="Arial" w:cs="Arial"/>
          <w:lang w:val="ro-RO"/>
        </w:rPr>
        <w:t xml:space="preserve">nr. </w:t>
      </w:r>
      <w:r w:rsidR="00395A71" w:rsidRPr="003744F9">
        <w:rPr>
          <w:rFonts w:ascii="Arial" w:hAnsi="Arial" w:cs="Arial"/>
          <w:lang w:val="ro-RO"/>
        </w:rPr>
        <w:t>909/2009</w:t>
      </w:r>
      <w:r w:rsidR="00DC2A1E" w:rsidRPr="003744F9">
        <w:rPr>
          <w:rFonts w:ascii="Arial" w:hAnsi="Arial" w:cs="Arial"/>
          <w:lang w:val="ro-RO"/>
        </w:rPr>
        <w:t xml:space="preserve"> </w:t>
      </w:r>
      <w:r w:rsidR="00D07852" w:rsidRPr="003744F9">
        <w:rPr>
          <w:rFonts w:ascii="Arial" w:hAnsi="Arial" w:cs="Arial"/>
          <w:lang w:val="ro-RO"/>
        </w:rPr>
        <w:t>(</w:t>
      </w:r>
      <w:r w:rsidR="00A42944" w:rsidRPr="003744F9">
        <w:rPr>
          <w:rFonts w:ascii="Arial" w:hAnsi="Arial" w:cs="Arial"/>
          <w:lang w:val="ro-RO"/>
        </w:rPr>
        <w:t>verificarea autorizaţiilor conducatorilor</w:t>
      </w:r>
      <w:r w:rsidR="00526D03" w:rsidRPr="003744F9">
        <w:rPr>
          <w:rFonts w:ascii="Arial" w:hAnsi="Arial" w:cs="Arial"/>
          <w:lang w:val="ro-RO"/>
        </w:rPr>
        <w:t xml:space="preserve"> </w:t>
      </w:r>
      <w:r w:rsidR="00A42944" w:rsidRPr="003744F9">
        <w:rPr>
          <w:rFonts w:ascii="Arial" w:hAnsi="Arial" w:cs="Arial"/>
          <w:lang w:val="ro-RO"/>
        </w:rPr>
        <w:t>a</w:t>
      </w:r>
      <w:r w:rsidR="00D07852" w:rsidRPr="003744F9">
        <w:rPr>
          <w:rFonts w:ascii="Arial" w:hAnsi="Arial" w:cs="Arial"/>
          <w:lang w:val="ro-RO"/>
        </w:rPr>
        <w:t xml:space="preserve">uto </w:t>
      </w:r>
      <w:r w:rsidR="004852C9" w:rsidRPr="003744F9">
        <w:rPr>
          <w:rFonts w:ascii="Arial" w:hAnsi="Arial" w:cs="Arial"/>
          <w:lang w:val="ro-RO"/>
        </w:rPr>
        <w:t>care efectuează transport</w:t>
      </w:r>
      <w:r w:rsidR="00D07852" w:rsidRPr="003744F9">
        <w:rPr>
          <w:rFonts w:ascii="Arial" w:hAnsi="Arial" w:cs="Arial"/>
          <w:lang w:val="ro-RO"/>
        </w:rPr>
        <w:t xml:space="preserve"> persoane</w:t>
      </w:r>
      <w:r w:rsidR="004852C9" w:rsidRPr="003744F9">
        <w:rPr>
          <w:rFonts w:ascii="Arial" w:hAnsi="Arial" w:cs="Arial"/>
          <w:lang w:val="ro-RO"/>
        </w:rPr>
        <w:t>)</w:t>
      </w:r>
      <w:r w:rsidR="00395A71" w:rsidRPr="003744F9">
        <w:rPr>
          <w:rFonts w:ascii="Arial" w:hAnsi="Arial" w:cs="Arial"/>
          <w:lang w:val="ro-RO"/>
        </w:rPr>
        <w:t>.</w:t>
      </w:r>
    </w:p>
    <w:p w:rsidR="00BC6243" w:rsidRPr="003744F9" w:rsidRDefault="00542E73" w:rsidP="00EB4C43">
      <w:pPr>
        <w:spacing w:line="360" w:lineRule="auto"/>
        <w:jc w:val="both"/>
        <w:rPr>
          <w:rFonts w:ascii="Arial" w:hAnsi="Arial" w:cs="Arial"/>
          <w:lang w:val="ro-RO"/>
        </w:rPr>
      </w:pPr>
      <w:r w:rsidRPr="003744F9">
        <w:rPr>
          <w:rFonts w:ascii="Arial" w:hAnsi="Arial" w:cs="Arial"/>
          <w:lang w:val="ro-RO"/>
        </w:rPr>
        <w:tab/>
      </w:r>
      <w:r w:rsidR="00BC6243" w:rsidRPr="003744F9">
        <w:rPr>
          <w:rFonts w:ascii="Arial" w:hAnsi="Arial" w:cs="Arial"/>
          <w:lang w:val="ro-RO"/>
        </w:rPr>
        <w:t xml:space="preserve">Cele mai multe </w:t>
      </w:r>
      <w:r w:rsidR="00D255FD" w:rsidRPr="003744F9">
        <w:rPr>
          <w:rFonts w:ascii="Arial" w:hAnsi="Arial" w:cs="Arial"/>
          <w:lang w:val="ro-RO"/>
        </w:rPr>
        <w:t xml:space="preserve">sancţiuni </w:t>
      </w:r>
      <w:r w:rsidR="00BC6243" w:rsidRPr="003744F9">
        <w:rPr>
          <w:rFonts w:ascii="Arial" w:hAnsi="Arial" w:cs="Arial"/>
          <w:lang w:val="ro-RO"/>
        </w:rPr>
        <w:t xml:space="preserve">au fost </w:t>
      </w:r>
      <w:r w:rsidR="00D255FD" w:rsidRPr="003744F9">
        <w:rPr>
          <w:rFonts w:ascii="Arial" w:hAnsi="Arial" w:cs="Arial"/>
          <w:lang w:val="ro-RO"/>
        </w:rPr>
        <w:t xml:space="preserve">aplicate </w:t>
      </w:r>
      <w:r w:rsidR="00BC6243" w:rsidRPr="003744F9">
        <w:rPr>
          <w:rFonts w:ascii="Arial" w:hAnsi="Arial" w:cs="Arial"/>
          <w:lang w:val="ro-RO"/>
        </w:rPr>
        <w:t>pentru nerespectarea</w:t>
      </w:r>
      <w:r w:rsidR="00A51946" w:rsidRPr="003744F9">
        <w:rPr>
          <w:rFonts w:ascii="Arial" w:hAnsi="Arial" w:cs="Arial"/>
          <w:lang w:val="ro-RO"/>
        </w:rPr>
        <w:t xml:space="preserve"> prevederilor legale privind</w:t>
      </w:r>
      <w:r w:rsidR="00A42944" w:rsidRPr="003744F9">
        <w:rPr>
          <w:rFonts w:ascii="Arial" w:hAnsi="Arial" w:cs="Arial"/>
          <w:lang w:val="ro-RO"/>
        </w:rPr>
        <w:t xml:space="preserve"> semnificaţia </w:t>
      </w:r>
      <w:r w:rsidR="00BC6243" w:rsidRPr="003744F9">
        <w:rPr>
          <w:rFonts w:ascii="Arial" w:hAnsi="Arial" w:cs="Arial"/>
          <w:lang w:val="ro-RO"/>
        </w:rPr>
        <w:t>indicatorelor</w:t>
      </w:r>
      <w:r w:rsidR="00A42944" w:rsidRPr="003744F9">
        <w:rPr>
          <w:rFonts w:ascii="Arial" w:hAnsi="Arial" w:cs="Arial"/>
          <w:lang w:val="ro-RO"/>
        </w:rPr>
        <w:t xml:space="preserve"> rutiere</w:t>
      </w:r>
      <w:r w:rsidR="00526D03" w:rsidRPr="003744F9">
        <w:rPr>
          <w:rFonts w:ascii="Arial" w:hAnsi="Arial" w:cs="Arial"/>
          <w:lang w:val="ro-RO"/>
        </w:rPr>
        <w:t xml:space="preserve"> </w:t>
      </w:r>
      <w:r w:rsidR="00A42944" w:rsidRPr="003744F9">
        <w:rPr>
          <w:rFonts w:ascii="Arial" w:hAnsi="Arial" w:cs="Arial"/>
          <w:lang w:val="ro-RO"/>
        </w:rPr>
        <w:t>(</w:t>
      </w:r>
      <w:r w:rsidR="00BC6243" w:rsidRPr="003744F9">
        <w:rPr>
          <w:rFonts w:ascii="Arial" w:hAnsi="Arial" w:cs="Arial"/>
          <w:lang w:val="ro-RO"/>
        </w:rPr>
        <w:t>de oprire şi staţio</w:t>
      </w:r>
      <w:r w:rsidR="00A51946" w:rsidRPr="003744F9">
        <w:rPr>
          <w:rFonts w:ascii="Arial" w:hAnsi="Arial" w:cs="Arial"/>
          <w:lang w:val="ro-RO"/>
        </w:rPr>
        <w:t>nare inte</w:t>
      </w:r>
      <w:r w:rsidR="000F5B71" w:rsidRPr="003744F9">
        <w:rPr>
          <w:rFonts w:ascii="Arial" w:hAnsi="Arial" w:cs="Arial"/>
          <w:lang w:val="ro-RO"/>
        </w:rPr>
        <w:t>rzisă, accesul inte</w:t>
      </w:r>
      <w:r w:rsidR="00526D03" w:rsidRPr="003744F9">
        <w:rPr>
          <w:rFonts w:ascii="Arial" w:hAnsi="Arial" w:cs="Arial"/>
          <w:lang w:val="ro-RO"/>
        </w:rPr>
        <w:t>r</w:t>
      </w:r>
      <w:r w:rsidR="000F5B71" w:rsidRPr="003744F9">
        <w:rPr>
          <w:rFonts w:ascii="Arial" w:hAnsi="Arial" w:cs="Arial"/>
          <w:lang w:val="ro-RO"/>
        </w:rPr>
        <w:t>zis</w:t>
      </w:r>
      <w:r w:rsidR="00A42944" w:rsidRPr="003744F9">
        <w:rPr>
          <w:rFonts w:ascii="Arial" w:hAnsi="Arial" w:cs="Arial"/>
          <w:lang w:val="ro-RO"/>
        </w:rPr>
        <w:t>)</w:t>
      </w:r>
      <w:r w:rsidR="00E51804">
        <w:rPr>
          <w:rFonts w:ascii="Arial" w:hAnsi="Arial" w:cs="Arial"/>
          <w:lang w:val="ro-RO"/>
        </w:rPr>
        <w:t xml:space="preserve"> sau alte cazuri de opriri neregulamentare prevăzute în hotărârile de consiliu local.</w:t>
      </w:r>
    </w:p>
    <w:p w:rsidR="006078C9" w:rsidRDefault="00542E73" w:rsidP="00EB4C43">
      <w:pPr>
        <w:spacing w:line="360" w:lineRule="auto"/>
        <w:jc w:val="both"/>
        <w:rPr>
          <w:rFonts w:ascii="Arial" w:hAnsi="Arial" w:cs="Arial"/>
          <w:lang w:val="ro-RO"/>
        </w:rPr>
      </w:pPr>
      <w:r w:rsidRPr="003744F9">
        <w:rPr>
          <w:rFonts w:ascii="Arial" w:hAnsi="Arial" w:cs="Arial"/>
          <w:lang w:val="ro-RO"/>
        </w:rPr>
        <w:tab/>
      </w:r>
      <w:r w:rsidR="00DA19EA" w:rsidRPr="003744F9">
        <w:rPr>
          <w:rFonts w:ascii="Arial" w:hAnsi="Arial" w:cs="Arial"/>
          <w:lang w:val="ro-RO"/>
        </w:rPr>
        <w:t xml:space="preserve">În </w:t>
      </w:r>
      <w:r w:rsidR="0085740E" w:rsidRPr="003744F9">
        <w:rPr>
          <w:rFonts w:ascii="Arial" w:hAnsi="Arial" w:cs="Arial"/>
          <w:lang w:val="ro-RO"/>
        </w:rPr>
        <w:t>anul</w:t>
      </w:r>
      <w:r w:rsidR="00403C4A">
        <w:rPr>
          <w:rFonts w:ascii="Arial" w:hAnsi="Arial" w:cs="Arial"/>
          <w:lang w:val="ro-RO"/>
        </w:rPr>
        <w:t xml:space="preserve"> 2020</w:t>
      </w:r>
      <w:r w:rsidR="00DA19EA" w:rsidRPr="003744F9">
        <w:rPr>
          <w:rFonts w:ascii="Arial" w:hAnsi="Arial" w:cs="Arial"/>
          <w:lang w:val="ro-RO"/>
        </w:rPr>
        <w:t xml:space="preserve"> au fost constatate un număr de </w:t>
      </w:r>
      <w:r w:rsidR="00F52A80">
        <w:rPr>
          <w:rFonts w:ascii="Arial" w:hAnsi="Arial" w:cs="Arial"/>
          <w:b/>
          <w:lang w:val="ro-RO"/>
        </w:rPr>
        <w:t>2.</w:t>
      </w:r>
      <w:r w:rsidR="00403C4A">
        <w:rPr>
          <w:rFonts w:ascii="Arial" w:hAnsi="Arial" w:cs="Arial"/>
          <w:b/>
          <w:lang w:val="ro-RO"/>
        </w:rPr>
        <w:t>047</w:t>
      </w:r>
      <w:r w:rsidR="00FC28E9" w:rsidRPr="003744F9">
        <w:rPr>
          <w:rFonts w:ascii="Arial" w:hAnsi="Arial" w:cs="Arial"/>
          <w:lang w:val="ro-RO"/>
        </w:rPr>
        <w:t xml:space="preserve"> </w:t>
      </w:r>
      <w:r w:rsidR="00526D03" w:rsidRPr="003744F9">
        <w:rPr>
          <w:rFonts w:ascii="Arial" w:hAnsi="Arial" w:cs="Arial"/>
          <w:lang w:val="ro-RO"/>
        </w:rPr>
        <w:t>contravenţii pe</w:t>
      </w:r>
      <w:r w:rsidR="00DA19EA" w:rsidRPr="003744F9">
        <w:rPr>
          <w:rFonts w:ascii="Arial" w:hAnsi="Arial" w:cs="Arial"/>
          <w:lang w:val="ro-RO"/>
        </w:rPr>
        <w:t xml:space="preserve"> H</w:t>
      </w:r>
      <w:r w:rsidR="00B76E43" w:rsidRPr="003744F9">
        <w:rPr>
          <w:rFonts w:ascii="Arial" w:hAnsi="Arial" w:cs="Arial"/>
          <w:lang w:val="ro-RO"/>
        </w:rPr>
        <w:t>.</w:t>
      </w:r>
      <w:r w:rsidR="00DA19EA" w:rsidRPr="003744F9">
        <w:rPr>
          <w:rFonts w:ascii="Arial" w:hAnsi="Arial" w:cs="Arial"/>
          <w:lang w:val="ro-RO"/>
        </w:rPr>
        <w:t>G</w:t>
      </w:r>
      <w:r w:rsidR="00B76E43" w:rsidRPr="003744F9">
        <w:rPr>
          <w:rFonts w:ascii="Arial" w:hAnsi="Arial" w:cs="Arial"/>
          <w:lang w:val="ro-RO"/>
        </w:rPr>
        <w:t>.</w:t>
      </w:r>
      <w:r w:rsidR="00526D03" w:rsidRPr="003744F9">
        <w:rPr>
          <w:rFonts w:ascii="Arial" w:hAnsi="Arial" w:cs="Arial"/>
          <w:lang w:val="ro-RO"/>
        </w:rPr>
        <w:t xml:space="preserve"> </w:t>
      </w:r>
      <w:r w:rsidR="0058189C" w:rsidRPr="003744F9">
        <w:rPr>
          <w:rFonts w:ascii="Arial" w:hAnsi="Arial" w:cs="Arial"/>
          <w:lang w:val="ro-RO"/>
        </w:rPr>
        <w:t>nr.</w:t>
      </w:r>
      <w:r w:rsidR="00526D03" w:rsidRPr="003744F9">
        <w:rPr>
          <w:rFonts w:ascii="Arial" w:hAnsi="Arial" w:cs="Arial"/>
          <w:lang w:val="ro-RO"/>
        </w:rPr>
        <w:t xml:space="preserve"> 1391</w:t>
      </w:r>
      <w:r w:rsidR="00DA19EA" w:rsidRPr="003744F9">
        <w:rPr>
          <w:rFonts w:ascii="Arial" w:hAnsi="Arial" w:cs="Arial"/>
          <w:lang w:val="ro-RO"/>
        </w:rPr>
        <w:t xml:space="preserve">/2006 din care </w:t>
      </w:r>
      <w:r w:rsidR="00F52DF6">
        <w:rPr>
          <w:rFonts w:ascii="Arial" w:hAnsi="Arial" w:cs="Arial"/>
          <w:b/>
          <w:lang w:val="ro-RO"/>
        </w:rPr>
        <w:t>1427</w:t>
      </w:r>
      <w:r w:rsidR="00DA19EA" w:rsidRPr="003744F9">
        <w:rPr>
          <w:rFonts w:ascii="Arial" w:hAnsi="Arial" w:cs="Arial"/>
          <w:b/>
          <w:lang w:val="ro-RO"/>
        </w:rPr>
        <w:t xml:space="preserve"> avertismente şi </w:t>
      </w:r>
      <w:r w:rsidR="00F52A80">
        <w:rPr>
          <w:rFonts w:ascii="Arial" w:hAnsi="Arial" w:cs="Arial"/>
          <w:b/>
          <w:lang w:val="ro-RO"/>
        </w:rPr>
        <w:t>62</w:t>
      </w:r>
      <w:r w:rsidR="00F52DF6">
        <w:rPr>
          <w:rFonts w:ascii="Arial" w:hAnsi="Arial" w:cs="Arial"/>
          <w:b/>
          <w:lang w:val="ro-RO"/>
        </w:rPr>
        <w:t>0</w:t>
      </w:r>
      <w:r w:rsidR="00AD7A1C" w:rsidRPr="003744F9">
        <w:rPr>
          <w:rFonts w:ascii="Arial" w:hAnsi="Arial" w:cs="Arial"/>
          <w:b/>
          <w:lang w:val="ro-RO"/>
        </w:rPr>
        <w:t xml:space="preserve"> </w:t>
      </w:r>
      <w:r w:rsidR="00DA19EA" w:rsidRPr="003744F9">
        <w:rPr>
          <w:rFonts w:ascii="Arial" w:hAnsi="Arial" w:cs="Arial"/>
          <w:b/>
          <w:lang w:val="ro-RO"/>
        </w:rPr>
        <w:t>amenzi</w:t>
      </w:r>
      <w:r w:rsidR="00DA19EA" w:rsidRPr="003744F9">
        <w:rPr>
          <w:rFonts w:ascii="Arial" w:hAnsi="Arial" w:cs="Arial"/>
          <w:lang w:val="ro-RO"/>
        </w:rPr>
        <w:t xml:space="preserve"> contravenţionale în sumă totală de </w:t>
      </w:r>
      <w:r w:rsidR="00F52DF6">
        <w:rPr>
          <w:rFonts w:ascii="Arial" w:hAnsi="Arial" w:cs="Arial"/>
          <w:b/>
          <w:lang w:val="ro-RO"/>
        </w:rPr>
        <w:t>215.</w:t>
      </w:r>
      <w:r w:rsidR="00E51804">
        <w:rPr>
          <w:rFonts w:ascii="Arial" w:hAnsi="Arial" w:cs="Arial"/>
          <w:b/>
          <w:lang w:val="ro-RO"/>
        </w:rPr>
        <w:t>306</w:t>
      </w:r>
      <w:r w:rsidR="00526D03" w:rsidRPr="003744F9">
        <w:rPr>
          <w:rFonts w:ascii="Arial" w:hAnsi="Arial" w:cs="Arial"/>
          <w:b/>
          <w:lang w:val="ro-RO"/>
        </w:rPr>
        <w:t xml:space="preserve"> lei</w:t>
      </w:r>
      <w:r w:rsidR="006078C9" w:rsidRPr="003744F9">
        <w:rPr>
          <w:rFonts w:ascii="Arial" w:hAnsi="Arial" w:cs="Arial"/>
          <w:b/>
          <w:lang w:val="ro-RO"/>
        </w:rPr>
        <w:t xml:space="preserve">, </w:t>
      </w:r>
      <w:r w:rsidR="006078C9" w:rsidRPr="003744F9">
        <w:rPr>
          <w:rFonts w:ascii="Arial" w:hAnsi="Arial" w:cs="Arial"/>
          <w:lang w:val="ro-RO"/>
        </w:rPr>
        <w:t>comparativ cu aceea</w:t>
      </w:r>
      <w:r w:rsidR="00C1164B" w:rsidRPr="003744F9">
        <w:rPr>
          <w:rFonts w:ascii="Arial" w:hAnsi="Arial" w:cs="Arial"/>
          <w:lang w:val="ro-RO"/>
        </w:rPr>
        <w:t>şi perioadă</w:t>
      </w:r>
      <w:r w:rsidR="006078C9" w:rsidRPr="003744F9">
        <w:rPr>
          <w:rFonts w:ascii="Arial" w:hAnsi="Arial" w:cs="Arial"/>
          <w:lang w:val="ro-RO"/>
        </w:rPr>
        <w:t xml:space="preserve"> a anului</w:t>
      </w:r>
      <w:r w:rsidR="006078C9" w:rsidRPr="003744F9">
        <w:rPr>
          <w:rFonts w:ascii="Arial" w:hAnsi="Arial" w:cs="Arial"/>
          <w:b/>
          <w:lang w:val="ro-RO"/>
        </w:rPr>
        <w:t xml:space="preserve"> </w:t>
      </w:r>
      <w:r w:rsidR="006078C9" w:rsidRPr="003744F9">
        <w:rPr>
          <w:rFonts w:ascii="Arial" w:hAnsi="Arial" w:cs="Arial"/>
        </w:rPr>
        <w:t>201</w:t>
      </w:r>
      <w:r w:rsidR="00E51804">
        <w:rPr>
          <w:rFonts w:ascii="Arial" w:hAnsi="Arial" w:cs="Arial"/>
        </w:rPr>
        <w:t>9</w:t>
      </w:r>
      <w:r w:rsidR="00526D03" w:rsidRPr="003744F9">
        <w:rPr>
          <w:rFonts w:ascii="Arial" w:hAnsi="Arial" w:cs="Arial"/>
        </w:rPr>
        <w:t>,</w:t>
      </w:r>
      <w:r w:rsidR="006078C9" w:rsidRPr="003744F9">
        <w:rPr>
          <w:rFonts w:ascii="Arial" w:hAnsi="Arial" w:cs="Arial"/>
        </w:rPr>
        <w:t xml:space="preserve"> astfel înregistrându-se o </w:t>
      </w:r>
      <w:r w:rsidR="00400929">
        <w:rPr>
          <w:rFonts w:ascii="Arial" w:hAnsi="Arial" w:cs="Arial"/>
        </w:rPr>
        <w:t>scădere</w:t>
      </w:r>
      <w:r w:rsidR="00DC2A1E" w:rsidRPr="003744F9">
        <w:rPr>
          <w:rFonts w:ascii="Arial" w:hAnsi="Arial" w:cs="Arial"/>
        </w:rPr>
        <w:t xml:space="preserve"> </w:t>
      </w:r>
      <w:r w:rsidR="006078C9" w:rsidRPr="003744F9">
        <w:rPr>
          <w:rFonts w:ascii="Arial" w:hAnsi="Arial" w:cs="Arial"/>
          <w:lang w:val="ro-RO"/>
        </w:rPr>
        <w:t xml:space="preserve">cu un procent de </w:t>
      </w:r>
      <w:r w:rsidR="00F80594">
        <w:rPr>
          <w:rFonts w:ascii="Arial" w:hAnsi="Arial" w:cs="Arial"/>
          <w:lang w:val="ro-RO"/>
        </w:rPr>
        <w:t>28</w:t>
      </w:r>
      <w:r w:rsidR="00AD7A1C" w:rsidRPr="003744F9">
        <w:rPr>
          <w:rFonts w:ascii="Arial" w:hAnsi="Arial" w:cs="Arial"/>
          <w:lang w:val="ro-RO"/>
        </w:rPr>
        <w:t>%</w:t>
      </w:r>
      <w:r w:rsidR="00A81A67" w:rsidRPr="003744F9">
        <w:rPr>
          <w:rFonts w:ascii="Arial" w:hAnsi="Arial" w:cs="Arial"/>
          <w:lang w:val="ro-RO"/>
        </w:rPr>
        <w:t xml:space="preserve"> </w:t>
      </w:r>
      <w:r w:rsidR="002B4834">
        <w:rPr>
          <w:rFonts w:ascii="Arial" w:hAnsi="Arial" w:cs="Arial"/>
          <w:lang w:val="ro-RO"/>
        </w:rPr>
        <w:t xml:space="preserve">pe </w:t>
      </w:r>
      <w:r w:rsidR="006078C9" w:rsidRPr="003744F9">
        <w:rPr>
          <w:rFonts w:ascii="Arial" w:hAnsi="Arial" w:cs="Arial"/>
          <w:lang w:val="ro-RO"/>
        </w:rPr>
        <w:t>constatări</w:t>
      </w:r>
      <w:r w:rsidR="00526D03" w:rsidRPr="003744F9">
        <w:rPr>
          <w:rFonts w:ascii="Arial" w:hAnsi="Arial" w:cs="Arial"/>
          <w:lang w:val="ro-RO"/>
        </w:rPr>
        <w:t>,</w:t>
      </w:r>
      <w:r w:rsidR="006078C9" w:rsidRPr="003744F9">
        <w:rPr>
          <w:rFonts w:ascii="Arial" w:hAnsi="Arial" w:cs="Arial"/>
          <w:lang w:val="ro-RO"/>
        </w:rPr>
        <w:t xml:space="preserve"> iar pe valoarea amenzilor un procent de</w:t>
      </w:r>
      <w:r w:rsidR="0081285B">
        <w:rPr>
          <w:rFonts w:ascii="Arial" w:hAnsi="Arial" w:cs="Arial"/>
          <w:lang w:val="ro-RO"/>
        </w:rPr>
        <w:t xml:space="preserve">    </w:t>
      </w:r>
      <w:r w:rsidR="006078C9" w:rsidRPr="003744F9">
        <w:rPr>
          <w:rFonts w:ascii="Arial" w:hAnsi="Arial" w:cs="Arial"/>
          <w:lang w:val="ro-RO"/>
        </w:rPr>
        <w:t xml:space="preserve"> </w:t>
      </w:r>
      <w:r w:rsidR="00F80594">
        <w:rPr>
          <w:rFonts w:ascii="Arial" w:hAnsi="Arial" w:cs="Arial"/>
          <w:lang w:val="ro-RO"/>
        </w:rPr>
        <w:t>40</w:t>
      </w:r>
      <w:r w:rsidR="00DF0623" w:rsidRPr="003744F9">
        <w:rPr>
          <w:rFonts w:ascii="Arial" w:hAnsi="Arial" w:cs="Arial"/>
          <w:lang w:val="ro-RO"/>
        </w:rPr>
        <w:t>,</w:t>
      </w:r>
      <w:r w:rsidR="00F80594">
        <w:rPr>
          <w:rFonts w:ascii="Arial" w:hAnsi="Arial" w:cs="Arial"/>
          <w:lang w:val="ro-RO"/>
        </w:rPr>
        <w:t>4</w:t>
      </w:r>
      <w:r w:rsidR="006078C9" w:rsidRPr="003744F9">
        <w:rPr>
          <w:rFonts w:ascii="Arial" w:hAnsi="Arial" w:cs="Arial"/>
          <w:lang w:val="ro-RO"/>
        </w:rPr>
        <w:t xml:space="preserve"> </w:t>
      </w:r>
      <w:r w:rsidR="002752A9" w:rsidRPr="003744F9">
        <w:rPr>
          <w:rFonts w:ascii="Arial" w:hAnsi="Arial" w:cs="Arial"/>
          <w:lang w:val="ro-RO"/>
        </w:rPr>
        <w:t>%.</w:t>
      </w:r>
    </w:p>
    <w:p w:rsidR="00045D4F" w:rsidRPr="003744F9" w:rsidRDefault="00045D4F" w:rsidP="00EB4C43">
      <w:pPr>
        <w:spacing w:line="36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344"/>
        <w:gridCol w:w="2250"/>
        <w:gridCol w:w="2099"/>
        <w:gridCol w:w="1553"/>
      </w:tblGrid>
      <w:tr w:rsidR="0085740E" w:rsidRPr="003744F9" w:rsidTr="0050596B">
        <w:tc>
          <w:tcPr>
            <w:tcW w:w="609" w:type="dxa"/>
            <w:shd w:val="clear" w:color="auto" w:fill="D9D9D9"/>
            <w:vAlign w:val="center"/>
          </w:tcPr>
          <w:p w:rsidR="0085740E" w:rsidRPr="003744F9" w:rsidRDefault="00F54556" w:rsidP="00D26D4C">
            <w:pPr>
              <w:tabs>
                <w:tab w:val="left" w:pos="540"/>
              </w:tabs>
              <w:spacing w:line="360" w:lineRule="auto"/>
              <w:jc w:val="center"/>
              <w:rPr>
                <w:rFonts w:ascii="Arial" w:hAnsi="Arial" w:cs="Arial"/>
                <w:b/>
                <w:lang w:val="ro-RO"/>
              </w:rPr>
            </w:pPr>
            <w:bookmarkStart w:id="7" w:name="OLE_LINK8"/>
            <w:bookmarkStart w:id="8" w:name="OLE_LINK9"/>
            <w:r w:rsidRPr="003744F9">
              <w:rPr>
                <w:rFonts w:ascii="Arial" w:hAnsi="Arial" w:cs="Arial"/>
                <w:b/>
                <w:lang w:val="ro-RO"/>
              </w:rPr>
              <w:t>N</w:t>
            </w:r>
            <w:r w:rsidR="0085740E" w:rsidRPr="003744F9">
              <w:rPr>
                <w:rFonts w:ascii="Arial" w:hAnsi="Arial" w:cs="Arial"/>
                <w:b/>
                <w:lang w:val="ro-RO"/>
              </w:rPr>
              <w:t>r.</w:t>
            </w:r>
          </w:p>
        </w:tc>
        <w:tc>
          <w:tcPr>
            <w:tcW w:w="3344" w:type="dxa"/>
            <w:shd w:val="clear" w:color="auto" w:fill="D9D9D9"/>
            <w:vAlign w:val="center"/>
          </w:tcPr>
          <w:p w:rsidR="0085740E" w:rsidRPr="003744F9" w:rsidRDefault="00F35DF0" w:rsidP="00D26D4C">
            <w:pPr>
              <w:tabs>
                <w:tab w:val="left" w:pos="540"/>
              </w:tabs>
              <w:spacing w:line="360" w:lineRule="auto"/>
              <w:jc w:val="center"/>
              <w:rPr>
                <w:rFonts w:ascii="Arial" w:hAnsi="Arial" w:cs="Arial"/>
                <w:b/>
                <w:lang w:val="ro-RO"/>
              </w:rPr>
            </w:pPr>
            <w:r w:rsidRPr="003744F9">
              <w:rPr>
                <w:rFonts w:ascii="Arial" w:hAnsi="Arial" w:cs="Arial"/>
                <w:b/>
                <w:lang w:val="ro-RO"/>
              </w:rPr>
              <w:t>Ordine publică şi</w:t>
            </w:r>
            <w:r w:rsidR="003D7257" w:rsidRPr="003744F9">
              <w:rPr>
                <w:rFonts w:ascii="Arial" w:hAnsi="Arial" w:cs="Arial"/>
                <w:b/>
                <w:lang w:val="ro-RO"/>
              </w:rPr>
              <w:t xml:space="preserve"> rutieră</w:t>
            </w:r>
          </w:p>
        </w:tc>
        <w:tc>
          <w:tcPr>
            <w:tcW w:w="2250" w:type="dxa"/>
            <w:shd w:val="clear" w:color="auto" w:fill="D9D9D9"/>
            <w:vAlign w:val="center"/>
          </w:tcPr>
          <w:p w:rsidR="0085740E" w:rsidRPr="003744F9" w:rsidRDefault="00F54556" w:rsidP="00F52A80">
            <w:pPr>
              <w:tabs>
                <w:tab w:val="left" w:pos="540"/>
              </w:tabs>
              <w:spacing w:line="360" w:lineRule="auto"/>
              <w:jc w:val="center"/>
              <w:rPr>
                <w:rFonts w:ascii="Arial" w:hAnsi="Arial" w:cs="Arial"/>
                <w:b/>
                <w:lang w:val="ro-RO"/>
              </w:rPr>
            </w:pPr>
            <w:r w:rsidRPr="003744F9">
              <w:rPr>
                <w:rFonts w:ascii="Arial" w:hAnsi="Arial" w:cs="Arial"/>
                <w:b/>
                <w:lang w:val="ro-RO"/>
              </w:rPr>
              <w:t xml:space="preserve">Anul </w:t>
            </w:r>
            <w:r w:rsidR="0085740E" w:rsidRPr="003744F9">
              <w:rPr>
                <w:rFonts w:ascii="Arial" w:hAnsi="Arial" w:cs="Arial"/>
                <w:b/>
                <w:lang w:val="ro-RO"/>
              </w:rPr>
              <w:t>201</w:t>
            </w:r>
            <w:r w:rsidR="00E51804">
              <w:rPr>
                <w:rFonts w:ascii="Arial" w:hAnsi="Arial" w:cs="Arial"/>
                <w:b/>
                <w:lang w:val="ro-RO"/>
              </w:rPr>
              <w:t>9</w:t>
            </w:r>
          </w:p>
        </w:tc>
        <w:tc>
          <w:tcPr>
            <w:tcW w:w="2099" w:type="dxa"/>
            <w:shd w:val="clear" w:color="auto" w:fill="D9D9D9"/>
            <w:vAlign w:val="center"/>
          </w:tcPr>
          <w:p w:rsidR="0085740E" w:rsidRPr="003744F9" w:rsidRDefault="00F54556" w:rsidP="00F52A80">
            <w:pPr>
              <w:tabs>
                <w:tab w:val="left" w:pos="540"/>
              </w:tabs>
              <w:spacing w:line="360" w:lineRule="auto"/>
              <w:jc w:val="center"/>
              <w:rPr>
                <w:rFonts w:ascii="Arial" w:hAnsi="Arial" w:cs="Arial"/>
                <w:b/>
                <w:lang w:val="ro-RO"/>
              </w:rPr>
            </w:pPr>
            <w:r w:rsidRPr="003744F9">
              <w:rPr>
                <w:rFonts w:ascii="Arial" w:hAnsi="Arial" w:cs="Arial"/>
                <w:b/>
                <w:lang w:val="ro-RO"/>
              </w:rPr>
              <w:t xml:space="preserve">Anul </w:t>
            </w:r>
            <w:r w:rsidR="0085740E" w:rsidRPr="003744F9">
              <w:rPr>
                <w:rFonts w:ascii="Arial" w:hAnsi="Arial" w:cs="Arial"/>
                <w:b/>
                <w:lang w:val="ro-RO"/>
              </w:rPr>
              <w:t>20</w:t>
            </w:r>
            <w:r w:rsidR="00E51804">
              <w:rPr>
                <w:rFonts w:ascii="Arial" w:hAnsi="Arial" w:cs="Arial"/>
                <w:b/>
                <w:lang w:val="ro-RO"/>
              </w:rPr>
              <w:t>20</w:t>
            </w:r>
          </w:p>
        </w:tc>
        <w:tc>
          <w:tcPr>
            <w:tcW w:w="1553" w:type="dxa"/>
            <w:shd w:val="clear" w:color="auto" w:fill="D9D9D9"/>
            <w:vAlign w:val="center"/>
          </w:tcPr>
          <w:p w:rsidR="0085740E" w:rsidRPr="003744F9" w:rsidRDefault="0085740E" w:rsidP="00D26D4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FC28E9" w:rsidRPr="003744F9" w:rsidTr="00D26D4C">
        <w:tc>
          <w:tcPr>
            <w:tcW w:w="609" w:type="dxa"/>
            <w:vAlign w:val="center"/>
          </w:tcPr>
          <w:p w:rsidR="00045D4F" w:rsidRDefault="00045D4F" w:rsidP="00D26D4C">
            <w:pPr>
              <w:tabs>
                <w:tab w:val="left" w:pos="540"/>
              </w:tabs>
              <w:spacing w:line="360" w:lineRule="auto"/>
              <w:jc w:val="center"/>
              <w:rPr>
                <w:rFonts w:ascii="Arial" w:hAnsi="Arial" w:cs="Arial"/>
                <w:b/>
                <w:lang w:val="ro-RO"/>
              </w:rPr>
            </w:pPr>
          </w:p>
          <w:p w:rsidR="00FC28E9" w:rsidRPr="000D657B" w:rsidRDefault="00FC28E9" w:rsidP="00D26D4C">
            <w:pPr>
              <w:tabs>
                <w:tab w:val="left" w:pos="540"/>
              </w:tabs>
              <w:spacing w:line="360" w:lineRule="auto"/>
              <w:jc w:val="center"/>
              <w:rPr>
                <w:rFonts w:ascii="Arial" w:hAnsi="Arial" w:cs="Arial"/>
                <w:b/>
                <w:lang w:val="ro-RO"/>
              </w:rPr>
            </w:pPr>
            <w:r w:rsidRPr="000D657B">
              <w:rPr>
                <w:rFonts w:ascii="Arial" w:hAnsi="Arial" w:cs="Arial"/>
                <w:b/>
                <w:lang w:val="ro-RO"/>
              </w:rPr>
              <w:t>1</w:t>
            </w:r>
            <w:r w:rsidR="00526D03" w:rsidRPr="000D657B">
              <w:rPr>
                <w:rFonts w:ascii="Arial" w:hAnsi="Arial" w:cs="Arial"/>
                <w:b/>
                <w:lang w:val="ro-RO"/>
              </w:rPr>
              <w:t>.</w:t>
            </w:r>
          </w:p>
        </w:tc>
        <w:tc>
          <w:tcPr>
            <w:tcW w:w="3344" w:type="dxa"/>
            <w:vAlign w:val="center"/>
          </w:tcPr>
          <w:p w:rsidR="00FC28E9" w:rsidRPr="000D657B" w:rsidRDefault="00FC28E9" w:rsidP="00D26D4C">
            <w:pPr>
              <w:tabs>
                <w:tab w:val="left" w:pos="540"/>
              </w:tabs>
              <w:spacing w:line="360" w:lineRule="auto"/>
              <w:jc w:val="center"/>
              <w:rPr>
                <w:rFonts w:ascii="Arial" w:hAnsi="Arial" w:cs="Arial"/>
                <w:b/>
                <w:lang w:val="ro-RO"/>
              </w:rPr>
            </w:pPr>
            <w:r w:rsidRPr="000D657B">
              <w:rPr>
                <w:rFonts w:ascii="Arial" w:hAnsi="Arial" w:cs="Arial"/>
                <w:b/>
                <w:lang w:val="ro-RO"/>
              </w:rPr>
              <w:t>Contravenţii constatate</w:t>
            </w:r>
          </w:p>
        </w:tc>
        <w:tc>
          <w:tcPr>
            <w:tcW w:w="2250" w:type="dxa"/>
            <w:vAlign w:val="center"/>
          </w:tcPr>
          <w:p w:rsidR="00FC28E9" w:rsidRPr="000D657B" w:rsidRDefault="00E51804" w:rsidP="00F52A80">
            <w:pPr>
              <w:tabs>
                <w:tab w:val="left" w:pos="540"/>
              </w:tabs>
              <w:spacing w:line="360" w:lineRule="auto"/>
              <w:jc w:val="center"/>
              <w:rPr>
                <w:rFonts w:ascii="Arial" w:hAnsi="Arial" w:cs="Arial"/>
                <w:b/>
                <w:lang w:val="ro-RO"/>
              </w:rPr>
            </w:pPr>
            <w:r>
              <w:rPr>
                <w:rFonts w:ascii="Arial" w:hAnsi="Arial" w:cs="Arial"/>
                <w:b/>
                <w:lang w:val="ro-RO"/>
              </w:rPr>
              <w:t>2842</w:t>
            </w:r>
          </w:p>
        </w:tc>
        <w:tc>
          <w:tcPr>
            <w:tcW w:w="2099" w:type="dxa"/>
            <w:vAlign w:val="center"/>
          </w:tcPr>
          <w:p w:rsidR="00FC28E9" w:rsidRPr="000D657B" w:rsidRDefault="00F52A80" w:rsidP="00D26D4C">
            <w:pPr>
              <w:tabs>
                <w:tab w:val="left" w:pos="540"/>
              </w:tabs>
              <w:spacing w:line="360" w:lineRule="auto"/>
              <w:jc w:val="center"/>
              <w:rPr>
                <w:rFonts w:ascii="Arial" w:hAnsi="Arial" w:cs="Arial"/>
                <w:b/>
                <w:lang w:val="ro-RO"/>
              </w:rPr>
            </w:pPr>
            <w:r>
              <w:rPr>
                <w:rFonts w:ascii="Arial" w:hAnsi="Arial" w:cs="Arial"/>
                <w:b/>
                <w:lang w:val="ro-RO"/>
              </w:rPr>
              <w:t>2</w:t>
            </w:r>
            <w:r w:rsidR="00E51804">
              <w:rPr>
                <w:rFonts w:ascii="Arial" w:hAnsi="Arial" w:cs="Arial"/>
                <w:b/>
                <w:lang w:val="ro-RO"/>
              </w:rPr>
              <w:t>047</w:t>
            </w:r>
          </w:p>
        </w:tc>
        <w:tc>
          <w:tcPr>
            <w:tcW w:w="1553" w:type="dxa"/>
            <w:vAlign w:val="center"/>
          </w:tcPr>
          <w:p w:rsidR="00FC28E9" w:rsidRPr="000D657B" w:rsidRDefault="00D82B8F" w:rsidP="00F52A80">
            <w:pPr>
              <w:tabs>
                <w:tab w:val="left" w:pos="540"/>
              </w:tabs>
              <w:spacing w:line="360" w:lineRule="auto"/>
              <w:jc w:val="center"/>
              <w:rPr>
                <w:rFonts w:ascii="Arial" w:hAnsi="Arial" w:cs="Arial"/>
                <w:b/>
              </w:rPr>
            </w:pPr>
            <w:r>
              <w:rPr>
                <w:rFonts w:ascii="Arial" w:hAnsi="Arial" w:cs="Arial"/>
                <w:b/>
              </w:rPr>
              <w:t>-</w:t>
            </w:r>
            <w:r w:rsidR="00F80594">
              <w:rPr>
                <w:rFonts w:ascii="Arial" w:hAnsi="Arial" w:cs="Arial"/>
                <w:b/>
              </w:rPr>
              <w:t>28</w:t>
            </w:r>
            <w:r w:rsidR="00FC28E9" w:rsidRPr="000D657B">
              <w:rPr>
                <w:rFonts w:ascii="Arial" w:hAnsi="Arial" w:cs="Arial"/>
                <w:b/>
              </w:rPr>
              <w:t>%</w:t>
            </w:r>
          </w:p>
        </w:tc>
      </w:tr>
      <w:tr w:rsidR="00FC28E9" w:rsidRPr="003744F9" w:rsidTr="00D26D4C">
        <w:trPr>
          <w:trHeight w:val="620"/>
        </w:trPr>
        <w:tc>
          <w:tcPr>
            <w:tcW w:w="609" w:type="dxa"/>
            <w:vAlign w:val="center"/>
          </w:tcPr>
          <w:p w:rsidR="00045D4F" w:rsidRDefault="00045D4F" w:rsidP="00D26D4C">
            <w:pPr>
              <w:tabs>
                <w:tab w:val="left" w:pos="540"/>
              </w:tabs>
              <w:spacing w:line="360" w:lineRule="auto"/>
              <w:jc w:val="center"/>
              <w:rPr>
                <w:rFonts w:ascii="Arial" w:hAnsi="Arial" w:cs="Arial"/>
                <w:b/>
                <w:lang w:val="ro-RO"/>
              </w:rPr>
            </w:pPr>
          </w:p>
          <w:p w:rsidR="00FC28E9" w:rsidRPr="000D657B" w:rsidRDefault="00FC28E9" w:rsidP="00D26D4C">
            <w:pPr>
              <w:tabs>
                <w:tab w:val="left" w:pos="540"/>
              </w:tabs>
              <w:spacing w:line="360" w:lineRule="auto"/>
              <w:jc w:val="center"/>
              <w:rPr>
                <w:rFonts w:ascii="Arial" w:hAnsi="Arial" w:cs="Arial"/>
                <w:b/>
                <w:lang w:val="ro-RO"/>
              </w:rPr>
            </w:pPr>
            <w:r w:rsidRPr="000D657B">
              <w:rPr>
                <w:rFonts w:ascii="Arial" w:hAnsi="Arial" w:cs="Arial"/>
                <w:b/>
                <w:lang w:val="ro-RO"/>
              </w:rPr>
              <w:t>2</w:t>
            </w:r>
            <w:r w:rsidR="00526D03" w:rsidRPr="000D657B">
              <w:rPr>
                <w:rFonts w:ascii="Arial" w:hAnsi="Arial" w:cs="Arial"/>
                <w:b/>
                <w:lang w:val="ro-RO"/>
              </w:rPr>
              <w:t>.</w:t>
            </w:r>
          </w:p>
        </w:tc>
        <w:tc>
          <w:tcPr>
            <w:tcW w:w="3344" w:type="dxa"/>
            <w:vAlign w:val="center"/>
          </w:tcPr>
          <w:p w:rsidR="00FC28E9" w:rsidRPr="000D657B" w:rsidRDefault="00526D03" w:rsidP="00D26D4C">
            <w:pPr>
              <w:tabs>
                <w:tab w:val="left" w:pos="540"/>
              </w:tabs>
              <w:spacing w:line="360" w:lineRule="auto"/>
              <w:jc w:val="center"/>
              <w:rPr>
                <w:rFonts w:ascii="Arial" w:hAnsi="Arial" w:cs="Arial"/>
                <w:b/>
                <w:lang w:val="ro-RO"/>
              </w:rPr>
            </w:pPr>
            <w:r w:rsidRPr="000D657B">
              <w:rPr>
                <w:rFonts w:ascii="Arial" w:hAnsi="Arial" w:cs="Arial"/>
                <w:b/>
                <w:lang w:val="ro-RO"/>
              </w:rPr>
              <w:t>Amenzi aplicate (lei)</w:t>
            </w:r>
          </w:p>
        </w:tc>
        <w:tc>
          <w:tcPr>
            <w:tcW w:w="2250" w:type="dxa"/>
            <w:vAlign w:val="center"/>
          </w:tcPr>
          <w:p w:rsidR="00FC28E9" w:rsidRPr="000D657B" w:rsidRDefault="00E51804" w:rsidP="00D26D4C">
            <w:pPr>
              <w:tabs>
                <w:tab w:val="left" w:pos="540"/>
              </w:tabs>
              <w:spacing w:line="360" w:lineRule="auto"/>
              <w:jc w:val="center"/>
              <w:rPr>
                <w:rFonts w:ascii="Arial" w:hAnsi="Arial" w:cs="Arial"/>
                <w:b/>
                <w:lang w:val="ro-RO"/>
              </w:rPr>
            </w:pPr>
            <w:r>
              <w:rPr>
                <w:rFonts w:ascii="Arial" w:hAnsi="Arial" w:cs="Arial"/>
                <w:b/>
                <w:lang w:val="ro-RO"/>
              </w:rPr>
              <w:t>361311</w:t>
            </w:r>
          </w:p>
        </w:tc>
        <w:tc>
          <w:tcPr>
            <w:tcW w:w="2099" w:type="dxa"/>
            <w:vAlign w:val="center"/>
          </w:tcPr>
          <w:p w:rsidR="00FC28E9" w:rsidRPr="0085710F" w:rsidRDefault="00E51804" w:rsidP="00D26D4C">
            <w:pPr>
              <w:tabs>
                <w:tab w:val="left" w:pos="540"/>
              </w:tabs>
              <w:spacing w:line="360" w:lineRule="auto"/>
              <w:jc w:val="center"/>
              <w:rPr>
                <w:rFonts w:ascii="Arial" w:hAnsi="Arial" w:cs="Arial"/>
                <w:b/>
              </w:rPr>
            </w:pPr>
            <w:r>
              <w:rPr>
                <w:rFonts w:ascii="Arial" w:hAnsi="Arial" w:cs="Arial"/>
                <w:b/>
                <w:lang w:val="ro-RO"/>
              </w:rPr>
              <w:t>215306</w:t>
            </w:r>
          </w:p>
        </w:tc>
        <w:tc>
          <w:tcPr>
            <w:tcW w:w="1553" w:type="dxa"/>
            <w:vAlign w:val="center"/>
          </w:tcPr>
          <w:p w:rsidR="00FC28E9" w:rsidRPr="000D657B" w:rsidRDefault="00D82B8F" w:rsidP="00F52A80">
            <w:pPr>
              <w:tabs>
                <w:tab w:val="left" w:pos="540"/>
              </w:tabs>
              <w:spacing w:line="360" w:lineRule="auto"/>
              <w:jc w:val="center"/>
              <w:rPr>
                <w:rFonts w:ascii="Arial" w:hAnsi="Arial" w:cs="Arial"/>
                <w:b/>
                <w:lang w:val="ro-RO"/>
              </w:rPr>
            </w:pPr>
            <w:r>
              <w:rPr>
                <w:rFonts w:ascii="Arial" w:hAnsi="Arial" w:cs="Arial"/>
                <w:b/>
                <w:lang w:val="ro-RO"/>
              </w:rPr>
              <w:t>-</w:t>
            </w:r>
            <w:r w:rsidR="00F80594">
              <w:rPr>
                <w:rFonts w:ascii="Arial" w:hAnsi="Arial" w:cs="Arial"/>
                <w:b/>
                <w:lang w:val="ro-RO"/>
              </w:rPr>
              <w:t>40,4</w:t>
            </w:r>
            <w:r w:rsidR="00DD5EC8" w:rsidRPr="000D657B">
              <w:rPr>
                <w:rFonts w:ascii="Arial" w:hAnsi="Arial" w:cs="Arial"/>
                <w:b/>
                <w:lang w:val="ro-RO"/>
              </w:rPr>
              <w:t>%</w:t>
            </w:r>
          </w:p>
        </w:tc>
      </w:tr>
      <w:bookmarkEnd w:id="7"/>
      <w:bookmarkEnd w:id="8"/>
    </w:tbl>
    <w:p w:rsidR="00C21FE3" w:rsidRPr="003744F9" w:rsidRDefault="00C21FE3" w:rsidP="00282C8E">
      <w:pPr>
        <w:spacing w:line="360" w:lineRule="auto"/>
        <w:rPr>
          <w:rFonts w:ascii="Arial" w:hAnsi="Arial" w:cs="Arial"/>
          <w:b/>
          <w:lang w:val="ro-RO"/>
        </w:rPr>
      </w:pPr>
    </w:p>
    <w:p w:rsidR="00C21FE3" w:rsidRDefault="009077EF" w:rsidP="00282C8E">
      <w:pPr>
        <w:spacing w:line="360" w:lineRule="auto"/>
        <w:rPr>
          <w:rFonts w:ascii="Arial" w:hAnsi="Arial" w:cs="Arial"/>
          <w:b/>
          <w:lang w:val="ro-RO"/>
        </w:rPr>
      </w:pPr>
      <w:r>
        <w:rPr>
          <w:rFonts w:ascii="Arial" w:hAnsi="Arial" w:cs="Arial"/>
          <w:b/>
          <w:noProof/>
        </w:rPr>
        <w:drawing>
          <wp:inline distT="0" distB="0" distL="0" distR="0" wp14:anchorId="1CDDD1A7" wp14:editId="04C0BF80">
            <wp:extent cx="3069772" cy="2269671"/>
            <wp:effectExtent l="0" t="0" r="16510" b="1651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52653">
        <w:rPr>
          <w:rFonts w:ascii="Arial" w:hAnsi="Arial" w:cs="Arial"/>
          <w:b/>
          <w:noProof/>
        </w:rPr>
        <w:drawing>
          <wp:inline distT="0" distB="0" distL="0" distR="0" wp14:anchorId="717F3E14" wp14:editId="397D8864">
            <wp:extent cx="3069772" cy="2261507"/>
            <wp:effectExtent l="0" t="0" r="16510" b="2476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52653" w:rsidRDefault="00B52653" w:rsidP="003744F9">
      <w:pPr>
        <w:spacing w:line="360" w:lineRule="auto"/>
        <w:jc w:val="both"/>
        <w:rPr>
          <w:rFonts w:ascii="Arial" w:hAnsi="Arial" w:cs="Arial"/>
          <w:b/>
          <w:lang w:val="ro-RO"/>
        </w:rPr>
      </w:pPr>
    </w:p>
    <w:p w:rsidR="00305553" w:rsidRPr="00972AA2" w:rsidRDefault="006D5FEF" w:rsidP="003744F9">
      <w:pPr>
        <w:spacing w:line="360" w:lineRule="auto"/>
        <w:jc w:val="both"/>
        <w:rPr>
          <w:rFonts w:ascii="Arial" w:hAnsi="Arial" w:cs="Arial"/>
          <w:b/>
          <w:lang w:val="ro-RO"/>
        </w:rPr>
      </w:pPr>
      <w:r w:rsidRPr="00972AA2">
        <w:rPr>
          <w:rFonts w:ascii="Arial" w:hAnsi="Arial" w:cs="Arial"/>
          <w:b/>
          <w:lang w:val="ro-RO"/>
        </w:rPr>
        <w:t>Opriri, staţ</w:t>
      </w:r>
      <w:r w:rsidR="00124D7C" w:rsidRPr="00972AA2">
        <w:rPr>
          <w:rFonts w:ascii="Arial" w:hAnsi="Arial" w:cs="Arial"/>
          <w:b/>
          <w:lang w:val="ro-RO"/>
        </w:rPr>
        <w:t>ionări ilegal</w:t>
      </w:r>
      <w:r w:rsidR="00F91CF9" w:rsidRPr="00972AA2">
        <w:rPr>
          <w:rFonts w:ascii="Arial" w:hAnsi="Arial" w:cs="Arial"/>
          <w:b/>
          <w:lang w:val="ro-RO"/>
        </w:rPr>
        <w:t>e</w:t>
      </w:r>
    </w:p>
    <w:p w:rsidR="001472B3" w:rsidRPr="00F02CF7" w:rsidRDefault="0085710F" w:rsidP="00526D03">
      <w:pPr>
        <w:spacing w:line="360" w:lineRule="auto"/>
        <w:jc w:val="both"/>
        <w:rPr>
          <w:rFonts w:ascii="Arial" w:hAnsi="Arial" w:cs="Arial"/>
          <w:lang w:val="ro-RO"/>
        </w:rPr>
      </w:pPr>
      <w:r>
        <w:rPr>
          <w:rFonts w:ascii="Arial" w:hAnsi="Arial" w:cs="Arial"/>
          <w:lang w:val="ro-RO"/>
        </w:rPr>
        <w:lastRenderedPageBreak/>
        <w:t xml:space="preserve">           O altă componentă importantă pe segment</w:t>
      </w:r>
      <w:r w:rsidR="00B52653">
        <w:rPr>
          <w:rFonts w:ascii="Arial" w:hAnsi="Arial" w:cs="Arial"/>
          <w:lang w:val="ro-RO"/>
        </w:rPr>
        <w:t>ul</w:t>
      </w:r>
      <w:r>
        <w:rPr>
          <w:rFonts w:ascii="Arial" w:hAnsi="Arial" w:cs="Arial"/>
          <w:lang w:val="ro-RO"/>
        </w:rPr>
        <w:t xml:space="preserve"> rutier o constituie activitatea de constatare și sancționare conform H.C.L. nr. 640/2006 modificat</w:t>
      </w:r>
      <w:r w:rsidR="006F1845">
        <w:rPr>
          <w:rFonts w:ascii="Arial" w:hAnsi="Arial" w:cs="Arial"/>
          <w:lang w:val="ro-RO"/>
        </w:rPr>
        <w:t>, privind aprobarea Regulamentului de organizare și funcționare a sistemului de administrare a parcărilor publice, a ridicării și blocării autovehiculelor în Municipiului Oradea și H.C.L. nr. 448/2010 privind aprobarea Regulamentului de atribuire/licitație a locurilor de parcare, pentru folosință, în parcările de domiciliu din Municipiul Oradea.</w:t>
      </w:r>
      <w:r w:rsidR="00703153" w:rsidRPr="00972AA2">
        <w:rPr>
          <w:rFonts w:ascii="Arial" w:hAnsi="Arial" w:cs="Arial"/>
          <w:lang w:val="ro-RO"/>
        </w:rPr>
        <w:t xml:space="preserve"> </w:t>
      </w:r>
    </w:p>
    <w:p w:rsidR="00927185" w:rsidRDefault="00927185" w:rsidP="00526D03">
      <w:pPr>
        <w:spacing w:line="360" w:lineRule="auto"/>
        <w:jc w:val="both"/>
        <w:rPr>
          <w:rFonts w:ascii="Arial" w:hAnsi="Arial" w:cs="Arial"/>
          <w:b/>
        </w:rPr>
      </w:pPr>
    </w:p>
    <w:p w:rsidR="00A440D8" w:rsidRPr="00927185" w:rsidRDefault="00A440D8" w:rsidP="00526D03">
      <w:pPr>
        <w:spacing w:line="36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810"/>
        <w:gridCol w:w="1402"/>
        <w:gridCol w:w="1403"/>
        <w:gridCol w:w="1466"/>
      </w:tblGrid>
      <w:tr w:rsidR="0040383B" w:rsidRPr="00972AA2" w:rsidTr="00A04AF9">
        <w:trPr>
          <w:trHeight w:val="349"/>
        </w:trPr>
        <w:tc>
          <w:tcPr>
            <w:tcW w:w="549" w:type="dxa"/>
            <w:shd w:val="clear" w:color="auto" w:fill="D9D9D9"/>
            <w:vAlign w:val="center"/>
          </w:tcPr>
          <w:p w:rsidR="00912BAC" w:rsidRPr="00972AA2" w:rsidRDefault="00912BAC" w:rsidP="00D26D4C">
            <w:pPr>
              <w:tabs>
                <w:tab w:val="left" w:pos="540"/>
              </w:tabs>
              <w:spacing w:line="360" w:lineRule="auto"/>
              <w:jc w:val="center"/>
              <w:rPr>
                <w:rFonts w:ascii="Arial" w:hAnsi="Arial" w:cs="Arial"/>
                <w:b/>
                <w:lang w:val="ro-RO"/>
              </w:rPr>
            </w:pPr>
            <w:bookmarkStart w:id="9" w:name="OLE_LINK10"/>
            <w:bookmarkStart w:id="10" w:name="OLE_LINK11"/>
            <w:bookmarkStart w:id="11" w:name="OLE_LINK12"/>
            <w:r w:rsidRPr="00972AA2">
              <w:rPr>
                <w:rFonts w:ascii="Arial" w:hAnsi="Arial" w:cs="Arial"/>
                <w:b/>
                <w:lang w:val="ro-RO"/>
              </w:rPr>
              <w:t>Nr.</w:t>
            </w:r>
          </w:p>
        </w:tc>
        <w:tc>
          <w:tcPr>
            <w:tcW w:w="4810" w:type="dxa"/>
            <w:shd w:val="clear" w:color="auto" w:fill="D9D9D9"/>
            <w:vAlign w:val="center"/>
          </w:tcPr>
          <w:p w:rsidR="00912BAC" w:rsidRPr="00BE0A1E" w:rsidRDefault="00BE0A1E" w:rsidP="00BE0A1E">
            <w:pPr>
              <w:tabs>
                <w:tab w:val="left" w:pos="540"/>
              </w:tabs>
              <w:spacing w:line="360" w:lineRule="auto"/>
              <w:rPr>
                <w:rFonts w:ascii="Arial" w:hAnsi="Arial" w:cs="Arial"/>
                <w:b/>
              </w:rPr>
            </w:pPr>
            <w:r>
              <w:rPr>
                <w:rFonts w:ascii="Arial" w:hAnsi="Arial" w:cs="Arial"/>
                <w:b/>
                <w:lang w:val="ro-RO"/>
              </w:rPr>
              <w:t xml:space="preserve">               Note de constatare</w:t>
            </w:r>
          </w:p>
        </w:tc>
        <w:tc>
          <w:tcPr>
            <w:tcW w:w="1402" w:type="dxa"/>
            <w:shd w:val="clear" w:color="auto" w:fill="D9D9D9"/>
            <w:vAlign w:val="center"/>
          </w:tcPr>
          <w:p w:rsidR="00912BAC" w:rsidRPr="00972AA2" w:rsidRDefault="00E10FC8" w:rsidP="00972AA2">
            <w:pPr>
              <w:tabs>
                <w:tab w:val="left" w:pos="540"/>
              </w:tabs>
              <w:spacing w:line="360" w:lineRule="auto"/>
              <w:jc w:val="center"/>
              <w:rPr>
                <w:rFonts w:ascii="Arial" w:hAnsi="Arial" w:cs="Arial"/>
                <w:b/>
                <w:lang w:val="ro-RO"/>
              </w:rPr>
            </w:pPr>
            <w:r w:rsidRPr="00972AA2">
              <w:rPr>
                <w:rFonts w:ascii="Arial" w:hAnsi="Arial" w:cs="Arial"/>
                <w:b/>
                <w:lang w:val="ro-RO"/>
              </w:rPr>
              <w:t>Anul</w:t>
            </w:r>
            <w:r w:rsidR="009F26BA" w:rsidRPr="00972AA2">
              <w:rPr>
                <w:rFonts w:ascii="Arial" w:hAnsi="Arial" w:cs="Arial"/>
                <w:b/>
                <w:lang w:val="ro-RO"/>
              </w:rPr>
              <w:t xml:space="preserve"> 201</w:t>
            </w:r>
            <w:r w:rsidR="00BE0A1E">
              <w:rPr>
                <w:rFonts w:ascii="Arial" w:hAnsi="Arial" w:cs="Arial"/>
                <w:b/>
                <w:lang w:val="ro-RO"/>
              </w:rPr>
              <w:t>9</w:t>
            </w:r>
          </w:p>
        </w:tc>
        <w:tc>
          <w:tcPr>
            <w:tcW w:w="1403" w:type="dxa"/>
            <w:shd w:val="clear" w:color="auto" w:fill="D9D9D9"/>
            <w:vAlign w:val="center"/>
          </w:tcPr>
          <w:p w:rsidR="00912BAC" w:rsidRPr="00972AA2" w:rsidRDefault="009F26BA" w:rsidP="00972AA2">
            <w:pPr>
              <w:tabs>
                <w:tab w:val="left" w:pos="540"/>
              </w:tabs>
              <w:spacing w:line="360" w:lineRule="auto"/>
              <w:jc w:val="center"/>
              <w:rPr>
                <w:rFonts w:ascii="Arial" w:hAnsi="Arial" w:cs="Arial"/>
                <w:b/>
                <w:lang w:val="ro-RO"/>
              </w:rPr>
            </w:pPr>
            <w:r w:rsidRPr="00972AA2">
              <w:rPr>
                <w:rFonts w:ascii="Arial" w:hAnsi="Arial" w:cs="Arial"/>
                <w:b/>
                <w:lang w:val="ro-RO"/>
              </w:rPr>
              <w:t>A</w:t>
            </w:r>
            <w:r w:rsidR="00E10FC8" w:rsidRPr="00972AA2">
              <w:rPr>
                <w:rFonts w:ascii="Arial" w:hAnsi="Arial" w:cs="Arial"/>
                <w:b/>
                <w:lang w:val="ro-RO"/>
              </w:rPr>
              <w:t>nul</w:t>
            </w:r>
            <w:r w:rsidRPr="00972AA2">
              <w:rPr>
                <w:rFonts w:ascii="Arial" w:hAnsi="Arial" w:cs="Arial"/>
                <w:b/>
                <w:lang w:val="ro-RO"/>
              </w:rPr>
              <w:t xml:space="preserve"> 20</w:t>
            </w:r>
            <w:r w:rsidR="00BE0A1E">
              <w:rPr>
                <w:rFonts w:ascii="Arial" w:hAnsi="Arial" w:cs="Arial"/>
                <w:b/>
                <w:lang w:val="ro-RO"/>
              </w:rPr>
              <w:t>20</w:t>
            </w:r>
          </w:p>
        </w:tc>
        <w:tc>
          <w:tcPr>
            <w:tcW w:w="1466" w:type="dxa"/>
            <w:shd w:val="clear" w:color="auto" w:fill="D9D9D9"/>
            <w:vAlign w:val="center"/>
          </w:tcPr>
          <w:p w:rsidR="00912BAC" w:rsidRPr="00972AA2" w:rsidRDefault="00912BAC" w:rsidP="00D26D4C">
            <w:pPr>
              <w:tabs>
                <w:tab w:val="left" w:pos="540"/>
              </w:tabs>
              <w:spacing w:line="360" w:lineRule="auto"/>
              <w:jc w:val="center"/>
              <w:rPr>
                <w:rFonts w:ascii="Arial" w:hAnsi="Arial" w:cs="Arial"/>
                <w:b/>
                <w:lang w:val="ro-RO"/>
              </w:rPr>
            </w:pPr>
            <w:r w:rsidRPr="00972AA2">
              <w:rPr>
                <w:rFonts w:ascii="Arial" w:hAnsi="Arial" w:cs="Arial"/>
                <w:b/>
                <w:lang w:val="ro-RO"/>
              </w:rPr>
              <w:t>Diferenţe</w:t>
            </w:r>
          </w:p>
        </w:tc>
      </w:tr>
      <w:tr w:rsidR="005F6DAC" w:rsidRPr="00972AA2" w:rsidTr="00A04AF9">
        <w:trPr>
          <w:trHeight w:val="465"/>
        </w:trPr>
        <w:tc>
          <w:tcPr>
            <w:tcW w:w="549" w:type="dxa"/>
            <w:vAlign w:val="center"/>
          </w:tcPr>
          <w:p w:rsidR="005F6DAC" w:rsidRPr="00972AA2" w:rsidRDefault="005F6DAC" w:rsidP="00D26D4C">
            <w:pPr>
              <w:tabs>
                <w:tab w:val="left" w:pos="540"/>
              </w:tabs>
              <w:spacing w:line="360" w:lineRule="auto"/>
              <w:jc w:val="center"/>
              <w:rPr>
                <w:rFonts w:ascii="Arial" w:hAnsi="Arial" w:cs="Arial"/>
                <w:b/>
                <w:lang w:val="ro-RO"/>
              </w:rPr>
            </w:pPr>
            <w:r w:rsidRPr="00972AA2">
              <w:rPr>
                <w:rFonts w:ascii="Arial" w:hAnsi="Arial" w:cs="Arial"/>
                <w:b/>
                <w:lang w:val="ro-RO"/>
              </w:rPr>
              <w:t>1.</w:t>
            </w:r>
          </w:p>
        </w:tc>
        <w:tc>
          <w:tcPr>
            <w:tcW w:w="4810" w:type="dxa"/>
            <w:vAlign w:val="center"/>
          </w:tcPr>
          <w:p w:rsidR="005F6DAC" w:rsidRPr="00972AA2" w:rsidRDefault="00BE0A1E" w:rsidP="001C7D94">
            <w:pPr>
              <w:tabs>
                <w:tab w:val="left" w:pos="540"/>
              </w:tabs>
              <w:spacing w:line="360" w:lineRule="auto"/>
              <w:jc w:val="center"/>
              <w:rPr>
                <w:rFonts w:ascii="Arial" w:hAnsi="Arial" w:cs="Arial"/>
                <w:b/>
                <w:lang w:val="ro-RO"/>
              </w:rPr>
            </w:pPr>
            <w:r>
              <w:rPr>
                <w:rFonts w:ascii="Arial" w:hAnsi="Arial" w:cs="Arial"/>
                <w:b/>
                <w:lang w:val="ro-RO"/>
              </w:rPr>
              <w:t>Număr de constatări</w:t>
            </w:r>
          </w:p>
        </w:tc>
        <w:tc>
          <w:tcPr>
            <w:tcW w:w="1402" w:type="dxa"/>
            <w:vAlign w:val="center"/>
          </w:tcPr>
          <w:p w:rsidR="005F6DAC" w:rsidRPr="00972AA2" w:rsidRDefault="00BE0A1E" w:rsidP="00D11D63">
            <w:pPr>
              <w:tabs>
                <w:tab w:val="left" w:pos="540"/>
              </w:tabs>
              <w:spacing w:line="360" w:lineRule="auto"/>
              <w:jc w:val="center"/>
              <w:rPr>
                <w:rFonts w:ascii="Arial" w:hAnsi="Arial" w:cs="Arial"/>
                <w:b/>
                <w:lang w:val="ro-RO"/>
              </w:rPr>
            </w:pPr>
            <w:r>
              <w:rPr>
                <w:rFonts w:ascii="Arial" w:hAnsi="Arial" w:cs="Arial"/>
                <w:b/>
                <w:lang w:val="ro-RO"/>
              </w:rPr>
              <w:t>10993</w:t>
            </w:r>
          </w:p>
        </w:tc>
        <w:tc>
          <w:tcPr>
            <w:tcW w:w="1403" w:type="dxa"/>
            <w:vAlign w:val="center"/>
          </w:tcPr>
          <w:p w:rsidR="005F6DAC" w:rsidRPr="00972AA2" w:rsidRDefault="00BE0A1E" w:rsidP="00D26D4C">
            <w:pPr>
              <w:tabs>
                <w:tab w:val="left" w:pos="540"/>
              </w:tabs>
              <w:spacing w:line="360" w:lineRule="auto"/>
              <w:jc w:val="center"/>
              <w:rPr>
                <w:rFonts w:ascii="Arial" w:hAnsi="Arial" w:cs="Arial"/>
                <w:b/>
                <w:lang w:val="ro-RO"/>
              </w:rPr>
            </w:pPr>
            <w:r>
              <w:rPr>
                <w:rFonts w:ascii="Arial" w:hAnsi="Arial" w:cs="Arial"/>
                <w:b/>
                <w:lang w:val="ro-RO"/>
              </w:rPr>
              <w:t>6744</w:t>
            </w:r>
          </w:p>
        </w:tc>
        <w:tc>
          <w:tcPr>
            <w:tcW w:w="1466" w:type="dxa"/>
            <w:vAlign w:val="center"/>
          </w:tcPr>
          <w:p w:rsidR="005F6DAC" w:rsidRPr="00972AA2" w:rsidRDefault="005F6DAC" w:rsidP="00972AA2">
            <w:pPr>
              <w:tabs>
                <w:tab w:val="left" w:pos="540"/>
              </w:tabs>
              <w:spacing w:line="360" w:lineRule="auto"/>
              <w:jc w:val="center"/>
              <w:rPr>
                <w:rFonts w:ascii="Arial" w:hAnsi="Arial" w:cs="Arial"/>
                <w:b/>
              </w:rPr>
            </w:pPr>
            <w:r w:rsidRPr="00972AA2">
              <w:rPr>
                <w:rFonts w:ascii="Arial" w:hAnsi="Arial" w:cs="Arial"/>
                <w:b/>
              </w:rPr>
              <w:t>-</w:t>
            </w:r>
            <w:r w:rsidR="004C3416">
              <w:rPr>
                <w:rFonts w:ascii="Arial" w:hAnsi="Arial" w:cs="Arial"/>
                <w:b/>
              </w:rPr>
              <w:t>38</w:t>
            </w:r>
            <w:r w:rsidRPr="00972AA2">
              <w:rPr>
                <w:rFonts w:ascii="Arial" w:hAnsi="Arial" w:cs="Arial"/>
                <w:b/>
              </w:rPr>
              <w:t>%</w:t>
            </w:r>
          </w:p>
        </w:tc>
      </w:tr>
      <w:tr w:rsidR="005F6DAC" w:rsidRPr="00972AA2" w:rsidTr="00A04AF9">
        <w:trPr>
          <w:trHeight w:val="471"/>
        </w:trPr>
        <w:tc>
          <w:tcPr>
            <w:tcW w:w="549" w:type="dxa"/>
            <w:vAlign w:val="center"/>
          </w:tcPr>
          <w:p w:rsidR="005F6DAC" w:rsidRPr="00972AA2" w:rsidRDefault="005F6DAC" w:rsidP="008909D1">
            <w:pPr>
              <w:tabs>
                <w:tab w:val="left" w:pos="540"/>
              </w:tabs>
              <w:spacing w:line="360" w:lineRule="auto"/>
              <w:jc w:val="center"/>
              <w:rPr>
                <w:rFonts w:ascii="Arial" w:hAnsi="Arial" w:cs="Arial"/>
                <w:b/>
                <w:lang w:val="ro-RO"/>
              </w:rPr>
            </w:pPr>
            <w:r w:rsidRPr="00972AA2">
              <w:rPr>
                <w:rFonts w:ascii="Arial" w:hAnsi="Arial" w:cs="Arial"/>
                <w:b/>
                <w:lang w:val="ro-RO"/>
              </w:rPr>
              <w:t>2.</w:t>
            </w:r>
          </w:p>
        </w:tc>
        <w:tc>
          <w:tcPr>
            <w:tcW w:w="4810" w:type="dxa"/>
            <w:vAlign w:val="center"/>
          </w:tcPr>
          <w:p w:rsidR="005F6DAC" w:rsidRPr="00972AA2" w:rsidRDefault="00BE0A1E" w:rsidP="00D26D4C">
            <w:pPr>
              <w:tabs>
                <w:tab w:val="left" w:pos="540"/>
              </w:tabs>
              <w:spacing w:line="360" w:lineRule="auto"/>
              <w:jc w:val="center"/>
              <w:rPr>
                <w:rFonts w:ascii="Arial" w:hAnsi="Arial" w:cs="Arial"/>
                <w:b/>
                <w:lang w:val="ro-RO"/>
              </w:rPr>
            </w:pPr>
            <w:r>
              <w:rPr>
                <w:rFonts w:ascii="Arial" w:hAnsi="Arial" w:cs="Arial"/>
                <w:b/>
                <w:lang w:val="ro-RO"/>
              </w:rPr>
              <w:t>Sume rezultate</w:t>
            </w:r>
            <w:r w:rsidR="005F6DAC" w:rsidRPr="00972AA2">
              <w:rPr>
                <w:rFonts w:ascii="Arial" w:hAnsi="Arial" w:cs="Arial"/>
                <w:b/>
                <w:lang w:val="ro-RO"/>
              </w:rPr>
              <w:t xml:space="preserve"> (lei)</w:t>
            </w:r>
          </w:p>
        </w:tc>
        <w:tc>
          <w:tcPr>
            <w:tcW w:w="1402" w:type="dxa"/>
            <w:vAlign w:val="center"/>
          </w:tcPr>
          <w:p w:rsidR="005F6DAC" w:rsidRPr="00972AA2" w:rsidRDefault="00BE0A1E" w:rsidP="00D11D63">
            <w:pPr>
              <w:tabs>
                <w:tab w:val="left" w:pos="540"/>
              </w:tabs>
              <w:spacing w:line="360" w:lineRule="auto"/>
              <w:jc w:val="center"/>
              <w:rPr>
                <w:rFonts w:ascii="Arial" w:hAnsi="Arial" w:cs="Arial"/>
                <w:b/>
                <w:lang w:val="ro-RO"/>
              </w:rPr>
            </w:pPr>
            <w:r>
              <w:rPr>
                <w:rFonts w:ascii="Arial" w:hAnsi="Arial" w:cs="Arial"/>
                <w:b/>
                <w:lang w:val="ro-RO"/>
              </w:rPr>
              <w:t>1074525</w:t>
            </w:r>
          </w:p>
        </w:tc>
        <w:tc>
          <w:tcPr>
            <w:tcW w:w="1403" w:type="dxa"/>
            <w:vAlign w:val="center"/>
          </w:tcPr>
          <w:p w:rsidR="005F6DAC" w:rsidRPr="00972AA2" w:rsidRDefault="00BE0A1E" w:rsidP="00D26D4C">
            <w:pPr>
              <w:tabs>
                <w:tab w:val="left" w:pos="540"/>
              </w:tabs>
              <w:spacing w:line="360" w:lineRule="auto"/>
              <w:jc w:val="center"/>
              <w:rPr>
                <w:rFonts w:ascii="Arial" w:hAnsi="Arial" w:cs="Arial"/>
                <w:b/>
                <w:lang w:val="ro-RO"/>
              </w:rPr>
            </w:pPr>
            <w:r>
              <w:rPr>
                <w:rFonts w:ascii="Arial" w:hAnsi="Arial" w:cs="Arial"/>
                <w:b/>
                <w:lang w:val="ro-RO"/>
              </w:rPr>
              <w:t>656850</w:t>
            </w:r>
          </w:p>
        </w:tc>
        <w:tc>
          <w:tcPr>
            <w:tcW w:w="1466" w:type="dxa"/>
            <w:vAlign w:val="center"/>
          </w:tcPr>
          <w:p w:rsidR="005F6DAC" w:rsidRPr="00972AA2" w:rsidRDefault="005F6DAC" w:rsidP="00972AA2">
            <w:pPr>
              <w:tabs>
                <w:tab w:val="left" w:pos="540"/>
              </w:tabs>
              <w:spacing w:line="360" w:lineRule="auto"/>
              <w:jc w:val="center"/>
              <w:rPr>
                <w:rFonts w:ascii="Arial" w:hAnsi="Arial" w:cs="Arial"/>
                <w:b/>
                <w:lang w:val="ro-RO"/>
              </w:rPr>
            </w:pPr>
            <w:r w:rsidRPr="00972AA2">
              <w:rPr>
                <w:rFonts w:ascii="Arial" w:hAnsi="Arial" w:cs="Arial"/>
                <w:b/>
                <w:lang w:val="ro-RO"/>
              </w:rPr>
              <w:t>-</w:t>
            </w:r>
            <w:r w:rsidR="004C3416">
              <w:rPr>
                <w:rFonts w:ascii="Arial" w:hAnsi="Arial" w:cs="Arial"/>
                <w:b/>
                <w:lang w:val="ro-RO"/>
              </w:rPr>
              <w:t>38,9</w:t>
            </w:r>
            <w:r w:rsidRPr="00972AA2">
              <w:rPr>
                <w:rFonts w:ascii="Arial" w:hAnsi="Arial" w:cs="Arial"/>
                <w:b/>
                <w:lang w:val="ro-RO"/>
              </w:rPr>
              <w:t>%</w:t>
            </w:r>
          </w:p>
        </w:tc>
      </w:tr>
      <w:bookmarkEnd w:id="9"/>
      <w:bookmarkEnd w:id="10"/>
      <w:bookmarkEnd w:id="11"/>
    </w:tbl>
    <w:p w:rsidR="00D26D4C" w:rsidRDefault="00D26D4C" w:rsidP="008F575C">
      <w:pPr>
        <w:spacing w:line="360" w:lineRule="auto"/>
        <w:ind w:firstLine="720"/>
        <w:jc w:val="both"/>
        <w:rPr>
          <w:rFonts w:ascii="Arial" w:hAnsi="Arial" w:cs="Arial"/>
          <w:noProof/>
        </w:rPr>
      </w:pPr>
    </w:p>
    <w:p w:rsidR="00B52653" w:rsidRDefault="00B52653" w:rsidP="00A04AF9">
      <w:pPr>
        <w:spacing w:line="360" w:lineRule="auto"/>
        <w:jc w:val="both"/>
        <w:rPr>
          <w:rFonts w:ascii="Arial" w:hAnsi="Arial" w:cs="Arial"/>
          <w:noProof/>
        </w:rPr>
      </w:pPr>
      <w:r>
        <w:rPr>
          <w:rFonts w:ascii="Arial" w:hAnsi="Arial" w:cs="Arial"/>
          <w:noProof/>
        </w:rPr>
        <w:drawing>
          <wp:inline distT="0" distB="0" distL="0" distR="0">
            <wp:extent cx="2971800" cy="2302329"/>
            <wp:effectExtent l="0" t="0" r="19050" b="222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A04AF9">
        <w:rPr>
          <w:rFonts w:ascii="Arial" w:hAnsi="Arial" w:cs="Arial"/>
          <w:noProof/>
        </w:rPr>
        <w:drawing>
          <wp:inline distT="0" distB="0" distL="0" distR="0" wp14:anchorId="70AECA45" wp14:editId="7C92BECF">
            <wp:extent cx="3110592" cy="2310493"/>
            <wp:effectExtent l="0" t="0" r="13970" b="1397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52653" w:rsidRDefault="00B52653" w:rsidP="008F575C">
      <w:pPr>
        <w:spacing w:line="360" w:lineRule="auto"/>
        <w:ind w:firstLine="720"/>
        <w:jc w:val="both"/>
        <w:rPr>
          <w:rFonts w:ascii="Arial" w:hAnsi="Arial" w:cs="Arial"/>
          <w:noProof/>
        </w:rPr>
      </w:pPr>
    </w:p>
    <w:p w:rsidR="00D26D4C" w:rsidRPr="003744F9" w:rsidRDefault="00CE6699" w:rsidP="00D26D4C">
      <w:pPr>
        <w:spacing w:line="360" w:lineRule="auto"/>
        <w:jc w:val="both"/>
        <w:rPr>
          <w:rFonts w:ascii="Arial" w:hAnsi="Arial" w:cs="Arial"/>
          <w:b/>
          <w:lang w:val="ro-RO"/>
        </w:rPr>
      </w:pPr>
      <w:r w:rsidRPr="003744F9">
        <w:rPr>
          <w:rFonts w:ascii="Arial" w:hAnsi="Arial" w:cs="Arial"/>
          <w:b/>
          <w:lang w:val="ro-RO"/>
        </w:rPr>
        <w:t>Traficul Greu în Municipiul</w:t>
      </w:r>
      <w:r w:rsidR="003D1108" w:rsidRPr="003744F9">
        <w:rPr>
          <w:rFonts w:ascii="Arial" w:hAnsi="Arial" w:cs="Arial"/>
          <w:b/>
          <w:lang w:val="ro-RO"/>
        </w:rPr>
        <w:t xml:space="preserve"> Oradea</w:t>
      </w:r>
    </w:p>
    <w:p w:rsidR="00D26D4C" w:rsidRPr="003744F9" w:rsidRDefault="00D26D4C" w:rsidP="00D26D4C">
      <w:pPr>
        <w:spacing w:line="360" w:lineRule="auto"/>
        <w:jc w:val="both"/>
        <w:rPr>
          <w:rFonts w:ascii="Arial" w:hAnsi="Arial" w:cs="Arial"/>
          <w:b/>
          <w:lang w:val="ro-RO"/>
        </w:rPr>
      </w:pPr>
      <w:r w:rsidRPr="003744F9">
        <w:rPr>
          <w:rFonts w:ascii="Arial" w:hAnsi="Arial" w:cs="Arial"/>
          <w:lang w:val="ro-RO"/>
        </w:rPr>
        <w:tab/>
      </w:r>
      <w:r w:rsidR="00703153" w:rsidRPr="003744F9">
        <w:rPr>
          <w:rFonts w:ascii="Arial" w:hAnsi="Arial" w:cs="Arial"/>
          <w:lang w:val="ro-RO"/>
        </w:rPr>
        <w:t>C</w:t>
      </w:r>
      <w:r w:rsidR="005362BA" w:rsidRPr="003744F9">
        <w:rPr>
          <w:rFonts w:ascii="Arial" w:hAnsi="Arial" w:cs="Arial"/>
          <w:lang w:val="ro-RO"/>
        </w:rPr>
        <w:t xml:space="preserve">ontrolul realizat de Poliţia Locală Oradea pe </w:t>
      </w:r>
      <w:r w:rsidR="00871786" w:rsidRPr="003744F9">
        <w:rPr>
          <w:rFonts w:ascii="Arial" w:hAnsi="Arial" w:cs="Arial"/>
          <w:lang w:val="ro-RO"/>
        </w:rPr>
        <w:t xml:space="preserve">activitatea de Trafic </w:t>
      </w:r>
      <w:r w:rsidR="004B62D4" w:rsidRPr="003744F9">
        <w:rPr>
          <w:rFonts w:ascii="Arial" w:hAnsi="Arial" w:cs="Arial"/>
          <w:lang w:val="ro-RO"/>
        </w:rPr>
        <w:t xml:space="preserve">Greu </w:t>
      </w:r>
      <w:r w:rsidR="00936E7D" w:rsidRPr="003744F9">
        <w:rPr>
          <w:rFonts w:ascii="Arial" w:hAnsi="Arial" w:cs="Arial"/>
          <w:lang w:val="ro-RO"/>
        </w:rPr>
        <w:t>s-</w:t>
      </w:r>
      <w:r w:rsidR="003D1108" w:rsidRPr="003744F9">
        <w:rPr>
          <w:rFonts w:ascii="Arial" w:hAnsi="Arial" w:cs="Arial"/>
          <w:lang w:val="ro-RO"/>
        </w:rPr>
        <w:t>a desfăşurat în patrule mixte cu agenţi ai Poliţiei Municipiulu</w:t>
      </w:r>
      <w:r w:rsidR="00F01FD0" w:rsidRPr="003744F9">
        <w:rPr>
          <w:rFonts w:ascii="Arial" w:hAnsi="Arial" w:cs="Arial"/>
          <w:lang w:val="ro-RO"/>
        </w:rPr>
        <w:t>i Oradea, av</w:t>
      </w:r>
      <w:r w:rsidR="00B974EF" w:rsidRPr="003744F9">
        <w:rPr>
          <w:rFonts w:ascii="Arial" w:hAnsi="Arial" w:cs="Arial"/>
          <w:lang w:val="ro-RO"/>
        </w:rPr>
        <w:t>â</w:t>
      </w:r>
      <w:r w:rsidR="00F01FD0" w:rsidRPr="003744F9">
        <w:rPr>
          <w:rFonts w:ascii="Arial" w:hAnsi="Arial" w:cs="Arial"/>
          <w:lang w:val="ro-RO"/>
        </w:rPr>
        <w:t xml:space="preserve">nd o continuitate de </w:t>
      </w:r>
      <w:r w:rsidR="00750ABB" w:rsidRPr="003744F9">
        <w:rPr>
          <w:rFonts w:ascii="Arial" w:hAnsi="Arial" w:cs="Arial"/>
          <w:lang w:val="ro-RO"/>
        </w:rPr>
        <w:t xml:space="preserve">24 h </w:t>
      </w:r>
      <w:r w:rsidRPr="003744F9">
        <w:rPr>
          <w:rFonts w:ascii="Arial" w:hAnsi="Arial" w:cs="Arial"/>
          <w:lang w:val="ro-RO"/>
        </w:rPr>
        <w:t xml:space="preserve">- </w:t>
      </w:r>
      <w:r w:rsidR="00750ABB" w:rsidRPr="003744F9">
        <w:rPr>
          <w:rFonts w:ascii="Arial" w:hAnsi="Arial" w:cs="Arial"/>
          <w:lang w:val="ro-RO"/>
        </w:rPr>
        <w:t xml:space="preserve">7/7. </w:t>
      </w:r>
    </w:p>
    <w:p w:rsidR="00936E7D" w:rsidRDefault="00D26D4C" w:rsidP="00D26D4C">
      <w:pPr>
        <w:spacing w:line="360" w:lineRule="auto"/>
        <w:jc w:val="both"/>
        <w:rPr>
          <w:rFonts w:ascii="Arial" w:hAnsi="Arial" w:cs="Arial"/>
          <w:lang w:val="ro-RO"/>
        </w:rPr>
      </w:pPr>
      <w:r w:rsidRPr="003744F9">
        <w:rPr>
          <w:rFonts w:ascii="Arial" w:hAnsi="Arial" w:cs="Arial"/>
          <w:b/>
          <w:lang w:val="ro-RO"/>
        </w:rPr>
        <w:tab/>
      </w:r>
      <w:r w:rsidR="00681B0E" w:rsidRPr="003744F9">
        <w:rPr>
          <w:rFonts w:ascii="Arial" w:hAnsi="Arial" w:cs="Arial"/>
        </w:rPr>
        <w:t>În ceea ce priveşte activitatea de constatare şi sancţionare a persoanelor care nu îşi îndeplinesc obligaţiile legale prevăzute de legislaţia specifică privind traficul greu</w:t>
      </w:r>
      <w:r w:rsidR="003D1108" w:rsidRPr="003744F9">
        <w:rPr>
          <w:rFonts w:ascii="Arial" w:hAnsi="Arial" w:cs="Arial"/>
        </w:rPr>
        <w:t>,</w:t>
      </w:r>
      <w:r w:rsidR="00681B0E" w:rsidRPr="003744F9">
        <w:rPr>
          <w:rFonts w:ascii="Arial" w:hAnsi="Arial" w:cs="Arial"/>
        </w:rPr>
        <w:t xml:space="preserve"> agenţii Poliţiei</w:t>
      </w:r>
      <w:r w:rsidR="00AC6C84" w:rsidRPr="003744F9">
        <w:rPr>
          <w:rFonts w:ascii="Arial" w:hAnsi="Arial" w:cs="Arial"/>
        </w:rPr>
        <w:t xml:space="preserve"> Locale au aplicat un număr de </w:t>
      </w:r>
      <w:r w:rsidR="00BE0A1E">
        <w:rPr>
          <w:rFonts w:ascii="Arial" w:hAnsi="Arial" w:cs="Arial"/>
          <w:b/>
        </w:rPr>
        <w:t>156</w:t>
      </w:r>
      <w:r w:rsidR="00681B0E" w:rsidRPr="003744F9">
        <w:rPr>
          <w:rFonts w:ascii="Arial" w:hAnsi="Arial" w:cs="Arial"/>
          <w:b/>
        </w:rPr>
        <w:t xml:space="preserve"> sancţiuni contravenţionale în valoare de</w:t>
      </w:r>
      <w:r w:rsidR="008E2385" w:rsidRPr="003744F9">
        <w:rPr>
          <w:rFonts w:ascii="Arial" w:hAnsi="Arial" w:cs="Arial"/>
          <w:b/>
        </w:rPr>
        <w:t xml:space="preserve"> </w:t>
      </w:r>
      <w:r w:rsidR="00BE0A1E">
        <w:rPr>
          <w:rFonts w:ascii="Arial" w:hAnsi="Arial" w:cs="Arial"/>
          <w:b/>
        </w:rPr>
        <w:t>55.000</w:t>
      </w:r>
      <w:r w:rsidR="00681B0E" w:rsidRPr="003744F9">
        <w:rPr>
          <w:rFonts w:ascii="Arial" w:hAnsi="Arial" w:cs="Arial"/>
          <w:b/>
        </w:rPr>
        <w:t xml:space="preserve"> lei</w:t>
      </w:r>
      <w:r w:rsidR="00435E1C" w:rsidRPr="003744F9">
        <w:rPr>
          <w:rFonts w:ascii="Arial" w:hAnsi="Arial" w:cs="Arial"/>
        </w:rPr>
        <w:t>,</w:t>
      </w:r>
      <w:r w:rsidR="00681B0E" w:rsidRPr="003744F9">
        <w:rPr>
          <w:rFonts w:ascii="Arial" w:hAnsi="Arial" w:cs="Arial"/>
        </w:rPr>
        <w:t xml:space="preserve"> comparativ </w:t>
      </w:r>
      <w:r w:rsidR="00AC6C84" w:rsidRPr="003744F9">
        <w:rPr>
          <w:rFonts w:ascii="Arial" w:hAnsi="Arial" w:cs="Arial"/>
        </w:rPr>
        <w:t>cu acee</w:t>
      </w:r>
      <w:r w:rsidR="00D335EC" w:rsidRPr="003744F9">
        <w:rPr>
          <w:rFonts w:ascii="Arial" w:hAnsi="Arial" w:cs="Arial"/>
        </w:rPr>
        <w:t>a</w:t>
      </w:r>
      <w:r w:rsidR="007818B3" w:rsidRPr="003744F9">
        <w:rPr>
          <w:rFonts w:ascii="Arial" w:hAnsi="Arial" w:cs="Arial"/>
        </w:rPr>
        <w:t>şi perioadă a anului 201</w:t>
      </w:r>
      <w:r w:rsidR="00BE0A1E">
        <w:rPr>
          <w:rFonts w:ascii="Arial" w:hAnsi="Arial" w:cs="Arial"/>
        </w:rPr>
        <w:t>9</w:t>
      </w:r>
      <w:r w:rsidR="006E5BBE">
        <w:rPr>
          <w:rFonts w:ascii="Arial" w:hAnsi="Arial" w:cs="Arial"/>
        </w:rPr>
        <w:t xml:space="preserve"> </w:t>
      </w:r>
      <w:r w:rsidR="00754DC5" w:rsidRPr="003744F9">
        <w:rPr>
          <w:rFonts w:ascii="Arial" w:hAnsi="Arial" w:cs="Arial"/>
        </w:rPr>
        <w:t>înregistrându-se o</w:t>
      </w:r>
      <w:r w:rsidR="008E2385" w:rsidRPr="003744F9">
        <w:rPr>
          <w:rFonts w:ascii="Arial" w:hAnsi="Arial" w:cs="Arial"/>
        </w:rPr>
        <w:t xml:space="preserve"> </w:t>
      </w:r>
      <w:r w:rsidR="00400929">
        <w:rPr>
          <w:rFonts w:ascii="Arial" w:hAnsi="Arial" w:cs="Arial"/>
        </w:rPr>
        <w:t>scădere</w:t>
      </w:r>
      <w:r w:rsidR="008E2385" w:rsidRPr="003744F9">
        <w:rPr>
          <w:rFonts w:ascii="Arial" w:hAnsi="Arial" w:cs="Arial"/>
        </w:rPr>
        <w:t xml:space="preserve"> </w:t>
      </w:r>
      <w:r w:rsidR="00435E1C" w:rsidRPr="003744F9">
        <w:rPr>
          <w:rFonts w:ascii="Arial" w:hAnsi="Arial" w:cs="Arial"/>
          <w:lang w:val="ro-RO"/>
        </w:rPr>
        <w:t>cu un procent de</w:t>
      </w:r>
      <w:r w:rsidR="004957A6" w:rsidRPr="003744F9">
        <w:rPr>
          <w:rFonts w:ascii="Arial" w:hAnsi="Arial" w:cs="Arial"/>
          <w:lang w:val="ro-RO"/>
        </w:rPr>
        <w:t xml:space="preserve"> </w:t>
      </w:r>
      <w:r w:rsidR="00A45215">
        <w:rPr>
          <w:rFonts w:ascii="Arial" w:hAnsi="Arial" w:cs="Arial"/>
          <w:lang w:val="ro-RO"/>
        </w:rPr>
        <w:t>31</w:t>
      </w:r>
      <w:proofErr w:type="gramStart"/>
      <w:r w:rsidR="006E5BBE">
        <w:rPr>
          <w:rFonts w:ascii="Arial" w:hAnsi="Arial" w:cs="Arial"/>
          <w:lang w:val="ro-RO"/>
        </w:rPr>
        <w:t>,</w:t>
      </w:r>
      <w:r w:rsidR="00A45215">
        <w:rPr>
          <w:rFonts w:ascii="Arial" w:hAnsi="Arial" w:cs="Arial"/>
          <w:lang w:val="ro-RO"/>
        </w:rPr>
        <w:t>3</w:t>
      </w:r>
      <w:proofErr w:type="gramEnd"/>
      <w:r w:rsidR="004957A6" w:rsidRPr="003744F9">
        <w:rPr>
          <w:rFonts w:ascii="Arial" w:hAnsi="Arial" w:cs="Arial"/>
          <w:lang w:val="ro-RO"/>
        </w:rPr>
        <w:t xml:space="preserve"> </w:t>
      </w:r>
      <w:r w:rsidR="00380991" w:rsidRPr="003744F9">
        <w:rPr>
          <w:rFonts w:ascii="Arial" w:hAnsi="Arial" w:cs="Arial"/>
          <w:lang w:val="ro-RO"/>
        </w:rPr>
        <w:t>%</w:t>
      </w:r>
      <w:r w:rsidR="00681B0E" w:rsidRPr="003744F9">
        <w:rPr>
          <w:rFonts w:ascii="Arial" w:hAnsi="Arial" w:cs="Arial"/>
          <w:lang w:val="ro-RO"/>
        </w:rPr>
        <w:t xml:space="preserve"> pe constatări</w:t>
      </w:r>
      <w:r w:rsidR="00120D3B" w:rsidRPr="003744F9">
        <w:rPr>
          <w:rFonts w:ascii="Arial" w:hAnsi="Arial" w:cs="Arial"/>
          <w:lang w:val="ro-RO"/>
        </w:rPr>
        <w:t>,</w:t>
      </w:r>
      <w:r w:rsidR="00681B0E" w:rsidRPr="003744F9">
        <w:rPr>
          <w:rFonts w:ascii="Arial" w:hAnsi="Arial" w:cs="Arial"/>
          <w:lang w:val="ro-RO"/>
        </w:rPr>
        <w:t xml:space="preserve"> iar pe </w:t>
      </w:r>
      <w:r w:rsidR="00B23BC0" w:rsidRPr="003744F9">
        <w:rPr>
          <w:rFonts w:ascii="Arial" w:hAnsi="Arial" w:cs="Arial"/>
          <w:lang w:val="ro-RO"/>
        </w:rPr>
        <w:t>valoarea</w:t>
      </w:r>
      <w:r w:rsidR="00681B0E" w:rsidRPr="003744F9">
        <w:rPr>
          <w:rFonts w:ascii="Arial" w:hAnsi="Arial" w:cs="Arial"/>
          <w:lang w:val="ro-RO"/>
        </w:rPr>
        <w:t xml:space="preserve"> amenzi</w:t>
      </w:r>
      <w:r w:rsidR="00B23BC0" w:rsidRPr="003744F9">
        <w:rPr>
          <w:rFonts w:ascii="Arial" w:hAnsi="Arial" w:cs="Arial"/>
          <w:lang w:val="ro-RO"/>
        </w:rPr>
        <w:t>lor</w:t>
      </w:r>
      <w:r w:rsidR="006E5BBE">
        <w:rPr>
          <w:rFonts w:ascii="Arial" w:hAnsi="Arial" w:cs="Arial"/>
          <w:lang w:val="ro-RO"/>
        </w:rPr>
        <w:t xml:space="preserve"> </w:t>
      </w:r>
      <w:r w:rsidR="00AC6C84" w:rsidRPr="003744F9">
        <w:rPr>
          <w:rFonts w:ascii="Arial" w:hAnsi="Arial" w:cs="Arial"/>
          <w:lang w:val="ro-RO"/>
        </w:rPr>
        <w:t xml:space="preserve">cu un procent de </w:t>
      </w:r>
      <w:r w:rsidR="00A45215">
        <w:rPr>
          <w:rFonts w:ascii="Arial" w:hAnsi="Arial" w:cs="Arial"/>
          <w:lang w:val="ro-RO"/>
        </w:rPr>
        <w:t>33</w:t>
      </w:r>
      <w:r w:rsidR="00B92A47" w:rsidRPr="003744F9">
        <w:rPr>
          <w:rFonts w:ascii="Arial" w:hAnsi="Arial" w:cs="Arial"/>
          <w:lang w:val="ro-RO"/>
        </w:rPr>
        <w:t>,</w:t>
      </w:r>
      <w:r w:rsidR="00A45215">
        <w:rPr>
          <w:rFonts w:ascii="Arial" w:hAnsi="Arial" w:cs="Arial"/>
          <w:lang w:val="ro-RO"/>
        </w:rPr>
        <w:t>2</w:t>
      </w:r>
      <w:r w:rsidR="003D1108" w:rsidRPr="003744F9">
        <w:rPr>
          <w:rFonts w:ascii="Arial" w:hAnsi="Arial" w:cs="Arial"/>
          <w:lang w:val="ro-RO"/>
        </w:rPr>
        <w:t xml:space="preserve"> %</w:t>
      </w:r>
      <w:r w:rsidR="00481DBB" w:rsidRPr="003744F9">
        <w:rPr>
          <w:rFonts w:ascii="Arial" w:hAnsi="Arial" w:cs="Arial"/>
          <w:lang w:val="ro-RO"/>
        </w:rPr>
        <w:t>.</w:t>
      </w:r>
    </w:p>
    <w:p w:rsidR="001472B3" w:rsidRDefault="001472B3" w:rsidP="00D26D4C">
      <w:pPr>
        <w:spacing w:line="360" w:lineRule="auto"/>
        <w:jc w:val="both"/>
        <w:rPr>
          <w:rFonts w:ascii="Arial" w:hAnsi="Arial" w:cs="Arial"/>
          <w:b/>
          <w:lang w:val="ro-RO"/>
        </w:rPr>
      </w:pPr>
    </w:p>
    <w:p w:rsidR="0078077E" w:rsidRPr="003744F9" w:rsidRDefault="0078077E" w:rsidP="00D26D4C">
      <w:pPr>
        <w:spacing w:line="360" w:lineRule="auto"/>
        <w:jc w:val="both"/>
        <w:rPr>
          <w:rFonts w:ascii="Arial" w:hAnsi="Arial" w:cs="Arial"/>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61"/>
        <w:gridCol w:w="1418"/>
        <w:gridCol w:w="1417"/>
        <w:gridCol w:w="1257"/>
      </w:tblGrid>
      <w:tr w:rsidR="00280A76" w:rsidRPr="003744F9" w:rsidTr="0053468D">
        <w:trPr>
          <w:trHeight w:val="677"/>
          <w:jc w:val="center"/>
        </w:trPr>
        <w:tc>
          <w:tcPr>
            <w:tcW w:w="567" w:type="dxa"/>
            <w:shd w:val="clear" w:color="auto" w:fill="D9D9D9"/>
            <w:vAlign w:val="center"/>
          </w:tcPr>
          <w:p w:rsidR="00280A76" w:rsidRPr="003744F9" w:rsidRDefault="00E10B4D" w:rsidP="00D26D4C">
            <w:pPr>
              <w:tabs>
                <w:tab w:val="left" w:pos="540"/>
              </w:tabs>
              <w:spacing w:line="360" w:lineRule="auto"/>
              <w:jc w:val="center"/>
              <w:rPr>
                <w:rFonts w:ascii="Arial" w:hAnsi="Arial" w:cs="Arial"/>
                <w:b/>
                <w:lang w:val="ro-RO"/>
              </w:rPr>
            </w:pPr>
            <w:bookmarkStart w:id="12" w:name="OLE_LINK13"/>
            <w:bookmarkStart w:id="13" w:name="OLE_LINK14"/>
            <w:bookmarkStart w:id="14" w:name="OLE_LINK15"/>
            <w:r w:rsidRPr="003744F9">
              <w:rPr>
                <w:rFonts w:ascii="Arial" w:hAnsi="Arial" w:cs="Arial"/>
                <w:b/>
                <w:lang w:val="ro-RO"/>
              </w:rPr>
              <w:lastRenderedPageBreak/>
              <w:t>N</w:t>
            </w:r>
            <w:r w:rsidR="00280A76" w:rsidRPr="003744F9">
              <w:rPr>
                <w:rFonts w:ascii="Arial" w:hAnsi="Arial" w:cs="Arial"/>
                <w:b/>
                <w:lang w:val="ro-RO"/>
              </w:rPr>
              <w:t>r.</w:t>
            </w:r>
          </w:p>
        </w:tc>
        <w:tc>
          <w:tcPr>
            <w:tcW w:w="4961" w:type="dxa"/>
            <w:shd w:val="clear" w:color="auto" w:fill="D9D9D9"/>
            <w:vAlign w:val="center"/>
          </w:tcPr>
          <w:p w:rsidR="00280A76" w:rsidRPr="003744F9" w:rsidRDefault="00280A76" w:rsidP="00D26D4C">
            <w:pPr>
              <w:tabs>
                <w:tab w:val="left" w:pos="540"/>
              </w:tabs>
              <w:spacing w:line="360" w:lineRule="auto"/>
              <w:jc w:val="center"/>
              <w:rPr>
                <w:rFonts w:ascii="Arial" w:hAnsi="Arial" w:cs="Arial"/>
                <w:b/>
                <w:lang w:val="ro-RO"/>
              </w:rPr>
            </w:pPr>
            <w:r w:rsidRPr="003744F9">
              <w:rPr>
                <w:rFonts w:ascii="Arial" w:hAnsi="Arial" w:cs="Arial"/>
                <w:b/>
                <w:lang w:val="ro-RO"/>
              </w:rPr>
              <w:t>Control Trafic Greu</w:t>
            </w:r>
          </w:p>
        </w:tc>
        <w:tc>
          <w:tcPr>
            <w:tcW w:w="1418" w:type="dxa"/>
            <w:shd w:val="clear" w:color="auto" w:fill="D9D9D9"/>
            <w:vAlign w:val="center"/>
          </w:tcPr>
          <w:p w:rsidR="00280A76" w:rsidRPr="003744F9" w:rsidRDefault="00E10FC8" w:rsidP="00400929">
            <w:pPr>
              <w:tabs>
                <w:tab w:val="left" w:pos="540"/>
              </w:tabs>
              <w:spacing w:line="360" w:lineRule="auto"/>
              <w:jc w:val="center"/>
              <w:rPr>
                <w:rFonts w:ascii="Arial" w:hAnsi="Arial" w:cs="Arial"/>
                <w:b/>
                <w:lang w:val="ro-RO"/>
              </w:rPr>
            </w:pPr>
            <w:r w:rsidRPr="003744F9">
              <w:rPr>
                <w:rFonts w:ascii="Arial" w:hAnsi="Arial" w:cs="Arial"/>
                <w:b/>
                <w:lang w:val="ro-RO"/>
              </w:rPr>
              <w:t>Anul</w:t>
            </w:r>
            <w:r w:rsidR="00660813" w:rsidRPr="003744F9">
              <w:rPr>
                <w:rFonts w:ascii="Arial" w:hAnsi="Arial" w:cs="Arial"/>
                <w:b/>
                <w:lang w:val="ro-RO"/>
              </w:rPr>
              <w:t xml:space="preserve"> 201</w:t>
            </w:r>
            <w:r w:rsidR="00BE0A1E">
              <w:rPr>
                <w:rFonts w:ascii="Arial" w:hAnsi="Arial" w:cs="Arial"/>
                <w:b/>
                <w:lang w:val="ro-RO"/>
              </w:rPr>
              <w:t>9</w:t>
            </w:r>
          </w:p>
        </w:tc>
        <w:tc>
          <w:tcPr>
            <w:tcW w:w="1417" w:type="dxa"/>
            <w:shd w:val="clear" w:color="auto" w:fill="D9D9D9"/>
            <w:vAlign w:val="center"/>
          </w:tcPr>
          <w:p w:rsidR="00280A76" w:rsidRPr="003744F9" w:rsidRDefault="009909D2" w:rsidP="00400929">
            <w:pPr>
              <w:tabs>
                <w:tab w:val="left" w:pos="540"/>
              </w:tabs>
              <w:spacing w:line="360" w:lineRule="auto"/>
              <w:jc w:val="center"/>
              <w:rPr>
                <w:rFonts w:ascii="Arial" w:hAnsi="Arial" w:cs="Arial"/>
                <w:b/>
                <w:lang w:val="ro-RO"/>
              </w:rPr>
            </w:pPr>
            <w:r w:rsidRPr="003744F9">
              <w:rPr>
                <w:rFonts w:ascii="Arial" w:hAnsi="Arial" w:cs="Arial"/>
                <w:b/>
                <w:lang w:val="ro-RO"/>
              </w:rPr>
              <w:t>A</w:t>
            </w:r>
            <w:r w:rsidR="00E10FC8" w:rsidRPr="003744F9">
              <w:rPr>
                <w:rFonts w:ascii="Arial" w:hAnsi="Arial" w:cs="Arial"/>
                <w:b/>
                <w:lang w:val="ro-RO"/>
              </w:rPr>
              <w:t>nul</w:t>
            </w:r>
            <w:r w:rsidR="00A00D41" w:rsidRPr="003744F9">
              <w:rPr>
                <w:rFonts w:ascii="Arial" w:hAnsi="Arial" w:cs="Arial"/>
                <w:b/>
                <w:lang w:val="ro-RO"/>
              </w:rPr>
              <w:t xml:space="preserve">  20</w:t>
            </w:r>
            <w:r w:rsidR="00BE0A1E">
              <w:rPr>
                <w:rFonts w:ascii="Arial" w:hAnsi="Arial" w:cs="Arial"/>
                <w:b/>
                <w:lang w:val="ro-RO"/>
              </w:rPr>
              <w:t>20</w:t>
            </w:r>
          </w:p>
        </w:tc>
        <w:tc>
          <w:tcPr>
            <w:tcW w:w="1257" w:type="dxa"/>
            <w:shd w:val="clear" w:color="auto" w:fill="D9D9D9"/>
            <w:vAlign w:val="center"/>
          </w:tcPr>
          <w:p w:rsidR="00280A76" w:rsidRPr="003744F9" w:rsidRDefault="00280A76" w:rsidP="00D26D4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B92A47" w:rsidRPr="003744F9" w:rsidTr="00D26D4C">
        <w:trPr>
          <w:jc w:val="center"/>
        </w:trPr>
        <w:tc>
          <w:tcPr>
            <w:tcW w:w="567" w:type="dxa"/>
            <w:vAlign w:val="center"/>
          </w:tcPr>
          <w:p w:rsidR="00B92A47" w:rsidRPr="00463483" w:rsidRDefault="00B92A47" w:rsidP="00D26D4C">
            <w:pPr>
              <w:tabs>
                <w:tab w:val="left" w:pos="540"/>
              </w:tabs>
              <w:spacing w:line="360" w:lineRule="auto"/>
              <w:jc w:val="center"/>
              <w:rPr>
                <w:rFonts w:ascii="Arial" w:hAnsi="Arial" w:cs="Arial"/>
                <w:b/>
                <w:lang w:val="ro-RO"/>
              </w:rPr>
            </w:pPr>
            <w:r w:rsidRPr="00463483">
              <w:rPr>
                <w:rFonts w:ascii="Arial" w:hAnsi="Arial" w:cs="Arial"/>
                <w:b/>
                <w:lang w:val="ro-RO"/>
              </w:rPr>
              <w:t>1</w:t>
            </w:r>
            <w:r w:rsidR="00D26D4C" w:rsidRPr="00463483">
              <w:rPr>
                <w:rFonts w:ascii="Arial" w:hAnsi="Arial" w:cs="Arial"/>
                <w:b/>
                <w:lang w:val="ro-RO"/>
              </w:rPr>
              <w:t>.</w:t>
            </w:r>
          </w:p>
        </w:tc>
        <w:tc>
          <w:tcPr>
            <w:tcW w:w="4961" w:type="dxa"/>
            <w:vAlign w:val="center"/>
          </w:tcPr>
          <w:p w:rsidR="00B92A47" w:rsidRPr="00463483" w:rsidRDefault="00B92A47" w:rsidP="00D26D4C">
            <w:pPr>
              <w:tabs>
                <w:tab w:val="left" w:pos="540"/>
              </w:tabs>
              <w:spacing w:line="360" w:lineRule="auto"/>
              <w:jc w:val="center"/>
              <w:rPr>
                <w:rFonts w:ascii="Arial" w:hAnsi="Arial" w:cs="Arial"/>
                <w:b/>
                <w:lang w:val="ro-RO"/>
              </w:rPr>
            </w:pPr>
            <w:r w:rsidRPr="00463483">
              <w:rPr>
                <w:rFonts w:ascii="Arial" w:hAnsi="Arial" w:cs="Arial"/>
                <w:b/>
                <w:lang w:val="ro-RO"/>
              </w:rPr>
              <w:t>Contravenţii constatate</w:t>
            </w:r>
          </w:p>
        </w:tc>
        <w:tc>
          <w:tcPr>
            <w:tcW w:w="1418" w:type="dxa"/>
            <w:vAlign w:val="center"/>
          </w:tcPr>
          <w:p w:rsidR="00B92A47" w:rsidRPr="0053468D" w:rsidRDefault="00BE0A1E" w:rsidP="00D26D4C">
            <w:pPr>
              <w:tabs>
                <w:tab w:val="left" w:pos="540"/>
              </w:tabs>
              <w:spacing w:line="360" w:lineRule="auto"/>
              <w:jc w:val="center"/>
              <w:rPr>
                <w:rFonts w:ascii="Arial" w:hAnsi="Arial" w:cs="Arial"/>
                <w:b/>
                <w:lang w:val="ro-RO"/>
              </w:rPr>
            </w:pPr>
            <w:r>
              <w:rPr>
                <w:rFonts w:ascii="Arial" w:hAnsi="Arial" w:cs="Arial"/>
                <w:b/>
                <w:lang w:val="ro-RO"/>
              </w:rPr>
              <w:t>227</w:t>
            </w:r>
          </w:p>
        </w:tc>
        <w:tc>
          <w:tcPr>
            <w:tcW w:w="1417" w:type="dxa"/>
            <w:vAlign w:val="center"/>
          </w:tcPr>
          <w:p w:rsidR="00B92A47" w:rsidRPr="0053468D" w:rsidRDefault="00BE0A1E" w:rsidP="00D26D4C">
            <w:pPr>
              <w:tabs>
                <w:tab w:val="left" w:pos="540"/>
              </w:tabs>
              <w:spacing w:line="360" w:lineRule="auto"/>
              <w:jc w:val="center"/>
              <w:rPr>
                <w:rFonts w:ascii="Arial" w:hAnsi="Arial" w:cs="Arial"/>
                <w:b/>
                <w:lang w:val="ro-RO"/>
              </w:rPr>
            </w:pPr>
            <w:r>
              <w:rPr>
                <w:rFonts w:ascii="Arial" w:hAnsi="Arial" w:cs="Arial"/>
                <w:b/>
                <w:lang w:val="ro-RO"/>
              </w:rPr>
              <w:t>156</w:t>
            </w:r>
          </w:p>
        </w:tc>
        <w:tc>
          <w:tcPr>
            <w:tcW w:w="1257" w:type="dxa"/>
            <w:vAlign w:val="center"/>
          </w:tcPr>
          <w:p w:rsidR="00B92A47" w:rsidRPr="0053468D" w:rsidRDefault="00D34151" w:rsidP="00400929">
            <w:pPr>
              <w:tabs>
                <w:tab w:val="left" w:pos="540"/>
              </w:tabs>
              <w:spacing w:line="360" w:lineRule="auto"/>
              <w:jc w:val="center"/>
              <w:rPr>
                <w:rFonts w:ascii="Arial" w:hAnsi="Arial" w:cs="Arial"/>
                <w:b/>
              </w:rPr>
            </w:pPr>
            <w:r>
              <w:rPr>
                <w:rFonts w:ascii="Arial" w:hAnsi="Arial" w:cs="Arial"/>
                <w:b/>
              </w:rPr>
              <w:t>-</w:t>
            </w:r>
            <w:r w:rsidR="00A45215">
              <w:rPr>
                <w:rFonts w:ascii="Arial" w:hAnsi="Arial" w:cs="Arial"/>
                <w:b/>
              </w:rPr>
              <w:t>31,3</w:t>
            </w:r>
            <w:r w:rsidR="00B92A47" w:rsidRPr="0053468D">
              <w:rPr>
                <w:rFonts w:ascii="Arial" w:hAnsi="Arial" w:cs="Arial"/>
                <w:b/>
              </w:rPr>
              <w:t>%</w:t>
            </w:r>
          </w:p>
        </w:tc>
      </w:tr>
      <w:tr w:rsidR="00B92A47" w:rsidRPr="003744F9" w:rsidTr="00D26D4C">
        <w:trPr>
          <w:trHeight w:val="495"/>
          <w:jc w:val="center"/>
        </w:trPr>
        <w:tc>
          <w:tcPr>
            <w:tcW w:w="567" w:type="dxa"/>
            <w:vAlign w:val="center"/>
          </w:tcPr>
          <w:p w:rsidR="00B92A47" w:rsidRPr="00463483" w:rsidRDefault="00B92A47" w:rsidP="00D26D4C">
            <w:pPr>
              <w:tabs>
                <w:tab w:val="left" w:pos="540"/>
              </w:tabs>
              <w:spacing w:line="360" w:lineRule="auto"/>
              <w:jc w:val="center"/>
              <w:rPr>
                <w:rFonts w:ascii="Arial" w:hAnsi="Arial" w:cs="Arial"/>
                <w:b/>
                <w:lang w:val="ro-RO"/>
              </w:rPr>
            </w:pPr>
            <w:r w:rsidRPr="00463483">
              <w:rPr>
                <w:rFonts w:ascii="Arial" w:hAnsi="Arial" w:cs="Arial"/>
                <w:b/>
                <w:lang w:val="ro-RO"/>
              </w:rPr>
              <w:t>2</w:t>
            </w:r>
            <w:r w:rsidR="00D26D4C" w:rsidRPr="00463483">
              <w:rPr>
                <w:rFonts w:ascii="Arial" w:hAnsi="Arial" w:cs="Arial"/>
                <w:b/>
                <w:lang w:val="ro-RO"/>
              </w:rPr>
              <w:t>.</w:t>
            </w:r>
          </w:p>
        </w:tc>
        <w:tc>
          <w:tcPr>
            <w:tcW w:w="4961" w:type="dxa"/>
            <w:vAlign w:val="center"/>
          </w:tcPr>
          <w:p w:rsidR="00B92A47" w:rsidRPr="00463483" w:rsidRDefault="00B92A47" w:rsidP="00D26D4C">
            <w:pPr>
              <w:tabs>
                <w:tab w:val="left" w:pos="540"/>
              </w:tabs>
              <w:spacing w:line="360" w:lineRule="auto"/>
              <w:jc w:val="center"/>
              <w:rPr>
                <w:rFonts w:ascii="Arial" w:hAnsi="Arial" w:cs="Arial"/>
                <w:b/>
                <w:lang w:val="ro-RO"/>
              </w:rPr>
            </w:pPr>
            <w:r w:rsidRPr="00463483">
              <w:rPr>
                <w:rFonts w:ascii="Arial" w:hAnsi="Arial" w:cs="Arial"/>
                <w:b/>
                <w:lang w:val="ro-RO"/>
              </w:rPr>
              <w:t>Amenzi aplicate</w:t>
            </w:r>
            <w:r w:rsidR="00D26D4C" w:rsidRPr="00463483">
              <w:rPr>
                <w:rFonts w:ascii="Arial" w:hAnsi="Arial" w:cs="Arial"/>
                <w:b/>
                <w:lang w:val="ro-RO"/>
              </w:rPr>
              <w:t xml:space="preserve"> </w:t>
            </w:r>
            <w:r w:rsidRPr="00463483">
              <w:rPr>
                <w:rFonts w:ascii="Arial" w:hAnsi="Arial" w:cs="Arial"/>
                <w:b/>
                <w:lang w:val="ro-RO"/>
              </w:rPr>
              <w:t>(lei)</w:t>
            </w:r>
          </w:p>
        </w:tc>
        <w:tc>
          <w:tcPr>
            <w:tcW w:w="1418" w:type="dxa"/>
            <w:vAlign w:val="center"/>
          </w:tcPr>
          <w:p w:rsidR="00B92A47" w:rsidRPr="0053468D" w:rsidRDefault="00BE0A1E" w:rsidP="00D26D4C">
            <w:pPr>
              <w:tabs>
                <w:tab w:val="left" w:pos="540"/>
              </w:tabs>
              <w:spacing w:line="360" w:lineRule="auto"/>
              <w:jc w:val="center"/>
              <w:rPr>
                <w:rFonts w:ascii="Arial" w:hAnsi="Arial" w:cs="Arial"/>
                <w:b/>
                <w:lang w:val="ro-RO"/>
              </w:rPr>
            </w:pPr>
            <w:r>
              <w:rPr>
                <w:rFonts w:ascii="Arial" w:hAnsi="Arial" w:cs="Arial"/>
                <w:b/>
                <w:lang w:val="ro-RO"/>
              </w:rPr>
              <w:t>82300</w:t>
            </w:r>
          </w:p>
        </w:tc>
        <w:tc>
          <w:tcPr>
            <w:tcW w:w="1417" w:type="dxa"/>
            <w:vAlign w:val="center"/>
          </w:tcPr>
          <w:p w:rsidR="00B92A47" w:rsidRPr="0053468D" w:rsidRDefault="00BE0A1E" w:rsidP="00D26D4C">
            <w:pPr>
              <w:tabs>
                <w:tab w:val="left" w:pos="540"/>
              </w:tabs>
              <w:spacing w:line="360" w:lineRule="auto"/>
              <w:jc w:val="center"/>
              <w:rPr>
                <w:rFonts w:ascii="Arial" w:hAnsi="Arial" w:cs="Arial"/>
                <w:b/>
                <w:lang w:val="ro-RO"/>
              </w:rPr>
            </w:pPr>
            <w:r>
              <w:rPr>
                <w:rFonts w:ascii="Arial" w:hAnsi="Arial" w:cs="Arial"/>
                <w:b/>
                <w:lang w:val="ro-RO"/>
              </w:rPr>
              <w:t>55000</w:t>
            </w:r>
          </w:p>
        </w:tc>
        <w:tc>
          <w:tcPr>
            <w:tcW w:w="1257" w:type="dxa"/>
            <w:vAlign w:val="center"/>
          </w:tcPr>
          <w:p w:rsidR="00B92A47" w:rsidRPr="0053468D" w:rsidRDefault="00D34151" w:rsidP="00400929">
            <w:pPr>
              <w:tabs>
                <w:tab w:val="left" w:pos="540"/>
              </w:tabs>
              <w:spacing w:line="360" w:lineRule="auto"/>
              <w:jc w:val="center"/>
              <w:rPr>
                <w:rFonts w:ascii="Arial" w:hAnsi="Arial" w:cs="Arial"/>
                <w:b/>
                <w:lang w:val="ro-RO"/>
              </w:rPr>
            </w:pPr>
            <w:r>
              <w:rPr>
                <w:rFonts w:ascii="Arial" w:hAnsi="Arial" w:cs="Arial"/>
                <w:b/>
                <w:lang w:val="ro-RO"/>
              </w:rPr>
              <w:t>-</w:t>
            </w:r>
            <w:r w:rsidR="00A45215">
              <w:rPr>
                <w:rFonts w:ascii="Arial" w:hAnsi="Arial" w:cs="Arial"/>
                <w:b/>
                <w:lang w:val="ro-RO"/>
              </w:rPr>
              <w:t>33,2</w:t>
            </w:r>
            <w:r w:rsidR="00B92A47" w:rsidRPr="0053468D">
              <w:rPr>
                <w:rFonts w:ascii="Arial" w:hAnsi="Arial" w:cs="Arial"/>
                <w:b/>
                <w:lang w:val="ro-RO"/>
              </w:rPr>
              <w:t>%</w:t>
            </w:r>
          </w:p>
        </w:tc>
      </w:tr>
      <w:tr w:rsidR="002B4834" w:rsidRPr="003744F9" w:rsidTr="00D26D4C">
        <w:trPr>
          <w:trHeight w:val="495"/>
          <w:jc w:val="center"/>
        </w:trPr>
        <w:tc>
          <w:tcPr>
            <w:tcW w:w="567" w:type="dxa"/>
            <w:vAlign w:val="center"/>
          </w:tcPr>
          <w:p w:rsidR="002B4834" w:rsidRPr="00677778" w:rsidRDefault="002B4834" w:rsidP="00CD1895">
            <w:pPr>
              <w:tabs>
                <w:tab w:val="left" w:pos="540"/>
              </w:tabs>
              <w:spacing w:line="360" w:lineRule="auto"/>
              <w:jc w:val="center"/>
              <w:rPr>
                <w:rFonts w:ascii="Arial" w:hAnsi="Arial" w:cs="Arial"/>
                <w:b/>
                <w:lang w:val="ro-RO"/>
              </w:rPr>
            </w:pPr>
            <w:r w:rsidRPr="00677778">
              <w:rPr>
                <w:rFonts w:ascii="Arial" w:hAnsi="Arial" w:cs="Arial"/>
                <w:b/>
                <w:lang w:val="ro-RO"/>
              </w:rPr>
              <w:t>3.</w:t>
            </w:r>
          </w:p>
        </w:tc>
        <w:tc>
          <w:tcPr>
            <w:tcW w:w="4961" w:type="dxa"/>
            <w:vAlign w:val="center"/>
          </w:tcPr>
          <w:p w:rsidR="002B4834" w:rsidRPr="00677778" w:rsidRDefault="002B4834" w:rsidP="00CD1895">
            <w:pPr>
              <w:tabs>
                <w:tab w:val="left" w:pos="540"/>
              </w:tabs>
              <w:spacing w:line="360" w:lineRule="auto"/>
              <w:jc w:val="center"/>
              <w:rPr>
                <w:rFonts w:ascii="Arial" w:hAnsi="Arial" w:cs="Arial"/>
                <w:b/>
                <w:lang w:val="ro-RO"/>
              </w:rPr>
            </w:pPr>
            <w:r w:rsidRPr="00677778">
              <w:rPr>
                <w:rFonts w:ascii="Arial" w:hAnsi="Arial" w:cs="Arial"/>
                <w:b/>
                <w:lang w:val="ro-RO"/>
              </w:rPr>
              <w:t>Sume încasate autorizaţii trafic greu – Benzinării</w:t>
            </w:r>
          </w:p>
        </w:tc>
        <w:tc>
          <w:tcPr>
            <w:tcW w:w="1418" w:type="dxa"/>
            <w:vAlign w:val="center"/>
          </w:tcPr>
          <w:p w:rsidR="002B4834" w:rsidRPr="00677778" w:rsidRDefault="00544F63" w:rsidP="00CD1895">
            <w:pPr>
              <w:tabs>
                <w:tab w:val="left" w:pos="540"/>
              </w:tabs>
              <w:spacing w:line="360" w:lineRule="auto"/>
              <w:jc w:val="center"/>
              <w:rPr>
                <w:rFonts w:ascii="Arial" w:hAnsi="Arial" w:cs="Arial"/>
                <w:b/>
                <w:lang w:val="ro-RO"/>
              </w:rPr>
            </w:pPr>
            <w:r>
              <w:rPr>
                <w:rFonts w:ascii="Arial" w:hAnsi="Arial" w:cs="Arial"/>
                <w:b/>
                <w:lang w:val="ro-RO"/>
              </w:rPr>
              <w:t>1549950</w:t>
            </w:r>
          </w:p>
        </w:tc>
        <w:tc>
          <w:tcPr>
            <w:tcW w:w="1417" w:type="dxa"/>
            <w:vAlign w:val="center"/>
          </w:tcPr>
          <w:p w:rsidR="002B4834" w:rsidRPr="00677778" w:rsidRDefault="00544F63" w:rsidP="00CD1895">
            <w:pPr>
              <w:tabs>
                <w:tab w:val="left" w:pos="540"/>
              </w:tabs>
              <w:spacing w:line="360" w:lineRule="auto"/>
              <w:jc w:val="center"/>
              <w:rPr>
                <w:rFonts w:ascii="Arial" w:hAnsi="Arial" w:cs="Arial"/>
                <w:b/>
                <w:lang w:val="ro-RO"/>
              </w:rPr>
            </w:pPr>
            <w:r>
              <w:rPr>
                <w:rFonts w:ascii="Arial" w:hAnsi="Arial" w:cs="Arial"/>
                <w:b/>
                <w:lang w:val="ro-RO"/>
              </w:rPr>
              <w:t>1481550</w:t>
            </w:r>
          </w:p>
        </w:tc>
        <w:tc>
          <w:tcPr>
            <w:tcW w:w="1257" w:type="dxa"/>
            <w:vAlign w:val="center"/>
          </w:tcPr>
          <w:p w:rsidR="002B4834" w:rsidRPr="00677778" w:rsidRDefault="00A45215" w:rsidP="00677778">
            <w:pPr>
              <w:tabs>
                <w:tab w:val="left" w:pos="540"/>
              </w:tabs>
              <w:spacing w:line="360" w:lineRule="auto"/>
              <w:jc w:val="center"/>
              <w:rPr>
                <w:rFonts w:ascii="Arial" w:hAnsi="Arial" w:cs="Arial"/>
                <w:b/>
                <w:lang w:val="ro-RO"/>
              </w:rPr>
            </w:pPr>
            <w:r>
              <w:rPr>
                <w:rFonts w:ascii="Arial" w:hAnsi="Arial" w:cs="Arial"/>
                <w:b/>
                <w:lang w:val="ro-RO"/>
              </w:rPr>
              <w:t>-4</w:t>
            </w:r>
            <w:r w:rsidR="002B4834" w:rsidRPr="00677778">
              <w:rPr>
                <w:rFonts w:ascii="Arial" w:hAnsi="Arial" w:cs="Arial"/>
                <w:b/>
                <w:lang w:val="ro-RO"/>
              </w:rPr>
              <w:t>,</w:t>
            </w:r>
            <w:r>
              <w:rPr>
                <w:rFonts w:ascii="Arial" w:hAnsi="Arial" w:cs="Arial"/>
                <w:b/>
                <w:lang w:val="ro-RO"/>
              </w:rPr>
              <w:t>41</w:t>
            </w:r>
            <w:r w:rsidR="002B4834" w:rsidRPr="00677778">
              <w:rPr>
                <w:rFonts w:ascii="Arial" w:hAnsi="Arial" w:cs="Arial"/>
                <w:b/>
                <w:lang w:val="ro-RO"/>
              </w:rPr>
              <w:t>%</w:t>
            </w:r>
          </w:p>
        </w:tc>
      </w:tr>
      <w:bookmarkEnd w:id="12"/>
      <w:bookmarkEnd w:id="13"/>
      <w:bookmarkEnd w:id="14"/>
    </w:tbl>
    <w:p w:rsidR="00A04AF9" w:rsidRDefault="00A04AF9" w:rsidP="006E5BBE">
      <w:pPr>
        <w:spacing w:line="360" w:lineRule="auto"/>
        <w:jc w:val="center"/>
        <w:rPr>
          <w:rFonts w:ascii="Arial" w:hAnsi="Arial" w:cs="Arial"/>
          <w:noProof/>
        </w:rPr>
      </w:pPr>
    </w:p>
    <w:p w:rsidR="00A04AF9" w:rsidRDefault="00A04AF9" w:rsidP="000374BA">
      <w:pPr>
        <w:spacing w:line="360" w:lineRule="auto"/>
        <w:ind w:right="-209"/>
        <w:rPr>
          <w:rFonts w:ascii="Arial" w:hAnsi="Arial" w:cs="Arial"/>
          <w:noProof/>
        </w:rPr>
      </w:pPr>
      <w:r>
        <w:rPr>
          <w:rFonts w:ascii="Arial" w:hAnsi="Arial" w:cs="Arial"/>
          <w:noProof/>
        </w:rPr>
        <w:drawing>
          <wp:inline distT="0" distB="0" distL="0" distR="0">
            <wp:extent cx="3118757" cy="1992086"/>
            <wp:effectExtent l="0" t="0" r="24765" b="2730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0374BA">
        <w:rPr>
          <w:rFonts w:ascii="Arial" w:hAnsi="Arial" w:cs="Arial"/>
          <w:noProof/>
        </w:rPr>
        <w:drawing>
          <wp:inline distT="0" distB="0" distL="0" distR="0" wp14:anchorId="35288B2C" wp14:editId="6F6FE19C">
            <wp:extent cx="3086100" cy="1992086"/>
            <wp:effectExtent l="0" t="0" r="19050" b="2730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47EAE" w:rsidRDefault="000374BA" w:rsidP="00EF721B">
      <w:pPr>
        <w:spacing w:line="360" w:lineRule="auto"/>
        <w:jc w:val="center"/>
        <w:rPr>
          <w:rFonts w:ascii="Arial" w:hAnsi="Arial" w:cs="Arial"/>
          <w:b/>
          <w:lang w:val="ro-RO"/>
        </w:rPr>
      </w:pPr>
      <w:r>
        <w:rPr>
          <w:rFonts w:ascii="Arial" w:hAnsi="Arial" w:cs="Arial"/>
          <w:b/>
          <w:noProof/>
        </w:rPr>
        <w:drawing>
          <wp:inline distT="0" distB="0" distL="0" distR="0">
            <wp:extent cx="3535136" cy="2547257"/>
            <wp:effectExtent l="0" t="0" r="27305" b="2476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440D8" w:rsidRDefault="00A440D8" w:rsidP="00EF721B">
      <w:pPr>
        <w:spacing w:line="360" w:lineRule="auto"/>
        <w:jc w:val="center"/>
        <w:rPr>
          <w:rFonts w:ascii="Arial" w:hAnsi="Arial" w:cs="Arial"/>
          <w:b/>
          <w:lang w:val="ro-RO"/>
        </w:rPr>
      </w:pPr>
    </w:p>
    <w:p w:rsidR="00EF721B" w:rsidRPr="003744F9" w:rsidRDefault="00EF721B" w:rsidP="00EF721B">
      <w:pPr>
        <w:spacing w:line="360" w:lineRule="auto"/>
        <w:jc w:val="center"/>
        <w:rPr>
          <w:rFonts w:ascii="Arial" w:hAnsi="Arial" w:cs="Arial"/>
          <w:b/>
          <w:lang w:val="ro-RO"/>
        </w:rPr>
      </w:pPr>
      <w:r w:rsidRPr="003744F9">
        <w:rPr>
          <w:rFonts w:ascii="Arial" w:hAnsi="Arial" w:cs="Arial"/>
          <w:b/>
          <w:lang w:val="ro-RO"/>
        </w:rPr>
        <w:t>II. COMBATEREA  FENOMENULUI  DE COMERŢ  ILICIT</w:t>
      </w:r>
    </w:p>
    <w:p w:rsidR="00EF721B" w:rsidRPr="003744F9" w:rsidRDefault="00EF721B" w:rsidP="00EF721B">
      <w:pPr>
        <w:spacing w:line="360" w:lineRule="auto"/>
        <w:jc w:val="both"/>
        <w:rPr>
          <w:rFonts w:ascii="Arial" w:hAnsi="Arial" w:cs="Arial"/>
          <w:b/>
          <w:lang w:val="ro-RO"/>
        </w:rPr>
      </w:pPr>
      <w:r w:rsidRPr="003744F9">
        <w:rPr>
          <w:rFonts w:ascii="Arial" w:hAnsi="Arial" w:cs="Arial"/>
          <w:b/>
          <w:lang w:val="ro-RO"/>
        </w:rPr>
        <w:t>C</w:t>
      </w:r>
      <w:r>
        <w:rPr>
          <w:rFonts w:ascii="Arial" w:hAnsi="Arial" w:cs="Arial"/>
          <w:b/>
          <w:lang w:val="ro-RO"/>
        </w:rPr>
        <w:t>ompartimentul</w:t>
      </w:r>
      <w:r w:rsidRPr="003744F9">
        <w:rPr>
          <w:rFonts w:ascii="Arial" w:hAnsi="Arial" w:cs="Arial"/>
          <w:b/>
          <w:lang w:val="ro-RO"/>
        </w:rPr>
        <w:t xml:space="preserve">  C</w:t>
      </w:r>
      <w:r>
        <w:rPr>
          <w:rFonts w:ascii="Arial" w:hAnsi="Arial" w:cs="Arial"/>
          <w:b/>
          <w:lang w:val="ro-RO"/>
        </w:rPr>
        <w:t>ontrol</w:t>
      </w:r>
      <w:r w:rsidRPr="003744F9">
        <w:rPr>
          <w:rFonts w:ascii="Arial" w:hAnsi="Arial" w:cs="Arial"/>
          <w:b/>
          <w:lang w:val="ro-RO"/>
        </w:rPr>
        <w:t xml:space="preserve">  C</w:t>
      </w:r>
      <w:r>
        <w:rPr>
          <w:rFonts w:ascii="Arial" w:hAnsi="Arial" w:cs="Arial"/>
          <w:b/>
          <w:lang w:val="ro-RO"/>
        </w:rPr>
        <w:t>omercial</w:t>
      </w:r>
    </w:p>
    <w:p w:rsidR="00247EAE" w:rsidRPr="003744F9" w:rsidRDefault="00EF721B" w:rsidP="00247EAE">
      <w:pPr>
        <w:spacing w:line="360" w:lineRule="auto"/>
        <w:jc w:val="both"/>
        <w:rPr>
          <w:rFonts w:ascii="Arial" w:hAnsi="Arial" w:cs="Arial"/>
          <w:lang w:val="ro-RO"/>
        </w:rPr>
      </w:pPr>
      <w:r w:rsidRPr="003744F9">
        <w:rPr>
          <w:rFonts w:ascii="Arial" w:hAnsi="Arial" w:cs="Arial"/>
          <w:lang w:val="ro-RO"/>
        </w:rPr>
        <w:tab/>
      </w:r>
      <w:r w:rsidR="001163B6">
        <w:rPr>
          <w:rFonts w:ascii="Arial" w:hAnsi="Arial" w:cs="Arial"/>
          <w:lang w:val="ro-RO"/>
        </w:rPr>
        <w:t>În anul  2020</w:t>
      </w:r>
      <w:r w:rsidR="00247EAE" w:rsidRPr="003744F9">
        <w:rPr>
          <w:rFonts w:ascii="Arial" w:hAnsi="Arial" w:cs="Arial"/>
          <w:lang w:val="ro-RO"/>
        </w:rPr>
        <w:t xml:space="preserve"> Compartimentul Control Comercial, format din </w:t>
      </w:r>
      <w:r w:rsidR="001163B6">
        <w:rPr>
          <w:rFonts w:ascii="Arial" w:hAnsi="Arial" w:cs="Arial"/>
          <w:b/>
          <w:lang w:val="ro-RO"/>
        </w:rPr>
        <w:t>3</w:t>
      </w:r>
      <w:r w:rsidR="00247EAE" w:rsidRPr="004C7DCD">
        <w:rPr>
          <w:rFonts w:ascii="Arial" w:hAnsi="Arial" w:cs="Arial"/>
          <w:lang w:val="ro-RO"/>
        </w:rPr>
        <w:t xml:space="preserve"> poliţişti locali</w:t>
      </w:r>
      <w:r w:rsidR="00247EAE" w:rsidRPr="003744F9">
        <w:rPr>
          <w:rFonts w:ascii="Arial" w:hAnsi="Arial" w:cs="Arial"/>
          <w:lang w:val="ro-RO"/>
        </w:rPr>
        <w:t>, au avut ca obiectiv avertizarea şi</w:t>
      </w:r>
      <w:r w:rsidR="00DC61BA">
        <w:rPr>
          <w:rFonts w:ascii="Arial" w:hAnsi="Arial" w:cs="Arial"/>
          <w:lang w:val="ro-RO"/>
        </w:rPr>
        <w:t xml:space="preserve"> </w:t>
      </w:r>
      <w:r w:rsidR="00247EAE" w:rsidRPr="003744F9">
        <w:rPr>
          <w:rFonts w:ascii="Arial" w:hAnsi="Arial" w:cs="Arial"/>
          <w:lang w:val="ro-RO"/>
        </w:rPr>
        <w:t>sancţionarea</w:t>
      </w:r>
      <w:r w:rsidR="001163B6">
        <w:rPr>
          <w:rFonts w:ascii="Arial" w:hAnsi="Arial" w:cs="Arial"/>
          <w:lang w:val="ro-RO"/>
        </w:rPr>
        <w:t xml:space="preserve"> </w:t>
      </w:r>
      <w:r w:rsidR="00247EAE" w:rsidRPr="003744F9">
        <w:rPr>
          <w:rFonts w:ascii="Arial" w:hAnsi="Arial" w:cs="Arial"/>
          <w:lang w:val="ro-RO"/>
        </w:rPr>
        <w:t xml:space="preserve">unităţilor de alimentaţie publică pentru lipsa autorizaţiilor de desfăşurare a activităţii de alimentaţie publică, nerespectarea orarului de funcţionare (în special al teraselor unde desfăşoară activitatea de alimentaţie publică), </w:t>
      </w:r>
      <w:r w:rsidR="00247EAE" w:rsidRPr="003744F9">
        <w:rPr>
          <w:rFonts w:ascii="Arial" w:hAnsi="Arial" w:cs="Arial"/>
          <w:b/>
          <w:lang w:val="ro-RO"/>
        </w:rPr>
        <w:t>emiterea avizelor consultative</w:t>
      </w:r>
      <w:r w:rsidR="00247EAE" w:rsidRPr="003744F9">
        <w:rPr>
          <w:rFonts w:ascii="Arial" w:hAnsi="Arial" w:cs="Arial"/>
          <w:lang w:val="ro-RO"/>
        </w:rPr>
        <w:t xml:space="preserve"> pentru activităţile de alimentaţie publică şi</w:t>
      </w:r>
      <w:r w:rsidR="00767B51">
        <w:rPr>
          <w:rFonts w:ascii="Arial" w:hAnsi="Arial" w:cs="Arial"/>
          <w:lang w:val="ro-RO"/>
        </w:rPr>
        <w:t xml:space="preserve"> </w:t>
      </w:r>
      <w:r w:rsidR="00247EAE" w:rsidRPr="003744F9">
        <w:rPr>
          <w:rFonts w:ascii="Arial" w:hAnsi="Arial" w:cs="Arial"/>
          <w:b/>
          <w:lang w:val="ro-RO"/>
        </w:rPr>
        <w:t>acorduri de funcţionare</w:t>
      </w:r>
      <w:r w:rsidR="00247EAE" w:rsidRPr="003744F9">
        <w:rPr>
          <w:rFonts w:ascii="Arial" w:hAnsi="Arial" w:cs="Arial"/>
          <w:lang w:val="ro-RO"/>
        </w:rPr>
        <w:t xml:space="preserve"> pentru alt obiect de activitate economică decât Cod CAEN 5610, 5630, </w:t>
      </w:r>
      <w:r w:rsidR="00247EAE" w:rsidRPr="003744F9">
        <w:rPr>
          <w:rFonts w:ascii="Arial" w:hAnsi="Arial" w:cs="Arial"/>
          <w:lang w:val="ro-RO"/>
        </w:rPr>
        <w:lastRenderedPageBreak/>
        <w:t>diminuarea comerţului stradal ilicit precum şi activitatea de înştiinţare în vederea soldării produselor de către agenţii economici.</w:t>
      </w:r>
    </w:p>
    <w:p w:rsidR="00247EAE" w:rsidRPr="00877579" w:rsidRDefault="00247EAE" w:rsidP="00247EAE">
      <w:pPr>
        <w:spacing w:line="360" w:lineRule="auto"/>
        <w:jc w:val="both"/>
        <w:rPr>
          <w:rFonts w:ascii="Arial" w:hAnsi="Arial" w:cs="Arial"/>
          <w:b/>
          <w:lang w:val="ro-RO"/>
        </w:rPr>
      </w:pPr>
      <w:r w:rsidRPr="003744F9">
        <w:rPr>
          <w:rFonts w:ascii="Arial" w:hAnsi="Arial" w:cs="Arial"/>
          <w:lang w:val="ro-RO"/>
        </w:rPr>
        <w:tab/>
      </w:r>
      <w:r>
        <w:rPr>
          <w:rFonts w:ascii="Arial" w:hAnsi="Arial" w:cs="Arial"/>
          <w:lang w:val="ro-RO"/>
        </w:rPr>
        <w:t>În</w:t>
      </w:r>
      <w:r w:rsidRPr="003744F9">
        <w:rPr>
          <w:rFonts w:ascii="Arial" w:hAnsi="Arial" w:cs="Arial"/>
          <w:lang w:val="ro-RO"/>
        </w:rPr>
        <w:t xml:space="preserve"> cursul lunilor de vară, </w:t>
      </w:r>
      <w:r>
        <w:rPr>
          <w:rFonts w:ascii="Arial" w:hAnsi="Arial" w:cs="Arial"/>
          <w:lang w:val="ro-RO"/>
        </w:rPr>
        <w:t xml:space="preserve">accentul </w:t>
      </w:r>
      <w:r w:rsidRPr="003744F9">
        <w:rPr>
          <w:rFonts w:ascii="Arial" w:hAnsi="Arial" w:cs="Arial"/>
          <w:lang w:val="ro-RO"/>
        </w:rPr>
        <w:t>a fost pus pe sancţionarea</w:t>
      </w:r>
      <w:r w:rsidR="00A04C4E">
        <w:rPr>
          <w:rFonts w:ascii="Arial" w:hAnsi="Arial" w:cs="Arial"/>
          <w:lang w:val="ro-RO"/>
        </w:rPr>
        <w:t xml:space="preserve"> </w:t>
      </w:r>
      <w:r w:rsidRPr="003744F9">
        <w:rPr>
          <w:rFonts w:ascii="Arial" w:hAnsi="Arial" w:cs="Arial"/>
          <w:lang w:val="ro-RO"/>
        </w:rPr>
        <w:t>unităţilor de alimentaţie publică care nu respectă orarul de funcţionare, tu</w:t>
      </w:r>
      <w:r>
        <w:rPr>
          <w:rFonts w:ascii="Arial" w:hAnsi="Arial" w:cs="Arial"/>
          <w:lang w:val="ro-RO"/>
        </w:rPr>
        <w:t xml:space="preserve">lburând astfel liniştea publică și societățile comerciale care nu au obținut </w:t>
      </w:r>
      <w:r w:rsidRPr="003744F9">
        <w:rPr>
          <w:rFonts w:ascii="Arial" w:hAnsi="Arial" w:cs="Arial"/>
          <w:lang w:val="ro-RO"/>
        </w:rPr>
        <w:t>autoriz</w:t>
      </w:r>
      <w:r>
        <w:rPr>
          <w:rFonts w:ascii="Arial" w:hAnsi="Arial" w:cs="Arial"/>
          <w:lang w:val="ro-RO"/>
        </w:rPr>
        <w:t>aţile</w:t>
      </w:r>
      <w:r w:rsidRPr="003744F9">
        <w:rPr>
          <w:rFonts w:ascii="Arial" w:hAnsi="Arial" w:cs="Arial"/>
          <w:lang w:val="ro-RO"/>
        </w:rPr>
        <w:t xml:space="preserve"> de desfăşurare a activităţii de alimentaţie publică</w:t>
      </w:r>
      <w:r w:rsidR="00600B13">
        <w:rPr>
          <w:rFonts w:ascii="Arial" w:hAnsi="Arial" w:cs="Arial"/>
          <w:lang w:val="ro-RO"/>
        </w:rPr>
        <w:t xml:space="preserve"> </w:t>
      </w:r>
      <w:r>
        <w:rPr>
          <w:rFonts w:ascii="Arial" w:hAnsi="Arial" w:cs="Arial"/>
          <w:lang w:val="ro-RO"/>
        </w:rPr>
        <w:t>de către Primăria municipiului Oradea.</w:t>
      </w:r>
      <w:r w:rsidRPr="003744F9">
        <w:rPr>
          <w:rFonts w:ascii="Arial" w:hAnsi="Arial" w:cs="Arial"/>
          <w:lang w:val="ro-RO"/>
        </w:rPr>
        <w:t>Acţiuniile s-au desfăşurat din oficiu, la sesizări scrise sau telefonice p</w:t>
      </w:r>
      <w:r>
        <w:rPr>
          <w:rFonts w:ascii="Arial" w:hAnsi="Arial" w:cs="Arial"/>
          <w:lang w:val="ro-RO"/>
        </w:rPr>
        <w:t xml:space="preserve">rin dispecerat, </w:t>
      </w:r>
      <w:r w:rsidRPr="003744F9">
        <w:rPr>
          <w:rFonts w:ascii="Arial" w:hAnsi="Arial" w:cs="Arial"/>
          <w:lang w:val="ro-RO"/>
        </w:rPr>
        <w:t>în colaborare cu Direcţia de Sănătate Publică Bihor; în urma acestor controale aplicându-se sancţiuni</w:t>
      </w:r>
      <w:r w:rsidR="00A04C4E">
        <w:rPr>
          <w:rFonts w:ascii="Arial" w:hAnsi="Arial" w:cs="Arial"/>
          <w:lang w:val="ro-RO"/>
        </w:rPr>
        <w:t xml:space="preserve"> contravenţionale. </w:t>
      </w:r>
      <w:r w:rsidR="00A04C4E">
        <w:rPr>
          <w:rFonts w:ascii="Arial" w:hAnsi="Arial" w:cs="Arial"/>
          <w:b/>
          <w:lang w:val="ro-RO"/>
        </w:rPr>
        <w:t>În anul 2020</w:t>
      </w:r>
      <w:r w:rsidRPr="003744F9">
        <w:rPr>
          <w:rFonts w:ascii="Arial" w:hAnsi="Arial" w:cs="Arial"/>
          <w:lang w:val="ro-RO"/>
        </w:rPr>
        <w:t xml:space="preserve"> </w:t>
      </w:r>
      <w:r w:rsidR="00A04C4E">
        <w:rPr>
          <w:rFonts w:ascii="Arial" w:hAnsi="Arial" w:cs="Arial"/>
          <w:b/>
          <w:lang w:val="ro-RO"/>
        </w:rPr>
        <w:t>a fost suspendată</w:t>
      </w:r>
      <w:r w:rsidRPr="003744F9">
        <w:rPr>
          <w:rFonts w:ascii="Arial" w:hAnsi="Arial" w:cs="Arial"/>
          <w:b/>
          <w:lang w:val="ro-RO"/>
        </w:rPr>
        <w:t xml:space="preserve"> activitatea a </w:t>
      </w:r>
      <w:r w:rsidR="00A04C4E">
        <w:rPr>
          <w:rFonts w:ascii="Arial" w:hAnsi="Arial" w:cs="Arial"/>
          <w:b/>
          <w:lang w:val="ro-RO"/>
        </w:rPr>
        <w:t>3 agenți economici</w:t>
      </w:r>
      <w:r w:rsidRPr="003744F9">
        <w:rPr>
          <w:rFonts w:ascii="Arial" w:hAnsi="Arial" w:cs="Arial"/>
          <w:b/>
          <w:lang w:val="ro-RO"/>
        </w:rPr>
        <w:t>,</w:t>
      </w:r>
      <w:r w:rsidRPr="003744F9">
        <w:rPr>
          <w:rFonts w:ascii="Arial" w:hAnsi="Arial" w:cs="Arial"/>
          <w:lang w:val="ro-RO"/>
        </w:rPr>
        <w:t xml:space="preserve"> prin Dispoz</w:t>
      </w:r>
      <w:r>
        <w:rPr>
          <w:rFonts w:ascii="Arial" w:hAnsi="Arial" w:cs="Arial"/>
          <w:lang w:val="ro-RO"/>
        </w:rPr>
        <w:t xml:space="preserve">iţia Primarului- </w:t>
      </w:r>
      <w:r w:rsidRPr="001B6EC5">
        <w:rPr>
          <w:rFonts w:ascii="Arial" w:hAnsi="Arial" w:cs="Arial"/>
          <w:b/>
          <w:lang w:val="ro-RO"/>
        </w:rPr>
        <w:t>S.C.</w:t>
      </w:r>
      <w:r>
        <w:rPr>
          <w:rFonts w:ascii="Arial" w:hAnsi="Arial" w:cs="Arial"/>
          <w:lang w:val="ro-RO"/>
        </w:rPr>
        <w:t xml:space="preserve"> </w:t>
      </w:r>
      <w:r w:rsidR="00137094">
        <w:rPr>
          <w:rFonts w:ascii="Arial" w:hAnsi="Arial" w:cs="Arial"/>
          <w:b/>
          <w:color w:val="000000"/>
          <w:lang w:val="ro-RO"/>
        </w:rPr>
        <w:t>Sleider Pizza SRL, SC Stuzichini Bar SRL, SC Potstiv Sped SRL.</w:t>
      </w:r>
    </w:p>
    <w:p w:rsidR="00247EAE" w:rsidRDefault="00137094" w:rsidP="00247EAE">
      <w:pPr>
        <w:spacing w:line="360" w:lineRule="auto"/>
        <w:jc w:val="both"/>
        <w:rPr>
          <w:rFonts w:ascii="Arial" w:hAnsi="Arial" w:cs="Arial"/>
          <w:lang w:val="ro-RO"/>
        </w:rPr>
      </w:pPr>
      <w:r>
        <w:rPr>
          <w:rFonts w:ascii="Arial" w:hAnsi="Arial" w:cs="Arial"/>
          <w:lang w:val="ro-RO"/>
        </w:rPr>
        <w:tab/>
        <w:t>În cursul anului 2020</w:t>
      </w:r>
      <w:r w:rsidR="00247EAE" w:rsidRPr="003744F9">
        <w:rPr>
          <w:rFonts w:ascii="Arial" w:hAnsi="Arial" w:cs="Arial"/>
          <w:lang w:val="ro-RO"/>
        </w:rPr>
        <w:t xml:space="preserve"> s-a continuat acţiunea de avizare consultativă, </w:t>
      </w:r>
      <w:r w:rsidR="00247EAE" w:rsidRPr="0071633C">
        <w:rPr>
          <w:rFonts w:ascii="Arial" w:hAnsi="Arial" w:cs="Arial"/>
          <w:b/>
          <w:i/>
          <w:lang w:val="ro-RO"/>
        </w:rPr>
        <w:t>cu celeritatea impusă de 3 zile</w:t>
      </w:r>
      <w:r w:rsidR="00247EAE" w:rsidRPr="003744F9">
        <w:rPr>
          <w:rFonts w:ascii="Arial" w:hAnsi="Arial" w:cs="Arial"/>
          <w:lang w:val="ro-RO"/>
        </w:rPr>
        <w:t>, fiind eliberate</w:t>
      </w:r>
      <w:r w:rsidR="00247EAE">
        <w:rPr>
          <w:rFonts w:ascii="Arial" w:hAnsi="Arial" w:cs="Arial"/>
          <w:lang w:val="ro-RO"/>
        </w:rPr>
        <w:t>:</w:t>
      </w:r>
    </w:p>
    <w:p w:rsidR="00247EAE" w:rsidRPr="001B6EC5" w:rsidRDefault="00247EAE" w:rsidP="00247EAE">
      <w:pPr>
        <w:spacing w:line="360" w:lineRule="auto"/>
        <w:jc w:val="both"/>
        <w:rPr>
          <w:rFonts w:ascii="Arial" w:hAnsi="Arial" w:cs="Arial"/>
          <w:lang w:val="ro-RO"/>
        </w:rPr>
      </w:pPr>
      <w:r>
        <w:rPr>
          <w:rFonts w:ascii="Arial" w:hAnsi="Arial" w:cs="Arial"/>
          <w:lang w:val="ro-RO"/>
        </w:rPr>
        <w:t xml:space="preserve">       -</w:t>
      </w:r>
      <w:r w:rsidRPr="001B6EC5">
        <w:rPr>
          <w:rFonts w:ascii="Arial" w:hAnsi="Arial" w:cs="Arial"/>
          <w:lang w:val="ro-RO"/>
        </w:rPr>
        <w:t xml:space="preserve"> </w:t>
      </w:r>
      <w:r w:rsidRPr="001B6EC5">
        <w:rPr>
          <w:rFonts w:ascii="Arial" w:hAnsi="Arial" w:cs="Arial"/>
          <w:b/>
          <w:lang w:val="ro-RO"/>
        </w:rPr>
        <w:t>124</w:t>
      </w:r>
      <w:r>
        <w:rPr>
          <w:rFonts w:ascii="Arial" w:hAnsi="Arial" w:cs="Arial"/>
          <w:b/>
          <w:lang w:val="ro-RO"/>
        </w:rPr>
        <w:t xml:space="preserve"> avize </w:t>
      </w:r>
      <w:r w:rsidRPr="001B6EC5">
        <w:rPr>
          <w:rFonts w:ascii="Arial" w:hAnsi="Arial" w:cs="Arial"/>
          <w:b/>
          <w:lang w:val="ro-RO"/>
        </w:rPr>
        <w:t xml:space="preserve"> </w:t>
      </w:r>
      <w:r>
        <w:rPr>
          <w:rFonts w:ascii="Arial" w:hAnsi="Arial" w:cs="Arial"/>
          <w:lang w:val="ro-RO"/>
        </w:rPr>
        <w:t xml:space="preserve">în vederea autorizării persoanelor juridice care desfasoara activitati cod Caen </w:t>
      </w:r>
      <w:r w:rsidRPr="003744F9">
        <w:rPr>
          <w:rFonts w:ascii="Arial" w:hAnsi="Arial" w:cs="Arial"/>
          <w:lang w:val="ro-RO"/>
        </w:rPr>
        <w:t>CAEN 5610, 5630</w:t>
      </w:r>
      <w:r>
        <w:rPr>
          <w:rFonts w:ascii="Arial" w:hAnsi="Arial" w:cs="Arial"/>
          <w:lang w:val="ro-RO"/>
        </w:rPr>
        <w:t xml:space="preserve">, </w:t>
      </w:r>
      <w:r w:rsidRPr="001B6EC5">
        <w:rPr>
          <w:rFonts w:ascii="Arial" w:hAnsi="Arial" w:cs="Arial"/>
          <w:lang w:val="ro-RO"/>
        </w:rPr>
        <w:t>932 – alte activități recreative și distractive</w:t>
      </w:r>
    </w:p>
    <w:p w:rsidR="00247EAE" w:rsidRPr="003744F9" w:rsidRDefault="00137094" w:rsidP="00247EAE">
      <w:pPr>
        <w:numPr>
          <w:ilvl w:val="0"/>
          <w:numId w:val="6"/>
        </w:numPr>
        <w:spacing w:line="360" w:lineRule="auto"/>
        <w:jc w:val="both"/>
        <w:rPr>
          <w:rFonts w:ascii="Arial" w:hAnsi="Arial" w:cs="Arial"/>
          <w:lang w:val="ro-RO"/>
        </w:rPr>
      </w:pPr>
      <w:r>
        <w:rPr>
          <w:rFonts w:ascii="Arial" w:hAnsi="Arial" w:cs="Arial"/>
          <w:b/>
          <w:lang w:val="ro-RO"/>
        </w:rPr>
        <w:t xml:space="preserve">801 </w:t>
      </w:r>
      <w:r w:rsidR="00247EAE">
        <w:rPr>
          <w:rFonts w:ascii="Arial" w:hAnsi="Arial" w:cs="Arial"/>
          <w:b/>
          <w:lang w:val="ro-RO"/>
        </w:rPr>
        <w:t xml:space="preserve">avize </w:t>
      </w:r>
      <w:r w:rsidR="00247EAE" w:rsidRPr="009D316E">
        <w:rPr>
          <w:rFonts w:ascii="Arial" w:hAnsi="Arial" w:cs="Arial"/>
          <w:lang w:val="ro-RO"/>
        </w:rPr>
        <w:t>pentru eliberarea</w:t>
      </w:r>
      <w:r w:rsidR="00247EAE" w:rsidRPr="003744F9">
        <w:rPr>
          <w:rFonts w:ascii="Arial" w:hAnsi="Arial" w:cs="Arial"/>
          <w:b/>
          <w:lang w:val="ro-RO"/>
        </w:rPr>
        <w:t xml:space="preserve"> </w:t>
      </w:r>
      <w:r w:rsidR="00247EAE" w:rsidRPr="003744F9">
        <w:rPr>
          <w:rFonts w:ascii="Arial" w:hAnsi="Arial" w:cs="Arial"/>
          <w:lang w:val="ro-RO"/>
        </w:rPr>
        <w:t>acorduri</w:t>
      </w:r>
      <w:r w:rsidR="00247EAE">
        <w:rPr>
          <w:rFonts w:ascii="Arial" w:hAnsi="Arial" w:cs="Arial"/>
          <w:lang w:val="ro-RO"/>
        </w:rPr>
        <w:t>lor</w:t>
      </w:r>
      <w:r w:rsidR="00247EAE" w:rsidRPr="003744F9">
        <w:rPr>
          <w:rFonts w:ascii="Arial" w:hAnsi="Arial" w:cs="Arial"/>
          <w:lang w:val="ro-RO"/>
        </w:rPr>
        <w:t xml:space="preserve"> de funcţionare </w:t>
      </w:r>
      <w:r w:rsidR="00247EAE">
        <w:rPr>
          <w:rFonts w:ascii="Arial" w:hAnsi="Arial" w:cs="Arial"/>
          <w:lang w:val="ro-RO"/>
        </w:rPr>
        <w:t>persoanelor juridice ce desfasoara</w:t>
      </w:r>
      <w:r w:rsidR="00247EAE" w:rsidRPr="003744F9">
        <w:rPr>
          <w:rFonts w:ascii="Arial" w:hAnsi="Arial" w:cs="Arial"/>
          <w:lang w:val="ro-RO"/>
        </w:rPr>
        <w:t xml:space="preserve"> alt obiect de activitate economică decât Cod CAEN 5610</w:t>
      </w:r>
      <w:r w:rsidR="00247EAE">
        <w:rPr>
          <w:rFonts w:ascii="Arial" w:hAnsi="Arial" w:cs="Arial"/>
          <w:lang w:val="ro-RO"/>
        </w:rPr>
        <w:t xml:space="preserve"> </w:t>
      </w:r>
      <w:r w:rsidR="00247EAE" w:rsidRPr="009D316E">
        <w:rPr>
          <w:rFonts w:ascii="Arial" w:hAnsi="Arial" w:cs="Arial"/>
          <w:lang w:val="ro-RO"/>
        </w:rPr>
        <w:t>restaurante</w:t>
      </w:r>
      <w:r w:rsidR="00247EAE" w:rsidRPr="003744F9">
        <w:rPr>
          <w:rFonts w:ascii="Arial" w:hAnsi="Arial" w:cs="Arial"/>
          <w:lang w:val="ro-RO"/>
        </w:rPr>
        <w:t>, 5630</w:t>
      </w:r>
      <w:r w:rsidR="00247EAE" w:rsidRPr="009D316E">
        <w:rPr>
          <w:rFonts w:ascii="Arial" w:hAnsi="Arial" w:cs="Arial"/>
          <w:lang w:val="ro-RO"/>
        </w:rPr>
        <w:t xml:space="preserve"> baruri şi alte activităţi de servire a barurilor</w:t>
      </w:r>
      <w:r w:rsidR="00247EAE">
        <w:rPr>
          <w:rFonts w:ascii="Arial" w:hAnsi="Arial" w:cs="Arial"/>
          <w:lang w:val="ro-RO"/>
        </w:rPr>
        <w:t xml:space="preserve"> </w:t>
      </w:r>
    </w:p>
    <w:p w:rsidR="00EF721B" w:rsidRPr="003744F9" w:rsidRDefault="00EF721B" w:rsidP="00247EAE">
      <w:pPr>
        <w:spacing w:line="36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3843"/>
        <w:gridCol w:w="1536"/>
        <w:gridCol w:w="1537"/>
        <w:gridCol w:w="1500"/>
      </w:tblGrid>
      <w:tr w:rsidR="00EF721B" w:rsidRPr="003744F9" w:rsidTr="00C60F6E">
        <w:trPr>
          <w:trHeight w:val="429"/>
          <w:jc w:val="center"/>
        </w:trPr>
        <w:tc>
          <w:tcPr>
            <w:tcW w:w="615"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bookmarkStart w:id="15" w:name="OLE_LINK16"/>
            <w:bookmarkStart w:id="16" w:name="OLE_LINK17"/>
            <w:r w:rsidRPr="003744F9">
              <w:rPr>
                <w:rFonts w:ascii="Arial" w:hAnsi="Arial" w:cs="Arial"/>
                <w:b/>
                <w:lang w:val="ro-RO"/>
              </w:rPr>
              <w:t>Nr.</w:t>
            </w:r>
          </w:p>
        </w:tc>
        <w:tc>
          <w:tcPr>
            <w:tcW w:w="3843"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Pr>
                <w:rFonts w:ascii="Arial" w:hAnsi="Arial" w:cs="Arial"/>
                <w:b/>
                <w:lang w:val="ro-RO"/>
              </w:rPr>
              <w:t>Control comercial</w:t>
            </w:r>
          </w:p>
        </w:tc>
        <w:tc>
          <w:tcPr>
            <w:tcW w:w="1536" w:type="dxa"/>
            <w:shd w:val="clear" w:color="auto" w:fill="D9D9D9"/>
            <w:vAlign w:val="center"/>
          </w:tcPr>
          <w:p w:rsidR="00EF721B" w:rsidRPr="003744F9" w:rsidRDefault="00EF721B" w:rsidP="00CA3018">
            <w:pPr>
              <w:tabs>
                <w:tab w:val="left" w:pos="540"/>
              </w:tabs>
              <w:spacing w:line="360" w:lineRule="auto"/>
              <w:jc w:val="center"/>
              <w:rPr>
                <w:rFonts w:ascii="Arial" w:hAnsi="Arial" w:cs="Arial"/>
                <w:b/>
                <w:lang w:val="ro-RO"/>
              </w:rPr>
            </w:pPr>
            <w:r w:rsidRPr="003744F9">
              <w:rPr>
                <w:rFonts w:ascii="Arial" w:hAnsi="Arial" w:cs="Arial"/>
                <w:b/>
                <w:lang w:val="ro-RO"/>
              </w:rPr>
              <w:t>Anul 201</w:t>
            </w:r>
            <w:r w:rsidR="00137094">
              <w:rPr>
                <w:rFonts w:ascii="Arial" w:hAnsi="Arial" w:cs="Arial"/>
                <w:b/>
                <w:lang w:val="ro-RO"/>
              </w:rPr>
              <w:t>9</w:t>
            </w:r>
          </w:p>
        </w:tc>
        <w:tc>
          <w:tcPr>
            <w:tcW w:w="1537" w:type="dxa"/>
            <w:shd w:val="clear" w:color="auto" w:fill="D9D9D9"/>
            <w:vAlign w:val="center"/>
          </w:tcPr>
          <w:p w:rsidR="00EF721B" w:rsidRPr="003744F9" w:rsidRDefault="00EF721B" w:rsidP="00CA3018">
            <w:pPr>
              <w:tabs>
                <w:tab w:val="left" w:pos="540"/>
              </w:tabs>
              <w:spacing w:line="360" w:lineRule="auto"/>
              <w:jc w:val="center"/>
              <w:rPr>
                <w:rFonts w:ascii="Arial" w:hAnsi="Arial" w:cs="Arial"/>
                <w:b/>
                <w:lang w:val="ro-RO"/>
              </w:rPr>
            </w:pPr>
            <w:r w:rsidRPr="003744F9">
              <w:rPr>
                <w:rFonts w:ascii="Arial" w:hAnsi="Arial" w:cs="Arial"/>
                <w:b/>
                <w:lang w:val="ro-RO"/>
              </w:rPr>
              <w:t>Anul  20</w:t>
            </w:r>
            <w:r w:rsidR="00137094">
              <w:rPr>
                <w:rFonts w:ascii="Arial" w:hAnsi="Arial" w:cs="Arial"/>
                <w:b/>
                <w:lang w:val="ro-RO"/>
              </w:rPr>
              <w:t>20</w:t>
            </w:r>
          </w:p>
        </w:tc>
        <w:tc>
          <w:tcPr>
            <w:tcW w:w="1500"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EF721B" w:rsidRPr="003744F9" w:rsidTr="00C60F6E">
        <w:trPr>
          <w:trHeight w:val="429"/>
          <w:jc w:val="center"/>
        </w:trPr>
        <w:tc>
          <w:tcPr>
            <w:tcW w:w="615"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1.</w:t>
            </w:r>
          </w:p>
        </w:tc>
        <w:tc>
          <w:tcPr>
            <w:tcW w:w="3843" w:type="dxa"/>
            <w:vAlign w:val="center"/>
          </w:tcPr>
          <w:p w:rsidR="00EF721B" w:rsidRPr="00463483" w:rsidRDefault="00247EAE" w:rsidP="00C60F6E">
            <w:pPr>
              <w:tabs>
                <w:tab w:val="left" w:pos="540"/>
              </w:tabs>
              <w:spacing w:line="360" w:lineRule="auto"/>
              <w:jc w:val="center"/>
              <w:rPr>
                <w:rFonts w:ascii="Arial" w:hAnsi="Arial" w:cs="Arial"/>
                <w:b/>
                <w:lang w:val="ro-RO"/>
              </w:rPr>
            </w:pPr>
            <w:r>
              <w:rPr>
                <w:rFonts w:ascii="Arial" w:hAnsi="Arial" w:cs="Arial"/>
                <w:b/>
                <w:lang w:val="ro-RO"/>
              </w:rPr>
              <w:t>Avize</w:t>
            </w:r>
            <w:r w:rsidR="00EF721B" w:rsidRPr="00463483">
              <w:rPr>
                <w:rFonts w:ascii="Arial" w:hAnsi="Arial" w:cs="Arial"/>
                <w:b/>
                <w:lang w:val="ro-RO"/>
              </w:rPr>
              <w:t xml:space="preserve"> emise</w:t>
            </w:r>
          </w:p>
        </w:tc>
        <w:tc>
          <w:tcPr>
            <w:tcW w:w="1536" w:type="dxa"/>
            <w:vAlign w:val="center"/>
          </w:tcPr>
          <w:p w:rsidR="00EF721B" w:rsidRPr="007335CF" w:rsidRDefault="00137094" w:rsidP="00C60F6E">
            <w:pPr>
              <w:tabs>
                <w:tab w:val="left" w:pos="540"/>
              </w:tabs>
              <w:spacing w:line="360" w:lineRule="auto"/>
              <w:jc w:val="center"/>
              <w:rPr>
                <w:rFonts w:ascii="Arial" w:hAnsi="Arial" w:cs="Arial"/>
                <w:b/>
                <w:lang w:val="ro-RO"/>
              </w:rPr>
            </w:pPr>
            <w:r w:rsidRPr="007335CF">
              <w:rPr>
                <w:rFonts w:ascii="Arial" w:hAnsi="Arial" w:cs="Arial"/>
                <w:b/>
                <w:lang w:val="ro-RO"/>
              </w:rPr>
              <w:t>124</w:t>
            </w:r>
          </w:p>
        </w:tc>
        <w:tc>
          <w:tcPr>
            <w:tcW w:w="1537" w:type="dxa"/>
            <w:vAlign w:val="center"/>
          </w:tcPr>
          <w:p w:rsidR="00EF721B" w:rsidRPr="007335CF" w:rsidRDefault="00CA3018" w:rsidP="00C60F6E">
            <w:pPr>
              <w:tabs>
                <w:tab w:val="left" w:pos="540"/>
              </w:tabs>
              <w:spacing w:line="360" w:lineRule="auto"/>
              <w:jc w:val="center"/>
              <w:rPr>
                <w:rFonts w:ascii="Arial" w:hAnsi="Arial" w:cs="Arial"/>
                <w:b/>
                <w:lang w:val="ro-RO"/>
              </w:rPr>
            </w:pPr>
            <w:r w:rsidRPr="007335CF">
              <w:rPr>
                <w:rFonts w:ascii="Arial" w:hAnsi="Arial" w:cs="Arial"/>
                <w:b/>
                <w:lang w:val="ro-RO"/>
              </w:rPr>
              <w:t>124</w:t>
            </w:r>
          </w:p>
        </w:tc>
        <w:tc>
          <w:tcPr>
            <w:tcW w:w="1500" w:type="dxa"/>
          </w:tcPr>
          <w:p w:rsidR="00EF721B" w:rsidRPr="00600B13" w:rsidRDefault="00EF721B" w:rsidP="00CA3018">
            <w:pPr>
              <w:tabs>
                <w:tab w:val="left" w:pos="540"/>
              </w:tabs>
              <w:spacing w:line="360" w:lineRule="auto"/>
              <w:jc w:val="center"/>
              <w:rPr>
                <w:rFonts w:ascii="Arial" w:hAnsi="Arial" w:cs="Arial"/>
                <w:b/>
                <w:color w:val="FF0000"/>
              </w:rPr>
            </w:pPr>
          </w:p>
        </w:tc>
      </w:tr>
      <w:tr w:rsidR="00EF721B" w:rsidRPr="003744F9" w:rsidTr="00C60F6E">
        <w:trPr>
          <w:trHeight w:val="429"/>
          <w:jc w:val="center"/>
        </w:trPr>
        <w:tc>
          <w:tcPr>
            <w:tcW w:w="615"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2.</w:t>
            </w:r>
          </w:p>
        </w:tc>
        <w:tc>
          <w:tcPr>
            <w:tcW w:w="3843"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Acorduri de funcţionare emise</w:t>
            </w:r>
          </w:p>
        </w:tc>
        <w:tc>
          <w:tcPr>
            <w:tcW w:w="1536" w:type="dxa"/>
            <w:vAlign w:val="center"/>
          </w:tcPr>
          <w:p w:rsidR="00EF721B" w:rsidRPr="00463483" w:rsidRDefault="00137094" w:rsidP="00C60F6E">
            <w:pPr>
              <w:tabs>
                <w:tab w:val="left" w:pos="540"/>
              </w:tabs>
              <w:spacing w:line="360" w:lineRule="auto"/>
              <w:jc w:val="center"/>
              <w:rPr>
                <w:rFonts w:ascii="Arial" w:hAnsi="Arial" w:cs="Arial"/>
                <w:b/>
                <w:lang w:val="ro-RO"/>
              </w:rPr>
            </w:pPr>
            <w:r>
              <w:rPr>
                <w:rFonts w:ascii="Arial" w:hAnsi="Arial" w:cs="Arial"/>
                <w:b/>
                <w:lang w:val="ro-RO"/>
              </w:rPr>
              <w:t>1051</w:t>
            </w:r>
          </w:p>
        </w:tc>
        <w:tc>
          <w:tcPr>
            <w:tcW w:w="1537" w:type="dxa"/>
            <w:vAlign w:val="center"/>
          </w:tcPr>
          <w:p w:rsidR="00EF721B" w:rsidRPr="00463483" w:rsidRDefault="00137094" w:rsidP="00C60F6E">
            <w:pPr>
              <w:tabs>
                <w:tab w:val="left" w:pos="540"/>
              </w:tabs>
              <w:spacing w:line="360" w:lineRule="auto"/>
              <w:jc w:val="center"/>
              <w:rPr>
                <w:rFonts w:ascii="Arial" w:hAnsi="Arial" w:cs="Arial"/>
                <w:b/>
                <w:lang w:val="ro-RO"/>
              </w:rPr>
            </w:pPr>
            <w:r>
              <w:rPr>
                <w:rFonts w:ascii="Arial" w:hAnsi="Arial" w:cs="Arial"/>
                <w:b/>
                <w:lang w:val="ro-RO"/>
              </w:rPr>
              <w:t>801</w:t>
            </w:r>
          </w:p>
        </w:tc>
        <w:tc>
          <w:tcPr>
            <w:tcW w:w="1500" w:type="dxa"/>
          </w:tcPr>
          <w:p w:rsidR="00EF721B" w:rsidRPr="00463483" w:rsidRDefault="008370D1" w:rsidP="00CA3018">
            <w:pPr>
              <w:tabs>
                <w:tab w:val="left" w:pos="540"/>
              </w:tabs>
              <w:spacing w:line="360" w:lineRule="auto"/>
              <w:ind w:left="66"/>
              <w:jc w:val="center"/>
              <w:rPr>
                <w:rFonts w:ascii="Arial" w:hAnsi="Arial" w:cs="Arial"/>
                <w:b/>
                <w:lang w:val="ro-RO"/>
              </w:rPr>
            </w:pPr>
            <w:r>
              <w:rPr>
                <w:rFonts w:ascii="Arial" w:hAnsi="Arial" w:cs="Arial"/>
                <w:b/>
                <w:lang w:val="ro-RO"/>
              </w:rPr>
              <w:t>-23</w:t>
            </w:r>
            <w:r w:rsidR="00EF721B" w:rsidRPr="00463483">
              <w:rPr>
                <w:rFonts w:ascii="Arial" w:hAnsi="Arial" w:cs="Arial"/>
                <w:b/>
                <w:lang w:val="ro-RO"/>
              </w:rPr>
              <w:t>.</w:t>
            </w:r>
            <w:r>
              <w:rPr>
                <w:rFonts w:ascii="Arial" w:hAnsi="Arial" w:cs="Arial"/>
                <w:b/>
                <w:lang w:val="ro-RO"/>
              </w:rPr>
              <w:t>8</w:t>
            </w:r>
            <w:r w:rsidR="00EF721B" w:rsidRPr="00463483">
              <w:rPr>
                <w:rFonts w:ascii="Arial" w:hAnsi="Arial" w:cs="Arial"/>
                <w:b/>
                <w:lang w:val="ro-RO"/>
              </w:rPr>
              <w:t>%</w:t>
            </w:r>
          </w:p>
        </w:tc>
      </w:tr>
      <w:bookmarkEnd w:id="15"/>
      <w:bookmarkEnd w:id="16"/>
    </w:tbl>
    <w:p w:rsidR="00EF721B" w:rsidRDefault="00EF721B" w:rsidP="00EF721B">
      <w:pPr>
        <w:spacing w:line="360" w:lineRule="auto"/>
        <w:jc w:val="both"/>
        <w:rPr>
          <w:rFonts w:ascii="Arial" w:hAnsi="Arial" w:cs="Arial"/>
          <w:lang w:val="ro-RO"/>
        </w:rPr>
      </w:pPr>
    </w:p>
    <w:p w:rsidR="00D233F3" w:rsidRDefault="00EF721B" w:rsidP="00D233F3">
      <w:pPr>
        <w:spacing w:line="360" w:lineRule="auto"/>
        <w:jc w:val="both"/>
        <w:rPr>
          <w:rFonts w:ascii="Arial" w:hAnsi="Arial" w:cs="Arial"/>
          <w:lang w:val="ro-RO"/>
        </w:rPr>
      </w:pPr>
      <w:r w:rsidRPr="003744F9">
        <w:rPr>
          <w:rFonts w:ascii="Arial" w:hAnsi="Arial" w:cs="Arial"/>
          <w:lang w:val="ro-RO"/>
        </w:rPr>
        <w:t xml:space="preserve"> </w:t>
      </w:r>
      <w:r w:rsidR="00D233F3">
        <w:rPr>
          <w:rFonts w:ascii="Arial" w:hAnsi="Arial" w:cs="Arial"/>
          <w:noProof/>
        </w:rPr>
        <w:drawing>
          <wp:inline distT="0" distB="0" distL="0" distR="0" wp14:anchorId="77450A14" wp14:editId="2EA090AF">
            <wp:extent cx="3004457" cy="2114550"/>
            <wp:effectExtent l="0" t="0" r="24765" b="1905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D233F3">
        <w:rPr>
          <w:rFonts w:ascii="Arial" w:hAnsi="Arial" w:cs="Arial"/>
          <w:noProof/>
        </w:rPr>
        <w:drawing>
          <wp:inline distT="0" distB="0" distL="0" distR="0" wp14:anchorId="3782CEEC" wp14:editId="3048FB38">
            <wp:extent cx="3102429" cy="2106386"/>
            <wp:effectExtent l="0" t="0" r="22225" b="2730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233F3" w:rsidRDefault="00D233F3" w:rsidP="00247EAE">
      <w:pPr>
        <w:spacing w:line="360" w:lineRule="auto"/>
        <w:ind w:firstLine="720"/>
        <w:jc w:val="both"/>
        <w:rPr>
          <w:rFonts w:ascii="Arial" w:hAnsi="Arial" w:cs="Arial"/>
          <w:lang w:val="ro-RO"/>
        </w:rPr>
      </w:pPr>
    </w:p>
    <w:p w:rsidR="00247EAE" w:rsidRPr="00A07AFA" w:rsidRDefault="00247EAE" w:rsidP="00247EAE">
      <w:pPr>
        <w:spacing w:line="360" w:lineRule="auto"/>
        <w:ind w:firstLine="720"/>
        <w:jc w:val="both"/>
        <w:rPr>
          <w:rFonts w:ascii="Arial" w:hAnsi="Arial" w:cs="Arial"/>
          <w:lang w:val="ro-RO"/>
        </w:rPr>
      </w:pPr>
      <w:r w:rsidRPr="003744F9">
        <w:rPr>
          <w:rFonts w:ascii="Arial" w:hAnsi="Arial" w:cs="Arial"/>
          <w:lang w:val="ro-RO"/>
        </w:rPr>
        <w:t>Au fost soluţionate</w:t>
      </w:r>
      <w:r>
        <w:rPr>
          <w:rFonts w:ascii="Arial" w:hAnsi="Arial" w:cs="Arial"/>
          <w:lang w:val="ro-RO"/>
        </w:rPr>
        <w:t xml:space="preserve"> </w:t>
      </w:r>
      <w:r w:rsidR="00137094">
        <w:rPr>
          <w:rFonts w:ascii="Arial" w:hAnsi="Arial" w:cs="Arial"/>
          <w:b/>
          <w:lang w:val="ro-RO"/>
        </w:rPr>
        <w:t>216</w:t>
      </w:r>
      <w:r w:rsidRPr="003744F9">
        <w:rPr>
          <w:rFonts w:ascii="Arial" w:hAnsi="Arial" w:cs="Arial"/>
          <w:b/>
          <w:lang w:val="ro-RO"/>
        </w:rPr>
        <w:t xml:space="preserve"> sesizări scrise/</w:t>
      </w:r>
      <w:r>
        <w:rPr>
          <w:rFonts w:ascii="Arial" w:hAnsi="Arial" w:cs="Arial"/>
          <w:b/>
          <w:lang w:val="ro-RO"/>
        </w:rPr>
        <w:t xml:space="preserve">telefonice, </w:t>
      </w:r>
      <w:r w:rsidRPr="003744F9">
        <w:rPr>
          <w:rFonts w:ascii="Arial" w:hAnsi="Arial" w:cs="Arial"/>
          <w:b/>
          <w:lang w:val="ro-RO"/>
        </w:rPr>
        <w:t xml:space="preserve">note de audienţe, </w:t>
      </w:r>
      <w:r w:rsidRPr="003744F9">
        <w:rPr>
          <w:rFonts w:ascii="Arial" w:hAnsi="Arial" w:cs="Arial"/>
          <w:lang w:val="ro-RO"/>
        </w:rPr>
        <w:t xml:space="preserve">iar acţiunile comune s-au desfăşurat cu: Poliţia Municipiului Oradea - , D.S.P. Bihor - </w:t>
      </w:r>
      <w:r w:rsidR="00137094">
        <w:rPr>
          <w:rFonts w:ascii="Arial" w:hAnsi="Arial" w:cs="Arial"/>
          <w:lang w:val="ro-RO"/>
        </w:rPr>
        <w:t>8</w:t>
      </w:r>
      <w:r w:rsidRPr="003744F9">
        <w:rPr>
          <w:rFonts w:ascii="Arial" w:hAnsi="Arial" w:cs="Arial"/>
          <w:lang w:val="ro-RO"/>
        </w:rPr>
        <w:t xml:space="preserve">,  A.D.P. S.A. - </w:t>
      </w:r>
      <w:r w:rsidR="00F02439">
        <w:rPr>
          <w:rFonts w:ascii="Arial" w:hAnsi="Arial" w:cs="Arial"/>
          <w:lang w:val="ro-RO"/>
        </w:rPr>
        <w:t>4</w:t>
      </w:r>
      <w:r>
        <w:rPr>
          <w:rFonts w:ascii="Arial" w:hAnsi="Arial" w:cs="Arial"/>
          <w:lang w:val="ro-RO"/>
        </w:rPr>
        <w:t>,</w:t>
      </w:r>
      <w:r w:rsidRPr="003744F9">
        <w:rPr>
          <w:rFonts w:ascii="Arial" w:hAnsi="Arial" w:cs="Arial"/>
          <w:lang w:val="ro-RO"/>
        </w:rPr>
        <w:t xml:space="preserve"> D.P.I. </w:t>
      </w:r>
      <w:r w:rsidR="00F02439">
        <w:rPr>
          <w:rFonts w:ascii="Arial" w:hAnsi="Arial" w:cs="Arial"/>
          <w:lang w:val="ro-RO"/>
        </w:rPr>
        <w:t>–19.</w:t>
      </w:r>
    </w:p>
    <w:p w:rsidR="00247EAE" w:rsidRPr="003744F9" w:rsidRDefault="00247EAE" w:rsidP="00247EAE">
      <w:pPr>
        <w:autoSpaceDE w:val="0"/>
        <w:autoSpaceDN w:val="0"/>
        <w:adjustRightInd w:val="0"/>
        <w:spacing w:line="360" w:lineRule="auto"/>
        <w:jc w:val="both"/>
        <w:rPr>
          <w:rFonts w:ascii="Arial" w:hAnsi="Arial" w:cs="Arial"/>
        </w:rPr>
      </w:pPr>
      <w:r w:rsidRPr="003744F9">
        <w:rPr>
          <w:rFonts w:ascii="Arial" w:hAnsi="Arial" w:cs="Arial"/>
        </w:rPr>
        <w:lastRenderedPageBreak/>
        <w:tab/>
        <w:t>Comercianţii au obligaţia</w:t>
      </w:r>
      <w:r>
        <w:rPr>
          <w:rFonts w:ascii="Arial" w:hAnsi="Arial" w:cs="Arial"/>
        </w:rPr>
        <w:t xml:space="preserve"> </w:t>
      </w:r>
      <w:proofErr w:type="gramStart"/>
      <w:r w:rsidRPr="003744F9">
        <w:rPr>
          <w:rFonts w:ascii="Arial" w:hAnsi="Arial" w:cs="Arial"/>
        </w:rPr>
        <w:t>să</w:t>
      </w:r>
      <w:proofErr w:type="gramEnd"/>
      <w:r>
        <w:rPr>
          <w:rFonts w:ascii="Arial" w:hAnsi="Arial" w:cs="Arial"/>
        </w:rPr>
        <w:t xml:space="preserve"> </w:t>
      </w:r>
      <w:r w:rsidRPr="003744F9">
        <w:rPr>
          <w:rFonts w:ascii="Arial" w:hAnsi="Arial" w:cs="Arial"/>
        </w:rPr>
        <w:t>notifice la primăria</w:t>
      </w:r>
      <w:r>
        <w:rPr>
          <w:rFonts w:ascii="Arial" w:hAnsi="Arial" w:cs="Arial"/>
        </w:rPr>
        <w:t xml:space="preserve"> </w:t>
      </w:r>
      <w:r w:rsidRPr="003744F9">
        <w:rPr>
          <w:rFonts w:ascii="Arial" w:hAnsi="Arial" w:cs="Arial"/>
        </w:rPr>
        <w:t>în a cărei</w:t>
      </w:r>
      <w:r>
        <w:rPr>
          <w:rFonts w:ascii="Arial" w:hAnsi="Arial" w:cs="Arial"/>
        </w:rPr>
        <w:t xml:space="preserve"> </w:t>
      </w:r>
      <w:r w:rsidRPr="003744F9">
        <w:rPr>
          <w:rFonts w:ascii="Arial" w:hAnsi="Arial" w:cs="Arial"/>
        </w:rPr>
        <w:t>rază</w:t>
      </w:r>
      <w:r>
        <w:rPr>
          <w:rFonts w:ascii="Arial" w:hAnsi="Arial" w:cs="Arial"/>
        </w:rPr>
        <w:t xml:space="preserve"> </w:t>
      </w:r>
      <w:r w:rsidRPr="003744F9">
        <w:rPr>
          <w:rFonts w:ascii="Arial" w:hAnsi="Arial" w:cs="Arial"/>
        </w:rPr>
        <w:t>teritorială</w:t>
      </w:r>
      <w:r>
        <w:rPr>
          <w:rFonts w:ascii="Arial" w:hAnsi="Arial" w:cs="Arial"/>
        </w:rPr>
        <w:t xml:space="preserve"> </w:t>
      </w:r>
      <w:r w:rsidRPr="003744F9">
        <w:rPr>
          <w:rFonts w:ascii="Arial" w:hAnsi="Arial" w:cs="Arial"/>
        </w:rPr>
        <w:t>îşi</w:t>
      </w:r>
      <w:r>
        <w:rPr>
          <w:rFonts w:ascii="Arial" w:hAnsi="Arial" w:cs="Arial"/>
        </w:rPr>
        <w:t xml:space="preserve"> </w:t>
      </w:r>
      <w:r w:rsidRPr="003744F9">
        <w:rPr>
          <w:rFonts w:ascii="Arial" w:hAnsi="Arial" w:cs="Arial"/>
        </w:rPr>
        <w:t>desfăşoară</w:t>
      </w:r>
      <w:r>
        <w:rPr>
          <w:rFonts w:ascii="Arial" w:hAnsi="Arial" w:cs="Arial"/>
        </w:rPr>
        <w:t xml:space="preserve"> </w:t>
      </w:r>
      <w:r w:rsidRPr="003744F9">
        <w:rPr>
          <w:rFonts w:ascii="Arial" w:hAnsi="Arial" w:cs="Arial"/>
        </w:rPr>
        <w:t>activitatea, perioada</w:t>
      </w:r>
      <w:r>
        <w:rPr>
          <w:rFonts w:ascii="Arial" w:hAnsi="Arial" w:cs="Arial"/>
        </w:rPr>
        <w:t xml:space="preserve"> </w:t>
      </w:r>
      <w:r w:rsidRPr="003744F9">
        <w:rPr>
          <w:rFonts w:ascii="Arial" w:hAnsi="Arial" w:cs="Arial"/>
        </w:rPr>
        <w:t>în care efectuează</w:t>
      </w:r>
      <w:r>
        <w:rPr>
          <w:rFonts w:ascii="Arial" w:hAnsi="Arial" w:cs="Arial"/>
        </w:rPr>
        <w:t xml:space="preserve"> </w:t>
      </w:r>
      <w:r w:rsidRPr="003744F9">
        <w:rPr>
          <w:rFonts w:ascii="Arial" w:hAnsi="Arial" w:cs="Arial"/>
        </w:rPr>
        <w:t>vânzările de soldare cu cel</w:t>
      </w:r>
      <w:r>
        <w:rPr>
          <w:rFonts w:ascii="Arial" w:hAnsi="Arial" w:cs="Arial"/>
        </w:rPr>
        <w:t xml:space="preserve"> </w:t>
      </w:r>
      <w:r w:rsidRPr="003744F9">
        <w:rPr>
          <w:rFonts w:ascii="Arial" w:hAnsi="Arial" w:cs="Arial"/>
        </w:rPr>
        <w:t>puţin 15 zile</w:t>
      </w:r>
      <w:r>
        <w:rPr>
          <w:rFonts w:ascii="Arial" w:hAnsi="Arial" w:cs="Arial"/>
        </w:rPr>
        <w:t xml:space="preserve"> </w:t>
      </w:r>
      <w:r w:rsidRPr="003744F9">
        <w:rPr>
          <w:rFonts w:ascii="Arial" w:hAnsi="Arial" w:cs="Arial"/>
        </w:rPr>
        <w:t>înainte de începerea</w:t>
      </w:r>
      <w:r>
        <w:rPr>
          <w:rFonts w:ascii="Arial" w:hAnsi="Arial" w:cs="Arial"/>
        </w:rPr>
        <w:t xml:space="preserve"> </w:t>
      </w:r>
      <w:r w:rsidRPr="003744F9">
        <w:rPr>
          <w:rFonts w:ascii="Arial" w:hAnsi="Arial" w:cs="Arial"/>
        </w:rPr>
        <w:t>operaţiunilor.</w:t>
      </w:r>
      <w:r w:rsidR="00F02439">
        <w:rPr>
          <w:rFonts w:ascii="Arial" w:hAnsi="Arial" w:cs="Arial"/>
        </w:rPr>
        <w:t xml:space="preserve"> </w:t>
      </w:r>
      <w:proofErr w:type="gramStart"/>
      <w:r w:rsidR="00F02439">
        <w:rPr>
          <w:rFonts w:ascii="Arial" w:hAnsi="Arial" w:cs="Arial"/>
        </w:rPr>
        <w:t>183 de societăți comerciale au notificat Compartimentul Control Comercial privind activități de soldări, lichidări de stoc și adaos commercial.</w:t>
      </w:r>
      <w:proofErr w:type="gramEnd"/>
    </w:p>
    <w:p w:rsidR="00247EAE" w:rsidRDefault="00247EAE" w:rsidP="00247EAE">
      <w:pPr>
        <w:tabs>
          <w:tab w:val="left" w:pos="540"/>
        </w:tabs>
        <w:spacing w:line="360" w:lineRule="auto"/>
        <w:jc w:val="both"/>
        <w:rPr>
          <w:rFonts w:ascii="Arial" w:hAnsi="Arial" w:cs="Arial"/>
          <w:lang w:val="ro-RO"/>
        </w:rPr>
      </w:pPr>
      <w:r>
        <w:rPr>
          <w:rFonts w:ascii="Arial" w:hAnsi="Arial" w:cs="Arial"/>
          <w:lang w:val="ro-RO"/>
        </w:rPr>
        <w:tab/>
      </w:r>
      <w:r w:rsidRPr="003744F9">
        <w:rPr>
          <w:rFonts w:ascii="Arial" w:hAnsi="Arial" w:cs="Arial"/>
          <w:lang w:val="ro-RO"/>
        </w:rPr>
        <w:t xml:space="preserve">Ca urmare a sesizărilor primite din partea cetăţenilor care reclamă tulburarea liniştii publice de către societăţile comerciale (deranj fonic) s-au efectuat </w:t>
      </w:r>
      <w:r w:rsidR="00F02439">
        <w:rPr>
          <w:rFonts w:ascii="Arial" w:hAnsi="Arial" w:cs="Arial"/>
          <w:b/>
          <w:lang w:val="ro-RO"/>
        </w:rPr>
        <w:t>8</w:t>
      </w:r>
      <w:r>
        <w:rPr>
          <w:rFonts w:ascii="Arial" w:hAnsi="Arial" w:cs="Arial"/>
          <w:b/>
          <w:lang w:val="ro-RO"/>
        </w:rPr>
        <w:t xml:space="preserve"> </w:t>
      </w:r>
      <w:r w:rsidRPr="003744F9">
        <w:rPr>
          <w:rFonts w:ascii="Arial" w:hAnsi="Arial" w:cs="Arial"/>
          <w:b/>
          <w:lang w:val="ro-RO"/>
        </w:rPr>
        <w:t>acţiuni comune cu D.S.P. Bihor</w:t>
      </w:r>
      <w:r w:rsidRPr="003744F9">
        <w:rPr>
          <w:rFonts w:ascii="Arial" w:hAnsi="Arial" w:cs="Arial"/>
          <w:lang w:val="ro-RO"/>
        </w:rPr>
        <w:t xml:space="preserve">, din care s-au înregistrat </w:t>
      </w:r>
      <w:r w:rsidR="00F02439">
        <w:rPr>
          <w:rFonts w:ascii="Arial" w:hAnsi="Arial" w:cs="Arial"/>
          <w:b/>
          <w:lang w:val="ro-RO"/>
        </w:rPr>
        <w:t>5</w:t>
      </w:r>
      <w:r>
        <w:rPr>
          <w:rFonts w:ascii="Arial" w:hAnsi="Arial" w:cs="Arial"/>
          <w:b/>
          <w:lang w:val="ro-RO"/>
        </w:rPr>
        <w:t xml:space="preserve"> </w:t>
      </w:r>
      <w:r w:rsidRPr="003744F9">
        <w:rPr>
          <w:rFonts w:ascii="Arial" w:hAnsi="Arial" w:cs="Arial"/>
          <w:b/>
          <w:lang w:val="ro-RO"/>
        </w:rPr>
        <w:t>depăşiri ale limitei maxime admise de leg</w:t>
      </w:r>
      <w:r w:rsidRPr="003744F9">
        <w:rPr>
          <w:rFonts w:ascii="Arial" w:hAnsi="Arial" w:cs="Arial"/>
          <w:lang w:val="ro-RO"/>
        </w:rPr>
        <w:t>e, conform Buletinelor de determinare a nivelului de zgomot, emise de către D.S.P. Bihor</w:t>
      </w:r>
      <w:r>
        <w:rPr>
          <w:rFonts w:ascii="Arial" w:hAnsi="Arial" w:cs="Arial"/>
          <w:lang w:val="ro-RO"/>
        </w:rPr>
        <w:t xml:space="preserve">. </w:t>
      </w:r>
    </w:p>
    <w:p w:rsidR="00247EAE" w:rsidRDefault="00247EAE" w:rsidP="00247EAE">
      <w:pPr>
        <w:tabs>
          <w:tab w:val="left" w:pos="540"/>
        </w:tabs>
        <w:spacing w:line="360" w:lineRule="auto"/>
        <w:jc w:val="both"/>
        <w:rPr>
          <w:rFonts w:ascii="Arial" w:hAnsi="Arial" w:cs="Arial"/>
          <w:lang w:val="ro-RO"/>
        </w:rPr>
      </w:pPr>
      <w:r>
        <w:rPr>
          <w:rFonts w:ascii="Arial" w:hAnsi="Arial" w:cs="Arial"/>
          <w:lang w:val="ro-RO"/>
        </w:rPr>
        <w:t>Astfel, in cazul</w:t>
      </w:r>
      <w:r>
        <w:rPr>
          <w:rFonts w:ascii="Arial" w:hAnsi="Arial" w:cs="Arial"/>
          <w:color w:val="000000"/>
          <w:lang w:val="ro-RO"/>
        </w:rPr>
        <w:t xml:space="preserve"> S.C. BIHORE S.R.L.</w:t>
      </w:r>
      <w:r w:rsidR="00E3784B">
        <w:rPr>
          <w:rFonts w:ascii="Arial" w:hAnsi="Arial" w:cs="Arial"/>
          <w:color w:val="000000"/>
          <w:lang w:val="ro-RO"/>
        </w:rPr>
        <w:t>, SC Profi Rom Food SRL, SC Inflor Com SRL, SC Lavare SRL</w:t>
      </w:r>
      <w:r w:rsidR="00175EF0">
        <w:rPr>
          <w:rFonts w:ascii="Arial" w:hAnsi="Arial" w:cs="Arial"/>
          <w:color w:val="000000"/>
          <w:lang w:val="ro-RO"/>
        </w:rPr>
        <w:t xml:space="preserve"> și Clinica Calla</w:t>
      </w:r>
      <w:r>
        <w:rPr>
          <w:rFonts w:ascii="Arial" w:hAnsi="Arial" w:cs="Arial"/>
          <w:color w:val="000000"/>
          <w:lang w:val="ro-RO"/>
        </w:rPr>
        <w:t xml:space="preserve"> </w:t>
      </w:r>
      <w:r>
        <w:rPr>
          <w:rFonts w:ascii="Arial" w:hAnsi="Arial" w:cs="Arial"/>
          <w:lang w:val="ro-RO"/>
        </w:rPr>
        <w:t>s-a constat depasirea limitei maxime</w:t>
      </w:r>
      <w:r w:rsidRPr="00A8711B">
        <w:rPr>
          <w:rFonts w:ascii="Arial" w:hAnsi="Arial" w:cs="Arial"/>
          <w:lang w:val="ro-RO"/>
        </w:rPr>
        <w:t xml:space="preserve"> admisă conf.  Ord. M.S. 119/201</w:t>
      </w:r>
      <w:r>
        <w:rPr>
          <w:rFonts w:ascii="Arial" w:hAnsi="Arial" w:cs="Arial"/>
          <w:lang w:val="ro-RO"/>
        </w:rPr>
        <w:t xml:space="preserve">, </w:t>
      </w:r>
      <w:r w:rsidRPr="00A8711B">
        <w:rPr>
          <w:rFonts w:ascii="Arial" w:hAnsi="Arial" w:cs="Arial"/>
          <w:lang w:val="ro-RO"/>
        </w:rPr>
        <w:t xml:space="preserve"> de  30 dB(A)</w:t>
      </w:r>
      <w:r>
        <w:rPr>
          <w:rFonts w:ascii="Arial" w:hAnsi="Arial" w:cs="Arial"/>
          <w:lang w:val="ro-RO"/>
        </w:rPr>
        <w:t>,</w:t>
      </w:r>
      <w:r w:rsidR="00E3784B">
        <w:rPr>
          <w:rFonts w:ascii="Arial" w:hAnsi="Arial" w:cs="Arial"/>
          <w:lang w:val="ro-RO"/>
        </w:rPr>
        <w:t xml:space="preserve"> în intervalul orar 22:00-08</w:t>
      </w:r>
      <w:r w:rsidRPr="00A8711B">
        <w:rPr>
          <w:rFonts w:ascii="Arial" w:hAnsi="Arial" w:cs="Arial"/>
          <w:lang w:val="ro-RO"/>
        </w:rPr>
        <w:t>:00</w:t>
      </w:r>
      <w:r>
        <w:rPr>
          <w:rFonts w:ascii="Arial" w:hAnsi="Arial" w:cs="Arial"/>
          <w:lang w:val="ro-RO"/>
        </w:rPr>
        <w:t xml:space="preserve">, iar societatile in cauza fiind sanctionate contraventional pentru tulburarea linistii publice, conf. Legii nr. 61/1991 rep. </w:t>
      </w:r>
    </w:p>
    <w:p w:rsidR="00247EAE" w:rsidRPr="003744F9" w:rsidRDefault="00247EAE" w:rsidP="00247EAE">
      <w:pPr>
        <w:spacing w:line="360" w:lineRule="auto"/>
        <w:jc w:val="both"/>
        <w:rPr>
          <w:rFonts w:ascii="Arial" w:hAnsi="Arial" w:cs="Arial"/>
          <w:lang w:val="ro-RO"/>
        </w:rPr>
      </w:pPr>
      <w:r w:rsidRPr="003744F9">
        <w:rPr>
          <w:rFonts w:ascii="Arial" w:hAnsi="Arial" w:cs="Arial"/>
          <w:lang w:val="ro-RO"/>
        </w:rPr>
        <w:tab/>
      </w:r>
      <w:r w:rsidRPr="007335CF">
        <w:rPr>
          <w:rFonts w:ascii="Arial" w:hAnsi="Arial" w:cs="Arial"/>
          <w:lang w:val="ro-RO"/>
        </w:rPr>
        <w:t>De</w:t>
      </w:r>
      <w:r w:rsidR="00D1300C" w:rsidRPr="007335CF">
        <w:rPr>
          <w:rFonts w:ascii="Arial" w:hAnsi="Arial" w:cs="Arial"/>
          <w:lang w:val="ro-RO"/>
        </w:rPr>
        <w:t xml:space="preserve"> </w:t>
      </w:r>
      <w:r w:rsidRPr="007335CF">
        <w:rPr>
          <w:rFonts w:ascii="Arial" w:hAnsi="Arial" w:cs="Arial"/>
          <w:lang w:val="ro-RO"/>
        </w:rPr>
        <w:t xml:space="preserve">asemenea, agenţii </w:t>
      </w:r>
      <w:r w:rsidRPr="003744F9">
        <w:rPr>
          <w:rFonts w:ascii="Arial" w:hAnsi="Arial" w:cs="Arial"/>
          <w:lang w:val="ro-RO"/>
        </w:rPr>
        <w:t>din cadrul Compartimentului Control Comercial au desfăşurat</w:t>
      </w:r>
      <w:r>
        <w:rPr>
          <w:rFonts w:ascii="Arial" w:hAnsi="Arial" w:cs="Arial"/>
          <w:lang w:val="ro-RO"/>
        </w:rPr>
        <w:t xml:space="preserve"> </w:t>
      </w:r>
      <w:r w:rsidRPr="003744F9">
        <w:rPr>
          <w:rFonts w:ascii="Arial" w:hAnsi="Arial" w:cs="Arial"/>
          <w:lang w:val="ro-RO"/>
        </w:rPr>
        <w:t>activităţi, inclusiv pe domeniul circulaţiei rutiere constatând contravenţii</w:t>
      </w:r>
      <w:r>
        <w:rPr>
          <w:rFonts w:ascii="Arial" w:hAnsi="Arial" w:cs="Arial"/>
          <w:lang w:val="ro-RO"/>
        </w:rPr>
        <w:t xml:space="preserve"> </w:t>
      </w:r>
      <w:r w:rsidRPr="003744F9">
        <w:rPr>
          <w:rFonts w:ascii="Arial" w:hAnsi="Arial" w:cs="Arial"/>
          <w:lang w:val="ro-RO"/>
        </w:rPr>
        <w:t>şi aplicând sancţiuni la regimul circulaţiei</w:t>
      </w:r>
      <w:r>
        <w:rPr>
          <w:rFonts w:ascii="Arial" w:hAnsi="Arial" w:cs="Arial"/>
          <w:lang w:val="ro-RO"/>
        </w:rPr>
        <w:t xml:space="preserve"> </w:t>
      </w:r>
      <w:r w:rsidRPr="003744F9">
        <w:rPr>
          <w:rFonts w:ascii="Arial" w:hAnsi="Arial" w:cs="Arial"/>
          <w:lang w:val="ro-RO"/>
        </w:rPr>
        <w:t>şi participarea la unele evenimente organizate pe raza municipiului Oradea, fiind în dispozitiv de menţinere a ordinii publice.</w:t>
      </w:r>
    </w:p>
    <w:p w:rsidR="00247EAE" w:rsidRPr="003744F9" w:rsidRDefault="00247EAE" w:rsidP="00247EAE">
      <w:pPr>
        <w:spacing w:line="360" w:lineRule="auto"/>
        <w:jc w:val="both"/>
        <w:rPr>
          <w:rFonts w:ascii="Arial" w:hAnsi="Arial" w:cs="Arial"/>
          <w:lang w:val="ro-RO"/>
        </w:rPr>
      </w:pPr>
      <w:r w:rsidRPr="003744F9">
        <w:rPr>
          <w:rFonts w:ascii="Arial" w:hAnsi="Arial" w:cs="Arial"/>
          <w:lang w:val="ro-RO"/>
        </w:rPr>
        <w:tab/>
        <w:t>În cadrul acţiunilor</w:t>
      </w:r>
      <w:r>
        <w:rPr>
          <w:rFonts w:ascii="Arial" w:hAnsi="Arial" w:cs="Arial"/>
          <w:lang w:val="ro-RO"/>
        </w:rPr>
        <w:t xml:space="preserve"> </w:t>
      </w:r>
      <w:r w:rsidRPr="003744F9">
        <w:rPr>
          <w:rFonts w:ascii="Arial" w:hAnsi="Arial" w:cs="Arial"/>
          <w:lang w:val="ro-RO"/>
        </w:rPr>
        <w:t>desfăşurate</w:t>
      </w:r>
      <w:r>
        <w:rPr>
          <w:rFonts w:ascii="Arial" w:hAnsi="Arial" w:cs="Arial"/>
          <w:lang w:val="ro-RO"/>
        </w:rPr>
        <w:t xml:space="preserve"> </w:t>
      </w:r>
      <w:r w:rsidRPr="003744F9">
        <w:rPr>
          <w:rFonts w:ascii="Arial" w:hAnsi="Arial" w:cs="Arial"/>
          <w:lang w:val="ro-RO"/>
        </w:rPr>
        <w:t>agenţii Compartimentului Control Comercial au sancţionat</w:t>
      </w:r>
      <w:r>
        <w:rPr>
          <w:rFonts w:ascii="Arial" w:hAnsi="Arial" w:cs="Arial"/>
          <w:lang w:val="ro-RO"/>
        </w:rPr>
        <w:t xml:space="preserve"> </w:t>
      </w:r>
      <w:r w:rsidRPr="003744F9">
        <w:rPr>
          <w:rFonts w:ascii="Arial" w:hAnsi="Arial" w:cs="Arial"/>
          <w:lang w:val="ro-RO"/>
        </w:rPr>
        <w:t>contravenţional persoanele care comercializau produse pe domeniul public şi au aplicat ca măsură complementară confiscarea produselor care nu aveau documente de justificare a provenienţei mărfii şi care au fost predate, în baza protocolului încheiat, către reprezentanţii Grădinii Zoo Oradea.</w:t>
      </w:r>
    </w:p>
    <w:p w:rsidR="00247EAE" w:rsidRPr="003744F9" w:rsidRDefault="00247EAE" w:rsidP="00247EAE">
      <w:pPr>
        <w:spacing w:line="360" w:lineRule="auto"/>
        <w:jc w:val="both"/>
        <w:rPr>
          <w:rFonts w:ascii="Arial" w:hAnsi="Arial" w:cs="Arial"/>
          <w:lang w:val="ro-RO"/>
        </w:rPr>
      </w:pPr>
      <w:r w:rsidRPr="003744F9">
        <w:rPr>
          <w:rFonts w:ascii="Arial" w:hAnsi="Arial" w:cs="Arial"/>
          <w:lang w:val="ro-RO"/>
        </w:rPr>
        <w:tab/>
        <w:t>În ceea ce priveşte</w:t>
      </w:r>
      <w:r>
        <w:rPr>
          <w:rFonts w:ascii="Arial" w:hAnsi="Arial" w:cs="Arial"/>
          <w:lang w:val="ro-RO"/>
        </w:rPr>
        <w:t xml:space="preserve"> </w:t>
      </w:r>
      <w:r w:rsidRPr="003744F9">
        <w:rPr>
          <w:rFonts w:ascii="Arial" w:hAnsi="Arial" w:cs="Arial"/>
          <w:lang w:val="ro-RO"/>
        </w:rPr>
        <w:t>comerţul stradal ilicit, în acest sens au acţionat</w:t>
      </w:r>
      <w:r>
        <w:rPr>
          <w:rFonts w:ascii="Arial" w:hAnsi="Arial" w:cs="Arial"/>
          <w:lang w:val="ro-RO"/>
        </w:rPr>
        <w:t xml:space="preserve"> </w:t>
      </w:r>
      <w:r w:rsidRPr="003744F9">
        <w:rPr>
          <w:rFonts w:ascii="Arial" w:hAnsi="Arial" w:cs="Arial"/>
          <w:lang w:val="ro-RO"/>
        </w:rPr>
        <w:t>şi</w:t>
      </w:r>
      <w:r>
        <w:rPr>
          <w:rFonts w:ascii="Arial" w:hAnsi="Arial" w:cs="Arial"/>
          <w:lang w:val="ro-RO"/>
        </w:rPr>
        <w:t xml:space="preserve"> </w:t>
      </w:r>
      <w:r w:rsidRPr="003744F9">
        <w:rPr>
          <w:rFonts w:ascii="Arial" w:hAnsi="Arial" w:cs="Arial"/>
          <w:lang w:val="ro-RO"/>
        </w:rPr>
        <w:t>agenţi ai Poliţiei</w:t>
      </w:r>
      <w:r w:rsidR="000D28ED">
        <w:rPr>
          <w:rFonts w:ascii="Arial" w:hAnsi="Arial" w:cs="Arial"/>
          <w:lang w:val="ro-RO"/>
        </w:rPr>
        <w:t xml:space="preserve"> Locale din cadrul </w:t>
      </w:r>
      <w:r w:rsidR="000D28ED" w:rsidRPr="007335CF">
        <w:rPr>
          <w:rFonts w:ascii="Arial" w:hAnsi="Arial" w:cs="Arial"/>
          <w:lang w:val="ro-RO"/>
        </w:rPr>
        <w:t>Compartimentului</w:t>
      </w:r>
      <w:r w:rsidRPr="007335CF">
        <w:rPr>
          <w:rFonts w:ascii="Arial" w:hAnsi="Arial" w:cs="Arial"/>
          <w:lang w:val="ro-RO"/>
        </w:rPr>
        <w:t xml:space="preserve"> </w:t>
      </w:r>
      <w:r>
        <w:rPr>
          <w:rFonts w:ascii="Arial" w:hAnsi="Arial" w:cs="Arial"/>
          <w:lang w:val="ro-RO"/>
        </w:rPr>
        <w:t>Ordine Publică şi Rutieră</w:t>
      </w:r>
      <w:r w:rsidRPr="003744F9">
        <w:rPr>
          <w:rFonts w:ascii="Arial" w:hAnsi="Arial" w:cs="Arial"/>
          <w:lang w:val="ro-RO"/>
        </w:rPr>
        <w:t>, conform zonării sectoriale.</w:t>
      </w:r>
    </w:p>
    <w:p w:rsidR="00247EAE" w:rsidRPr="00247EAE" w:rsidRDefault="00247EAE" w:rsidP="00175EF0">
      <w:pPr>
        <w:spacing w:line="360" w:lineRule="auto"/>
        <w:jc w:val="both"/>
        <w:rPr>
          <w:rFonts w:ascii="Arial" w:hAnsi="Arial" w:cs="Arial"/>
          <w:color w:val="000000" w:themeColor="text1"/>
          <w:lang w:val="ro-RO"/>
        </w:rPr>
      </w:pPr>
      <w:r w:rsidRPr="003744F9">
        <w:rPr>
          <w:rFonts w:ascii="Arial" w:hAnsi="Arial" w:cs="Arial"/>
        </w:rPr>
        <w:tab/>
      </w:r>
      <w:r w:rsidRPr="00BC5CCA">
        <w:rPr>
          <w:rFonts w:ascii="Arial" w:hAnsi="Arial" w:cs="Arial"/>
          <w:color w:val="000000" w:themeColor="text1"/>
        </w:rPr>
        <w:t>Privind</w:t>
      </w:r>
      <w:r>
        <w:rPr>
          <w:rFonts w:ascii="Arial" w:hAnsi="Arial" w:cs="Arial"/>
          <w:color w:val="000000" w:themeColor="text1"/>
        </w:rPr>
        <w:t xml:space="preserve"> </w:t>
      </w:r>
      <w:r w:rsidRPr="00BC5CCA">
        <w:rPr>
          <w:rFonts w:ascii="Arial" w:hAnsi="Arial" w:cs="Arial"/>
          <w:color w:val="000000" w:themeColor="text1"/>
        </w:rPr>
        <w:t>activitatea de constatare</w:t>
      </w:r>
      <w:r>
        <w:rPr>
          <w:rFonts w:ascii="Arial" w:hAnsi="Arial" w:cs="Arial"/>
          <w:color w:val="000000" w:themeColor="text1"/>
        </w:rPr>
        <w:t xml:space="preserve"> </w:t>
      </w:r>
      <w:r w:rsidRPr="00BC5CCA">
        <w:rPr>
          <w:rFonts w:ascii="Arial" w:hAnsi="Arial" w:cs="Arial"/>
          <w:color w:val="000000" w:themeColor="text1"/>
        </w:rPr>
        <w:t>şi</w:t>
      </w:r>
      <w:r>
        <w:rPr>
          <w:rFonts w:ascii="Arial" w:hAnsi="Arial" w:cs="Arial"/>
          <w:color w:val="000000" w:themeColor="text1"/>
        </w:rPr>
        <w:t xml:space="preserve"> </w:t>
      </w:r>
      <w:r w:rsidRPr="00BC5CCA">
        <w:rPr>
          <w:rFonts w:ascii="Arial" w:hAnsi="Arial" w:cs="Arial"/>
          <w:color w:val="000000" w:themeColor="text1"/>
        </w:rPr>
        <w:t>sancţionare a persoanelor care nu îşi</w:t>
      </w:r>
      <w:r>
        <w:rPr>
          <w:rFonts w:ascii="Arial" w:hAnsi="Arial" w:cs="Arial"/>
          <w:color w:val="000000" w:themeColor="text1"/>
        </w:rPr>
        <w:t xml:space="preserve"> </w:t>
      </w:r>
      <w:r w:rsidRPr="00BC5CCA">
        <w:rPr>
          <w:rFonts w:ascii="Arial" w:hAnsi="Arial" w:cs="Arial"/>
          <w:color w:val="000000" w:themeColor="text1"/>
        </w:rPr>
        <w:t>îndeplinesc</w:t>
      </w:r>
      <w:r>
        <w:rPr>
          <w:rFonts w:ascii="Arial" w:hAnsi="Arial" w:cs="Arial"/>
          <w:color w:val="000000" w:themeColor="text1"/>
        </w:rPr>
        <w:t xml:space="preserve"> </w:t>
      </w:r>
      <w:r w:rsidRPr="00BC5CCA">
        <w:rPr>
          <w:rFonts w:ascii="Arial" w:hAnsi="Arial" w:cs="Arial"/>
          <w:color w:val="000000" w:themeColor="text1"/>
        </w:rPr>
        <w:t>obligaţiile</w:t>
      </w:r>
      <w:r>
        <w:rPr>
          <w:rFonts w:ascii="Arial" w:hAnsi="Arial" w:cs="Arial"/>
          <w:color w:val="000000" w:themeColor="text1"/>
        </w:rPr>
        <w:t xml:space="preserve"> </w:t>
      </w:r>
      <w:r w:rsidRPr="00BC5CCA">
        <w:rPr>
          <w:rFonts w:ascii="Arial" w:hAnsi="Arial" w:cs="Arial"/>
          <w:color w:val="000000" w:themeColor="text1"/>
        </w:rPr>
        <w:t>legale</w:t>
      </w:r>
      <w:r>
        <w:rPr>
          <w:rFonts w:ascii="Arial" w:hAnsi="Arial" w:cs="Arial"/>
          <w:color w:val="000000" w:themeColor="text1"/>
        </w:rPr>
        <w:t xml:space="preserve"> </w:t>
      </w:r>
      <w:r w:rsidRPr="00BC5CCA">
        <w:rPr>
          <w:rFonts w:ascii="Arial" w:hAnsi="Arial" w:cs="Arial"/>
          <w:color w:val="000000" w:themeColor="text1"/>
        </w:rPr>
        <w:t>prevăzute de legislaţia</w:t>
      </w:r>
      <w:r>
        <w:rPr>
          <w:rFonts w:ascii="Arial" w:hAnsi="Arial" w:cs="Arial"/>
          <w:color w:val="000000" w:themeColor="text1"/>
        </w:rPr>
        <w:t xml:space="preserve"> specific </w:t>
      </w:r>
      <w:r w:rsidRPr="00BC5CCA">
        <w:rPr>
          <w:rFonts w:ascii="Arial" w:hAnsi="Arial" w:cs="Arial"/>
          <w:color w:val="000000" w:themeColor="text1"/>
        </w:rPr>
        <w:t>privind</w:t>
      </w:r>
      <w:r>
        <w:rPr>
          <w:rFonts w:ascii="Arial" w:hAnsi="Arial" w:cs="Arial"/>
          <w:color w:val="000000" w:themeColor="text1"/>
        </w:rPr>
        <w:t xml:space="preserve"> </w:t>
      </w:r>
      <w:r w:rsidRPr="00BC5CCA">
        <w:rPr>
          <w:rFonts w:ascii="Arial" w:hAnsi="Arial" w:cs="Arial"/>
          <w:color w:val="000000" w:themeColor="text1"/>
        </w:rPr>
        <w:t>controlul</w:t>
      </w:r>
      <w:r>
        <w:rPr>
          <w:rFonts w:ascii="Arial" w:hAnsi="Arial" w:cs="Arial"/>
          <w:color w:val="000000" w:themeColor="text1"/>
        </w:rPr>
        <w:t xml:space="preserve"> </w:t>
      </w:r>
      <w:r w:rsidRPr="00BC5CCA">
        <w:rPr>
          <w:rFonts w:ascii="Arial" w:hAnsi="Arial" w:cs="Arial"/>
          <w:color w:val="000000" w:themeColor="text1"/>
        </w:rPr>
        <w:t>comercial, agenţii</w:t>
      </w:r>
      <w:r>
        <w:rPr>
          <w:rFonts w:ascii="Arial" w:hAnsi="Arial" w:cs="Arial"/>
          <w:color w:val="000000" w:themeColor="text1"/>
        </w:rPr>
        <w:t xml:space="preserve"> </w:t>
      </w:r>
      <w:r w:rsidRPr="00BC5CCA">
        <w:rPr>
          <w:rFonts w:ascii="Arial" w:hAnsi="Arial" w:cs="Arial"/>
          <w:color w:val="000000" w:themeColor="text1"/>
        </w:rPr>
        <w:t xml:space="preserve">Poliţiei Locale au aplicat un număr de </w:t>
      </w:r>
      <w:r w:rsidR="00B21A43">
        <w:rPr>
          <w:rFonts w:ascii="Arial" w:hAnsi="Arial" w:cs="Arial"/>
          <w:b/>
          <w:color w:val="000000" w:themeColor="text1"/>
        </w:rPr>
        <w:t>410</w:t>
      </w:r>
      <w:r>
        <w:rPr>
          <w:rFonts w:ascii="Arial" w:hAnsi="Arial" w:cs="Arial"/>
          <w:b/>
          <w:color w:val="000000" w:themeColor="text1"/>
        </w:rPr>
        <w:t xml:space="preserve"> </w:t>
      </w:r>
      <w:r w:rsidRPr="00BC5CCA">
        <w:rPr>
          <w:rFonts w:ascii="Arial" w:hAnsi="Arial" w:cs="Arial"/>
          <w:b/>
          <w:color w:val="000000" w:themeColor="text1"/>
        </w:rPr>
        <w:t>sancţiuni</w:t>
      </w:r>
      <w:r>
        <w:rPr>
          <w:rFonts w:ascii="Arial" w:hAnsi="Arial" w:cs="Arial"/>
          <w:b/>
          <w:color w:val="000000" w:themeColor="text1"/>
        </w:rPr>
        <w:t xml:space="preserve"> </w:t>
      </w:r>
      <w:r w:rsidRPr="00BC5CCA">
        <w:rPr>
          <w:rFonts w:ascii="Arial" w:hAnsi="Arial" w:cs="Arial"/>
          <w:b/>
          <w:color w:val="000000" w:themeColor="text1"/>
        </w:rPr>
        <w:t>contravenţionale</w:t>
      </w:r>
      <w:r>
        <w:rPr>
          <w:rFonts w:ascii="Arial" w:hAnsi="Arial" w:cs="Arial"/>
          <w:b/>
          <w:color w:val="000000" w:themeColor="text1"/>
        </w:rPr>
        <w:t xml:space="preserve"> </w:t>
      </w:r>
      <w:r w:rsidRPr="00BC5CCA">
        <w:rPr>
          <w:rFonts w:ascii="Arial" w:hAnsi="Arial" w:cs="Arial"/>
          <w:b/>
          <w:color w:val="000000" w:themeColor="text1"/>
        </w:rPr>
        <w:t>în</w:t>
      </w:r>
      <w:r>
        <w:rPr>
          <w:rFonts w:ascii="Arial" w:hAnsi="Arial" w:cs="Arial"/>
          <w:b/>
          <w:color w:val="000000" w:themeColor="text1"/>
        </w:rPr>
        <w:t xml:space="preserve"> </w:t>
      </w:r>
      <w:r w:rsidR="00B21A43">
        <w:rPr>
          <w:rFonts w:ascii="Arial" w:hAnsi="Arial" w:cs="Arial"/>
          <w:b/>
          <w:color w:val="000000" w:themeColor="text1"/>
        </w:rPr>
        <w:t>valoare de 145.200</w:t>
      </w:r>
      <w:r w:rsidRPr="00BC5CCA">
        <w:rPr>
          <w:rFonts w:ascii="Arial" w:hAnsi="Arial" w:cs="Arial"/>
          <w:b/>
          <w:color w:val="000000" w:themeColor="text1"/>
        </w:rPr>
        <w:t xml:space="preserve"> lei </w:t>
      </w:r>
      <w:r w:rsidRPr="00BC5CCA">
        <w:rPr>
          <w:rFonts w:ascii="Arial" w:hAnsi="Arial" w:cs="Arial"/>
          <w:color w:val="000000" w:themeColor="text1"/>
        </w:rPr>
        <w:t>comparativ cu aceeaşi</w:t>
      </w:r>
      <w:r>
        <w:rPr>
          <w:rFonts w:ascii="Arial" w:hAnsi="Arial" w:cs="Arial"/>
          <w:color w:val="000000" w:themeColor="text1"/>
        </w:rPr>
        <w:t xml:space="preserve"> </w:t>
      </w:r>
      <w:r w:rsidRPr="00BC5CCA">
        <w:rPr>
          <w:rFonts w:ascii="Arial" w:hAnsi="Arial" w:cs="Arial"/>
          <w:color w:val="000000" w:themeColor="text1"/>
        </w:rPr>
        <w:t>perioadă</w:t>
      </w:r>
      <w:r>
        <w:rPr>
          <w:rFonts w:ascii="Arial" w:hAnsi="Arial" w:cs="Arial"/>
          <w:color w:val="000000" w:themeColor="text1"/>
        </w:rPr>
        <w:t xml:space="preserve"> </w:t>
      </w:r>
      <w:r w:rsidRPr="00BC5CCA">
        <w:rPr>
          <w:rFonts w:ascii="Arial" w:hAnsi="Arial" w:cs="Arial"/>
          <w:color w:val="000000" w:themeColor="text1"/>
        </w:rPr>
        <w:t>a</w:t>
      </w:r>
      <w:r>
        <w:rPr>
          <w:rFonts w:ascii="Arial" w:hAnsi="Arial" w:cs="Arial"/>
          <w:color w:val="000000" w:themeColor="text1"/>
        </w:rPr>
        <w:t xml:space="preserve"> </w:t>
      </w:r>
      <w:r w:rsidRPr="00BC5CCA">
        <w:rPr>
          <w:rFonts w:ascii="Arial" w:hAnsi="Arial" w:cs="Arial"/>
          <w:color w:val="000000" w:themeColor="text1"/>
        </w:rPr>
        <w:t>anului 201</w:t>
      </w:r>
      <w:r w:rsidR="00B21A43">
        <w:rPr>
          <w:rFonts w:ascii="Arial" w:hAnsi="Arial" w:cs="Arial"/>
          <w:color w:val="000000" w:themeColor="text1"/>
        </w:rPr>
        <w:t>9</w:t>
      </w:r>
      <w:r w:rsidR="00A45215">
        <w:rPr>
          <w:rFonts w:ascii="Arial" w:hAnsi="Arial" w:cs="Arial"/>
          <w:color w:val="000000" w:themeColor="text1"/>
        </w:rPr>
        <w:t xml:space="preserve"> înregistrându-se o cre</w:t>
      </w:r>
      <w:r w:rsidR="00A45215">
        <w:rPr>
          <w:rFonts w:ascii="Arial" w:hAnsi="Arial" w:cs="Arial"/>
          <w:color w:val="000000" w:themeColor="text1"/>
          <w:lang w:val="ro-RO"/>
        </w:rPr>
        <w:t>ștere</w:t>
      </w:r>
      <w:r>
        <w:rPr>
          <w:rFonts w:ascii="Arial" w:hAnsi="Arial" w:cs="Arial"/>
          <w:color w:val="000000" w:themeColor="text1"/>
          <w:lang w:val="ro-RO"/>
        </w:rPr>
        <w:t xml:space="preserve"> </w:t>
      </w:r>
      <w:r w:rsidRPr="00BC5CCA">
        <w:rPr>
          <w:rFonts w:ascii="Arial" w:hAnsi="Arial" w:cs="Arial"/>
          <w:color w:val="000000" w:themeColor="text1"/>
          <w:lang w:val="ro-RO"/>
        </w:rPr>
        <w:t xml:space="preserve">cu un procent de </w:t>
      </w:r>
      <w:r w:rsidR="0058443A">
        <w:rPr>
          <w:rFonts w:ascii="Arial" w:hAnsi="Arial" w:cs="Arial"/>
          <w:color w:val="000000" w:themeColor="text1"/>
        </w:rPr>
        <w:t>12.3</w:t>
      </w:r>
      <w:r w:rsidRPr="00BC5CCA">
        <w:rPr>
          <w:rFonts w:ascii="Arial" w:hAnsi="Arial" w:cs="Arial"/>
          <w:color w:val="000000" w:themeColor="text1"/>
        </w:rPr>
        <w:t xml:space="preserve">% </w:t>
      </w:r>
      <w:r w:rsidRPr="00BC5CCA">
        <w:rPr>
          <w:rFonts w:ascii="Arial" w:hAnsi="Arial" w:cs="Arial"/>
          <w:color w:val="000000" w:themeColor="text1"/>
          <w:lang w:val="ro-RO"/>
        </w:rPr>
        <w:t>pe constatări, iar</w:t>
      </w:r>
      <w:r w:rsidR="00F34B6D">
        <w:rPr>
          <w:rFonts w:ascii="Arial" w:hAnsi="Arial" w:cs="Arial"/>
          <w:color w:val="000000" w:themeColor="text1"/>
          <w:lang w:val="ro-RO"/>
        </w:rPr>
        <w:t xml:space="preserve"> pe valoarea amenzilor o creș</w:t>
      </w:r>
      <w:proofErr w:type="gramStart"/>
      <w:r w:rsidR="00F34B6D">
        <w:rPr>
          <w:rFonts w:ascii="Arial" w:hAnsi="Arial" w:cs="Arial"/>
          <w:color w:val="000000" w:themeColor="text1"/>
          <w:lang w:val="ro-RO"/>
        </w:rPr>
        <w:t xml:space="preserve">tere </w:t>
      </w:r>
      <w:r w:rsidRPr="00BC5CCA">
        <w:rPr>
          <w:rFonts w:ascii="Arial" w:hAnsi="Arial" w:cs="Arial"/>
          <w:color w:val="000000" w:themeColor="text1"/>
          <w:lang w:val="ro-RO"/>
        </w:rPr>
        <w:t xml:space="preserve"> </w:t>
      </w:r>
      <w:r w:rsidR="00F34B6D">
        <w:rPr>
          <w:rFonts w:ascii="Arial" w:hAnsi="Arial" w:cs="Arial"/>
          <w:color w:val="000000" w:themeColor="text1"/>
          <w:lang w:val="ro-RO"/>
        </w:rPr>
        <w:t>a</w:t>
      </w:r>
      <w:proofErr w:type="gramEnd"/>
      <w:r w:rsidR="00F34B6D">
        <w:rPr>
          <w:rFonts w:ascii="Arial" w:hAnsi="Arial" w:cs="Arial"/>
          <w:color w:val="000000" w:themeColor="text1"/>
          <w:lang w:val="ro-RO"/>
        </w:rPr>
        <w:t xml:space="preserve"> procentului de 68.2</w:t>
      </w:r>
      <w:r w:rsidRPr="00BC5CCA">
        <w:rPr>
          <w:rFonts w:ascii="Arial" w:hAnsi="Arial" w:cs="Arial"/>
          <w:color w:val="000000" w:themeColor="text1"/>
          <w:lang w:val="ro-RO"/>
        </w:rPr>
        <w:t>%.</w:t>
      </w:r>
      <w:r>
        <w:rPr>
          <w:rFonts w:ascii="Arial" w:hAnsi="Arial" w:cs="Arial"/>
          <w:b/>
          <w:color w:val="000000" w:themeColor="text1"/>
          <w:lang w:val="ro-RO"/>
        </w:rPr>
        <w:t xml:space="preserve"> </w:t>
      </w:r>
      <w:r w:rsidRPr="00EB1A94">
        <w:rPr>
          <w:rFonts w:ascii="Arial" w:hAnsi="Arial" w:cs="Arial"/>
          <w:b/>
          <w:color w:val="000000" w:themeColor="text1"/>
          <w:lang w:val="ro-RO"/>
        </w:rPr>
        <w:t xml:space="preserve"> </w:t>
      </w:r>
    </w:p>
    <w:p w:rsidR="0021405F" w:rsidRPr="00101C91" w:rsidRDefault="0021405F" w:rsidP="00247EAE">
      <w:pPr>
        <w:spacing w:line="360" w:lineRule="auto"/>
        <w:ind w:firstLine="720"/>
        <w:jc w:val="both"/>
        <w:rPr>
          <w:rFonts w:ascii="Arial" w:hAnsi="Arial" w:cs="Arial"/>
          <w:b/>
          <w:color w:val="FF000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3310"/>
        <w:gridCol w:w="1576"/>
        <w:gridCol w:w="1734"/>
        <w:gridCol w:w="1538"/>
      </w:tblGrid>
      <w:tr w:rsidR="00EF721B" w:rsidRPr="00BC5CCA" w:rsidTr="00C60F6E">
        <w:trPr>
          <w:trHeight w:val="415"/>
          <w:jc w:val="center"/>
        </w:trPr>
        <w:tc>
          <w:tcPr>
            <w:tcW w:w="788" w:type="dxa"/>
            <w:shd w:val="clear" w:color="auto" w:fill="D9D9D9"/>
            <w:vAlign w:val="center"/>
          </w:tcPr>
          <w:p w:rsidR="00EF721B" w:rsidRPr="00BC5CCA" w:rsidRDefault="00EF721B" w:rsidP="00C60F6E">
            <w:pPr>
              <w:tabs>
                <w:tab w:val="left" w:pos="540"/>
              </w:tabs>
              <w:spacing w:line="360" w:lineRule="auto"/>
              <w:jc w:val="center"/>
              <w:rPr>
                <w:rFonts w:ascii="Arial" w:hAnsi="Arial" w:cs="Arial"/>
                <w:b/>
                <w:color w:val="000000" w:themeColor="text1"/>
                <w:lang w:val="ro-RO"/>
              </w:rPr>
            </w:pPr>
            <w:bookmarkStart w:id="17" w:name="OLE_LINK18"/>
            <w:bookmarkStart w:id="18" w:name="OLE_LINK19"/>
            <w:bookmarkStart w:id="19" w:name="OLE_LINK20"/>
            <w:r w:rsidRPr="00BC5CCA">
              <w:rPr>
                <w:rFonts w:ascii="Arial" w:hAnsi="Arial" w:cs="Arial"/>
                <w:b/>
                <w:color w:val="000000" w:themeColor="text1"/>
                <w:lang w:val="ro-RO"/>
              </w:rPr>
              <w:t>Nr.</w:t>
            </w:r>
          </w:p>
        </w:tc>
        <w:tc>
          <w:tcPr>
            <w:tcW w:w="3310" w:type="dxa"/>
            <w:shd w:val="clear" w:color="auto" w:fill="D9D9D9"/>
            <w:vAlign w:val="center"/>
          </w:tcPr>
          <w:p w:rsidR="00EF721B" w:rsidRPr="00BC5CCA" w:rsidRDefault="00EF721B" w:rsidP="00C60F6E">
            <w:pPr>
              <w:tabs>
                <w:tab w:val="left" w:pos="540"/>
              </w:tabs>
              <w:spacing w:line="360" w:lineRule="auto"/>
              <w:jc w:val="center"/>
              <w:rPr>
                <w:rFonts w:ascii="Arial" w:hAnsi="Arial" w:cs="Arial"/>
                <w:b/>
                <w:color w:val="000000" w:themeColor="text1"/>
                <w:lang w:val="ro-RO"/>
              </w:rPr>
            </w:pPr>
            <w:r w:rsidRPr="00BC5CCA">
              <w:rPr>
                <w:rFonts w:ascii="Arial" w:hAnsi="Arial" w:cs="Arial"/>
                <w:b/>
                <w:color w:val="000000" w:themeColor="text1"/>
                <w:lang w:val="ro-RO"/>
              </w:rPr>
              <w:t>Control comercial</w:t>
            </w:r>
          </w:p>
        </w:tc>
        <w:tc>
          <w:tcPr>
            <w:tcW w:w="1576" w:type="dxa"/>
            <w:shd w:val="clear" w:color="auto" w:fill="D9D9D9"/>
            <w:vAlign w:val="center"/>
          </w:tcPr>
          <w:p w:rsidR="00EF721B" w:rsidRPr="00BC5CCA" w:rsidRDefault="00EF721B" w:rsidP="00C60F6E">
            <w:pPr>
              <w:tabs>
                <w:tab w:val="left" w:pos="540"/>
              </w:tabs>
              <w:spacing w:line="360" w:lineRule="auto"/>
              <w:jc w:val="center"/>
              <w:rPr>
                <w:rFonts w:ascii="Arial" w:hAnsi="Arial" w:cs="Arial"/>
                <w:b/>
                <w:color w:val="000000" w:themeColor="text1"/>
                <w:lang w:val="ro-RO"/>
              </w:rPr>
            </w:pPr>
            <w:r w:rsidRPr="00BC5CCA">
              <w:rPr>
                <w:rFonts w:ascii="Arial" w:hAnsi="Arial" w:cs="Arial"/>
                <w:b/>
                <w:color w:val="000000" w:themeColor="text1"/>
                <w:lang w:val="ro-RO"/>
              </w:rPr>
              <w:t>Anul 201</w:t>
            </w:r>
            <w:r w:rsidR="00B21A43">
              <w:rPr>
                <w:rFonts w:ascii="Arial" w:hAnsi="Arial" w:cs="Arial"/>
                <w:b/>
                <w:color w:val="000000" w:themeColor="text1"/>
                <w:lang w:val="ro-RO"/>
              </w:rPr>
              <w:t>9</w:t>
            </w:r>
          </w:p>
        </w:tc>
        <w:tc>
          <w:tcPr>
            <w:tcW w:w="1734" w:type="dxa"/>
            <w:shd w:val="clear" w:color="auto" w:fill="D9D9D9"/>
            <w:vAlign w:val="center"/>
          </w:tcPr>
          <w:p w:rsidR="00EF721B" w:rsidRPr="00BC5CCA" w:rsidRDefault="00EF721B" w:rsidP="00C60F6E">
            <w:pPr>
              <w:tabs>
                <w:tab w:val="left" w:pos="540"/>
              </w:tabs>
              <w:spacing w:line="360" w:lineRule="auto"/>
              <w:jc w:val="center"/>
              <w:rPr>
                <w:rFonts w:ascii="Arial" w:hAnsi="Arial" w:cs="Arial"/>
                <w:b/>
                <w:color w:val="000000" w:themeColor="text1"/>
                <w:lang w:val="ro-RO"/>
              </w:rPr>
            </w:pPr>
            <w:r w:rsidRPr="00BC5CCA">
              <w:rPr>
                <w:rFonts w:ascii="Arial" w:hAnsi="Arial" w:cs="Arial"/>
                <w:b/>
                <w:color w:val="000000" w:themeColor="text1"/>
                <w:lang w:val="ro-RO"/>
              </w:rPr>
              <w:t>Anul 20</w:t>
            </w:r>
            <w:r w:rsidR="00B21A43">
              <w:rPr>
                <w:rFonts w:ascii="Arial" w:hAnsi="Arial" w:cs="Arial"/>
                <w:b/>
                <w:color w:val="000000" w:themeColor="text1"/>
                <w:lang w:val="ro-RO"/>
              </w:rPr>
              <w:t>20</w:t>
            </w:r>
          </w:p>
        </w:tc>
        <w:tc>
          <w:tcPr>
            <w:tcW w:w="1538" w:type="dxa"/>
            <w:shd w:val="clear" w:color="auto" w:fill="D9D9D9"/>
            <w:vAlign w:val="center"/>
          </w:tcPr>
          <w:p w:rsidR="00EF721B" w:rsidRPr="00BC5CCA" w:rsidRDefault="00EF721B" w:rsidP="00C60F6E">
            <w:pPr>
              <w:tabs>
                <w:tab w:val="left" w:pos="540"/>
              </w:tabs>
              <w:spacing w:line="360" w:lineRule="auto"/>
              <w:jc w:val="center"/>
              <w:rPr>
                <w:rFonts w:ascii="Arial" w:hAnsi="Arial" w:cs="Arial"/>
                <w:b/>
                <w:color w:val="000000" w:themeColor="text1"/>
                <w:lang w:val="ro-RO"/>
              </w:rPr>
            </w:pPr>
            <w:r w:rsidRPr="00BC5CCA">
              <w:rPr>
                <w:rFonts w:ascii="Arial" w:hAnsi="Arial" w:cs="Arial"/>
                <w:b/>
                <w:color w:val="000000" w:themeColor="text1"/>
                <w:lang w:val="ro-RO"/>
              </w:rPr>
              <w:t>Diferenţe</w:t>
            </w:r>
          </w:p>
        </w:tc>
      </w:tr>
      <w:tr w:rsidR="00BC5CCA" w:rsidRPr="00BC5CCA" w:rsidTr="00C60F6E">
        <w:trPr>
          <w:trHeight w:val="322"/>
          <w:jc w:val="center"/>
        </w:trPr>
        <w:tc>
          <w:tcPr>
            <w:tcW w:w="788" w:type="dxa"/>
            <w:vAlign w:val="center"/>
          </w:tcPr>
          <w:p w:rsidR="00BC5CCA" w:rsidRPr="00BC5CCA" w:rsidRDefault="00BC5CCA" w:rsidP="00C60F6E">
            <w:pPr>
              <w:tabs>
                <w:tab w:val="left" w:pos="540"/>
              </w:tabs>
              <w:spacing w:line="360" w:lineRule="auto"/>
              <w:jc w:val="center"/>
              <w:rPr>
                <w:rFonts w:ascii="Arial" w:hAnsi="Arial" w:cs="Arial"/>
                <w:b/>
                <w:color w:val="000000" w:themeColor="text1"/>
                <w:lang w:val="ro-RO"/>
              </w:rPr>
            </w:pPr>
            <w:r w:rsidRPr="00BC5CCA">
              <w:rPr>
                <w:rFonts w:ascii="Arial" w:hAnsi="Arial" w:cs="Arial"/>
                <w:b/>
                <w:color w:val="000000" w:themeColor="text1"/>
                <w:lang w:val="ro-RO"/>
              </w:rPr>
              <w:t>1.</w:t>
            </w:r>
          </w:p>
        </w:tc>
        <w:tc>
          <w:tcPr>
            <w:tcW w:w="3310" w:type="dxa"/>
            <w:vAlign w:val="center"/>
          </w:tcPr>
          <w:p w:rsidR="00BC5CCA" w:rsidRPr="00BC5CCA" w:rsidRDefault="00BC5CCA" w:rsidP="00C60F6E">
            <w:pPr>
              <w:tabs>
                <w:tab w:val="left" w:pos="540"/>
              </w:tabs>
              <w:spacing w:line="360" w:lineRule="auto"/>
              <w:jc w:val="center"/>
              <w:rPr>
                <w:rFonts w:ascii="Arial" w:hAnsi="Arial" w:cs="Arial"/>
                <w:b/>
                <w:color w:val="000000" w:themeColor="text1"/>
                <w:lang w:val="ro-RO"/>
              </w:rPr>
            </w:pPr>
            <w:r w:rsidRPr="00BC5CCA">
              <w:rPr>
                <w:rFonts w:ascii="Arial" w:hAnsi="Arial" w:cs="Arial"/>
                <w:b/>
                <w:color w:val="000000" w:themeColor="text1"/>
                <w:lang w:val="ro-RO"/>
              </w:rPr>
              <w:t>Contravenţii constatate</w:t>
            </w:r>
          </w:p>
        </w:tc>
        <w:tc>
          <w:tcPr>
            <w:tcW w:w="1576" w:type="dxa"/>
            <w:vAlign w:val="center"/>
          </w:tcPr>
          <w:p w:rsidR="00BC5CCA" w:rsidRPr="00BC5CCA" w:rsidRDefault="00B21A43" w:rsidP="00BC5228">
            <w:pPr>
              <w:tabs>
                <w:tab w:val="left" w:pos="540"/>
              </w:tabs>
              <w:spacing w:line="360" w:lineRule="auto"/>
              <w:jc w:val="center"/>
              <w:rPr>
                <w:rFonts w:ascii="Arial" w:hAnsi="Arial" w:cs="Arial"/>
                <w:b/>
                <w:color w:val="000000" w:themeColor="text1"/>
                <w:lang w:val="ro-RO"/>
              </w:rPr>
            </w:pPr>
            <w:r>
              <w:rPr>
                <w:rFonts w:ascii="Arial" w:hAnsi="Arial" w:cs="Arial"/>
                <w:b/>
                <w:color w:val="000000" w:themeColor="text1"/>
                <w:lang w:val="ro-RO"/>
              </w:rPr>
              <w:t>365</w:t>
            </w:r>
          </w:p>
        </w:tc>
        <w:tc>
          <w:tcPr>
            <w:tcW w:w="1734" w:type="dxa"/>
            <w:vAlign w:val="center"/>
          </w:tcPr>
          <w:p w:rsidR="00BC5CCA" w:rsidRPr="00BC5CCA" w:rsidRDefault="00B21A43" w:rsidP="00C60F6E">
            <w:pPr>
              <w:tabs>
                <w:tab w:val="left" w:pos="540"/>
              </w:tabs>
              <w:spacing w:line="360" w:lineRule="auto"/>
              <w:jc w:val="center"/>
              <w:rPr>
                <w:rFonts w:ascii="Arial" w:hAnsi="Arial" w:cs="Arial"/>
                <w:b/>
                <w:color w:val="000000" w:themeColor="text1"/>
                <w:lang w:val="ro-RO"/>
              </w:rPr>
            </w:pPr>
            <w:r>
              <w:rPr>
                <w:rFonts w:ascii="Arial" w:hAnsi="Arial" w:cs="Arial"/>
                <w:b/>
                <w:color w:val="000000" w:themeColor="text1"/>
                <w:lang w:val="ro-RO"/>
              </w:rPr>
              <w:t>410</w:t>
            </w:r>
          </w:p>
        </w:tc>
        <w:tc>
          <w:tcPr>
            <w:tcW w:w="1538" w:type="dxa"/>
            <w:vAlign w:val="center"/>
          </w:tcPr>
          <w:p w:rsidR="00BC5CCA" w:rsidRPr="00BC5CCA" w:rsidRDefault="0058443A" w:rsidP="00BC5CCA">
            <w:pPr>
              <w:tabs>
                <w:tab w:val="left" w:pos="540"/>
              </w:tabs>
              <w:spacing w:line="360" w:lineRule="auto"/>
              <w:jc w:val="center"/>
              <w:rPr>
                <w:rFonts w:ascii="Arial" w:hAnsi="Arial" w:cs="Arial"/>
                <w:b/>
                <w:color w:val="000000" w:themeColor="text1"/>
              </w:rPr>
            </w:pPr>
            <w:r>
              <w:rPr>
                <w:rFonts w:ascii="Arial" w:hAnsi="Arial" w:cs="Arial"/>
                <w:b/>
                <w:color w:val="000000" w:themeColor="text1"/>
              </w:rPr>
              <w:t>+12.3</w:t>
            </w:r>
            <w:r w:rsidR="00BC5CCA" w:rsidRPr="00BC5CCA">
              <w:rPr>
                <w:rFonts w:ascii="Arial" w:hAnsi="Arial" w:cs="Arial"/>
                <w:b/>
                <w:color w:val="000000" w:themeColor="text1"/>
              </w:rPr>
              <w:t>%</w:t>
            </w:r>
          </w:p>
        </w:tc>
      </w:tr>
      <w:tr w:rsidR="00BC5CCA" w:rsidRPr="00BC5CCA" w:rsidTr="00C60F6E">
        <w:trPr>
          <w:trHeight w:val="314"/>
          <w:jc w:val="center"/>
        </w:trPr>
        <w:tc>
          <w:tcPr>
            <w:tcW w:w="788" w:type="dxa"/>
            <w:vAlign w:val="center"/>
          </w:tcPr>
          <w:p w:rsidR="00BC5CCA" w:rsidRPr="00BC5CCA" w:rsidRDefault="00BC5CCA" w:rsidP="00C60F6E">
            <w:pPr>
              <w:tabs>
                <w:tab w:val="left" w:pos="540"/>
              </w:tabs>
              <w:spacing w:line="360" w:lineRule="auto"/>
              <w:jc w:val="center"/>
              <w:rPr>
                <w:rFonts w:ascii="Arial" w:hAnsi="Arial" w:cs="Arial"/>
                <w:b/>
                <w:color w:val="000000" w:themeColor="text1"/>
                <w:lang w:val="ro-RO"/>
              </w:rPr>
            </w:pPr>
            <w:r w:rsidRPr="00BC5CCA">
              <w:rPr>
                <w:rFonts w:ascii="Arial" w:hAnsi="Arial" w:cs="Arial"/>
                <w:b/>
                <w:color w:val="000000" w:themeColor="text1"/>
                <w:lang w:val="ro-RO"/>
              </w:rPr>
              <w:t>2.</w:t>
            </w:r>
          </w:p>
        </w:tc>
        <w:tc>
          <w:tcPr>
            <w:tcW w:w="3310" w:type="dxa"/>
            <w:vAlign w:val="center"/>
          </w:tcPr>
          <w:p w:rsidR="00BC5CCA" w:rsidRPr="00BC5CCA" w:rsidRDefault="00BC5CCA" w:rsidP="00C60F6E">
            <w:pPr>
              <w:tabs>
                <w:tab w:val="left" w:pos="540"/>
              </w:tabs>
              <w:spacing w:line="360" w:lineRule="auto"/>
              <w:jc w:val="center"/>
              <w:rPr>
                <w:rFonts w:ascii="Arial" w:hAnsi="Arial" w:cs="Arial"/>
                <w:b/>
                <w:color w:val="000000" w:themeColor="text1"/>
                <w:lang w:val="ro-RO"/>
              </w:rPr>
            </w:pPr>
            <w:r w:rsidRPr="00BC5CCA">
              <w:rPr>
                <w:rFonts w:ascii="Arial" w:hAnsi="Arial" w:cs="Arial"/>
                <w:b/>
                <w:color w:val="000000" w:themeColor="text1"/>
                <w:lang w:val="ro-RO"/>
              </w:rPr>
              <w:t>Amenzi aplicate (lei).</w:t>
            </w:r>
          </w:p>
        </w:tc>
        <w:tc>
          <w:tcPr>
            <w:tcW w:w="1576" w:type="dxa"/>
            <w:vAlign w:val="center"/>
          </w:tcPr>
          <w:p w:rsidR="00BC5CCA" w:rsidRPr="00BC5CCA" w:rsidRDefault="00B21A43" w:rsidP="00BC5228">
            <w:pPr>
              <w:tabs>
                <w:tab w:val="left" w:pos="540"/>
              </w:tabs>
              <w:spacing w:line="360" w:lineRule="auto"/>
              <w:jc w:val="center"/>
              <w:rPr>
                <w:rFonts w:ascii="Arial" w:hAnsi="Arial" w:cs="Arial"/>
                <w:b/>
                <w:color w:val="000000" w:themeColor="text1"/>
                <w:lang w:val="ro-RO"/>
              </w:rPr>
            </w:pPr>
            <w:r>
              <w:rPr>
                <w:rFonts w:ascii="Arial" w:hAnsi="Arial" w:cs="Arial"/>
                <w:b/>
                <w:color w:val="000000" w:themeColor="text1"/>
                <w:lang w:val="ro-RO"/>
              </w:rPr>
              <w:t>86300</w:t>
            </w:r>
          </w:p>
        </w:tc>
        <w:tc>
          <w:tcPr>
            <w:tcW w:w="1734" w:type="dxa"/>
            <w:vAlign w:val="center"/>
          </w:tcPr>
          <w:p w:rsidR="00BC5CCA" w:rsidRPr="00BC5CCA" w:rsidRDefault="00B21A43" w:rsidP="00C60F6E">
            <w:pPr>
              <w:tabs>
                <w:tab w:val="left" w:pos="540"/>
              </w:tabs>
              <w:spacing w:line="360" w:lineRule="auto"/>
              <w:jc w:val="center"/>
              <w:rPr>
                <w:rFonts w:ascii="Arial" w:hAnsi="Arial" w:cs="Arial"/>
                <w:b/>
                <w:color w:val="000000" w:themeColor="text1"/>
                <w:lang w:val="ro-RO"/>
              </w:rPr>
            </w:pPr>
            <w:r>
              <w:rPr>
                <w:rFonts w:ascii="Arial" w:hAnsi="Arial" w:cs="Arial"/>
                <w:b/>
                <w:color w:val="000000" w:themeColor="text1"/>
                <w:lang w:val="ro-RO"/>
              </w:rPr>
              <w:t>145200</w:t>
            </w:r>
          </w:p>
        </w:tc>
        <w:tc>
          <w:tcPr>
            <w:tcW w:w="1538" w:type="dxa"/>
            <w:vAlign w:val="center"/>
          </w:tcPr>
          <w:p w:rsidR="00BC5CCA" w:rsidRPr="00BC5CCA" w:rsidRDefault="00F34B6D" w:rsidP="00BC5CCA">
            <w:pPr>
              <w:tabs>
                <w:tab w:val="left" w:pos="540"/>
              </w:tabs>
              <w:spacing w:line="360" w:lineRule="auto"/>
              <w:jc w:val="center"/>
              <w:rPr>
                <w:rFonts w:ascii="Arial" w:hAnsi="Arial" w:cs="Arial"/>
                <w:b/>
                <w:color w:val="000000" w:themeColor="text1"/>
                <w:lang w:val="ro-RO"/>
              </w:rPr>
            </w:pPr>
            <w:r>
              <w:rPr>
                <w:rFonts w:ascii="Arial" w:hAnsi="Arial" w:cs="Arial"/>
                <w:b/>
                <w:color w:val="000000" w:themeColor="text1"/>
                <w:lang w:val="ro-RO"/>
              </w:rPr>
              <w:t>+68.2</w:t>
            </w:r>
            <w:r w:rsidR="00BC5CCA" w:rsidRPr="00BC5CCA">
              <w:rPr>
                <w:rFonts w:ascii="Arial" w:hAnsi="Arial" w:cs="Arial"/>
                <w:b/>
                <w:color w:val="000000" w:themeColor="text1"/>
                <w:lang w:val="ro-RO"/>
              </w:rPr>
              <w:t>%</w:t>
            </w:r>
          </w:p>
        </w:tc>
      </w:tr>
    </w:tbl>
    <w:bookmarkEnd w:id="17"/>
    <w:bookmarkEnd w:id="18"/>
    <w:bookmarkEnd w:id="19"/>
    <w:p w:rsidR="00EF721B" w:rsidRPr="00101C91" w:rsidRDefault="003D3F6C" w:rsidP="00EF721B">
      <w:pPr>
        <w:spacing w:line="360" w:lineRule="auto"/>
        <w:jc w:val="center"/>
        <w:rPr>
          <w:rFonts w:ascii="Arial" w:hAnsi="Arial" w:cs="Arial"/>
          <w:b/>
          <w:color w:val="FF0000"/>
        </w:rPr>
      </w:pPr>
      <w:r w:rsidRPr="00101C91">
        <w:rPr>
          <w:rFonts w:ascii="Arial" w:hAnsi="Arial" w:cs="Arial"/>
          <w:noProof/>
          <w:color w:val="FF0000"/>
        </w:rPr>
        <w:t xml:space="preserve"> </w:t>
      </w:r>
      <w:r w:rsidR="0050747A">
        <w:rPr>
          <w:rFonts w:ascii="Arial" w:hAnsi="Arial" w:cs="Arial"/>
          <w:noProof/>
          <w:color w:val="FF0000"/>
        </w:rPr>
        <w:t xml:space="preserve"> </w:t>
      </w:r>
    </w:p>
    <w:p w:rsidR="001472B3" w:rsidRDefault="00D233F3" w:rsidP="00EF721B">
      <w:pPr>
        <w:spacing w:line="360" w:lineRule="auto"/>
        <w:jc w:val="both"/>
        <w:rPr>
          <w:rFonts w:ascii="Arial" w:hAnsi="Arial" w:cs="Arial"/>
          <w:color w:val="FF0000"/>
          <w:lang w:val="ro-RO"/>
        </w:rPr>
      </w:pPr>
      <w:r>
        <w:rPr>
          <w:rFonts w:ascii="Arial" w:hAnsi="Arial" w:cs="Arial"/>
          <w:noProof/>
          <w:color w:val="FF0000"/>
        </w:rPr>
        <w:lastRenderedPageBreak/>
        <w:drawing>
          <wp:inline distT="0" distB="0" distL="0" distR="0" wp14:anchorId="0D7214B9" wp14:editId="6C91C36A">
            <wp:extent cx="3012622" cy="1804307"/>
            <wp:effectExtent l="0" t="0" r="16510" b="2476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2629A8">
        <w:rPr>
          <w:rFonts w:ascii="Arial" w:hAnsi="Arial" w:cs="Arial"/>
          <w:noProof/>
          <w:color w:val="FF0000"/>
        </w:rPr>
        <w:drawing>
          <wp:inline distT="0" distB="0" distL="0" distR="0" wp14:anchorId="60CCF5EB" wp14:editId="32032E3C">
            <wp:extent cx="3012622" cy="1804307"/>
            <wp:effectExtent l="0" t="0" r="16510" b="2476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F721B" w:rsidRDefault="00EF721B" w:rsidP="00EF721B">
      <w:pPr>
        <w:autoSpaceDE w:val="0"/>
        <w:autoSpaceDN w:val="0"/>
        <w:adjustRightInd w:val="0"/>
        <w:ind w:left="7080" w:right="284"/>
        <w:jc w:val="both"/>
        <w:rPr>
          <w:rFonts w:ascii="Arial" w:eastAsia="SimSun" w:hAnsi="Arial" w:cs="Arial"/>
          <w:lang w:val="fr-FR" w:eastAsia="zh-CN"/>
        </w:rPr>
      </w:pPr>
    </w:p>
    <w:p w:rsidR="00A440D8" w:rsidRPr="003744F9" w:rsidRDefault="00A440D8" w:rsidP="00EF721B">
      <w:pPr>
        <w:autoSpaceDE w:val="0"/>
        <w:autoSpaceDN w:val="0"/>
        <w:adjustRightInd w:val="0"/>
        <w:ind w:left="7080" w:right="284"/>
        <w:jc w:val="both"/>
        <w:rPr>
          <w:rFonts w:ascii="Arial" w:eastAsia="SimSun" w:hAnsi="Arial" w:cs="Arial"/>
          <w:lang w:val="fr-FR" w:eastAsia="zh-CN"/>
        </w:rPr>
      </w:pPr>
    </w:p>
    <w:p w:rsidR="00AC2E25" w:rsidRPr="003744F9" w:rsidRDefault="00AC2E25" w:rsidP="00AC2E25">
      <w:pPr>
        <w:autoSpaceDE w:val="0"/>
        <w:autoSpaceDN w:val="0"/>
        <w:adjustRightInd w:val="0"/>
        <w:spacing w:line="360" w:lineRule="auto"/>
        <w:jc w:val="center"/>
        <w:rPr>
          <w:rFonts w:ascii="Arial" w:hAnsi="Arial" w:cs="Arial"/>
          <w:b/>
          <w:lang w:val="ro-RO"/>
        </w:rPr>
      </w:pPr>
      <w:r w:rsidRPr="003744F9">
        <w:rPr>
          <w:rFonts w:ascii="Arial" w:hAnsi="Arial" w:cs="Arial"/>
          <w:b/>
          <w:lang w:val="ro-RO"/>
        </w:rPr>
        <w:t>III. COMPARTIMENTUL  DISCIPLINA  ÎN  CONSTRUCŢII ŞI</w:t>
      </w:r>
    </w:p>
    <w:p w:rsidR="00AC2E25" w:rsidRPr="003744F9" w:rsidRDefault="00AC2E25" w:rsidP="00AC2E25">
      <w:pPr>
        <w:autoSpaceDE w:val="0"/>
        <w:autoSpaceDN w:val="0"/>
        <w:adjustRightInd w:val="0"/>
        <w:spacing w:line="360" w:lineRule="auto"/>
        <w:jc w:val="center"/>
        <w:rPr>
          <w:rFonts w:ascii="Arial" w:hAnsi="Arial" w:cs="Arial"/>
          <w:b/>
          <w:lang w:val="ro-RO"/>
        </w:rPr>
      </w:pPr>
      <w:r w:rsidRPr="003744F9">
        <w:rPr>
          <w:rFonts w:ascii="Arial" w:hAnsi="Arial" w:cs="Arial"/>
          <w:b/>
          <w:lang w:val="ro-RO"/>
        </w:rPr>
        <w:t>AFIŞAJ STRADAL</w:t>
      </w:r>
    </w:p>
    <w:p w:rsidR="00A440D8" w:rsidRPr="007A73B4" w:rsidRDefault="00AC2E25" w:rsidP="00A440D8">
      <w:pPr>
        <w:spacing w:line="360" w:lineRule="auto"/>
        <w:jc w:val="both"/>
        <w:rPr>
          <w:rFonts w:ascii="Arial" w:hAnsi="Arial" w:cs="Arial"/>
          <w:lang w:val="ro-RO"/>
        </w:rPr>
      </w:pPr>
      <w:r w:rsidRPr="003744F9">
        <w:rPr>
          <w:rFonts w:ascii="Arial" w:hAnsi="Arial" w:cs="Arial"/>
          <w:lang w:val="ro-RO"/>
        </w:rPr>
        <w:tab/>
      </w:r>
      <w:r w:rsidR="00A440D8" w:rsidRPr="007A73B4">
        <w:rPr>
          <w:rFonts w:ascii="Arial" w:hAnsi="Arial" w:cs="Arial"/>
          <w:lang w:val="ro-RO"/>
        </w:rPr>
        <w:t>Pe parcursul anului 2020 activitatea Compartimentului Disciplina în Construcţii şi Afişaj Stradal s-a axat pe următoarele domenii de competenţă date de legislaţia specifică:</w:t>
      </w:r>
    </w:p>
    <w:p w:rsidR="00A440D8" w:rsidRPr="007A73B4" w:rsidRDefault="00A440D8" w:rsidP="00A440D8">
      <w:pPr>
        <w:numPr>
          <w:ilvl w:val="0"/>
          <w:numId w:val="7"/>
        </w:numPr>
        <w:spacing w:line="360" w:lineRule="auto"/>
        <w:jc w:val="both"/>
        <w:rPr>
          <w:rFonts w:ascii="Arial" w:hAnsi="Arial" w:cs="Arial"/>
          <w:lang w:val="ro-RO"/>
        </w:rPr>
      </w:pPr>
      <w:r w:rsidRPr="007A73B4">
        <w:rPr>
          <w:rFonts w:ascii="Arial" w:hAnsi="Arial" w:cs="Arial"/>
          <w:lang w:val="ro-RO"/>
        </w:rPr>
        <w:t xml:space="preserve">Legea nr. 50/1991 </w:t>
      </w:r>
      <w:r w:rsidRPr="007A73B4">
        <w:rPr>
          <w:rFonts w:ascii="Arial" w:hAnsi="Arial" w:cs="Arial"/>
        </w:rPr>
        <w:t>privind autorizarea executării lucrărilor de construcţii</w:t>
      </w:r>
      <w:r w:rsidRPr="007A73B4">
        <w:rPr>
          <w:rFonts w:ascii="Arial" w:hAnsi="Arial" w:cs="Arial"/>
          <w:lang w:val="ro-RO"/>
        </w:rPr>
        <w:t>;</w:t>
      </w:r>
    </w:p>
    <w:p w:rsidR="00A440D8" w:rsidRPr="007A73B4" w:rsidRDefault="00A440D8" w:rsidP="00A440D8">
      <w:pPr>
        <w:numPr>
          <w:ilvl w:val="0"/>
          <w:numId w:val="7"/>
        </w:numPr>
        <w:spacing w:line="360" w:lineRule="auto"/>
        <w:jc w:val="both"/>
        <w:rPr>
          <w:rFonts w:ascii="Arial" w:hAnsi="Arial" w:cs="Arial"/>
        </w:rPr>
      </w:pPr>
      <w:r w:rsidRPr="007A73B4">
        <w:rPr>
          <w:rFonts w:ascii="Arial" w:hAnsi="Arial" w:cs="Arial"/>
          <w:lang w:val="ro-RO"/>
        </w:rPr>
        <w:t>Legea nr. 185/2013 privind amplasarea şi autorizarea mijloacelor de publicitate;</w:t>
      </w:r>
    </w:p>
    <w:p w:rsidR="00A440D8" w:rsidRPr="007A73B4" w:rsidRDefault="00A440D8" w:rsidP="00A440D8">
      <w:pPr>
        <w:numPr>
          <w:ilvl w:val="0"/>
          <w:numId w:val="7"/>
        </w:numPr>
        <w:spacing w:line="360" w:lineRule="auto"/>
        <w:jc w:val="both"/>
        <w:rPr>
          <w:rFonts w:ascii="Arial" w:hAnsi="Arial" w:cs="Arial"/>
        </w:rPr>
      </w:pPr>
      <w:r w:rsidRPr="007A73B4">
        <w:rPr>
          <w:rFonts w:ascii="Arial" w:hAnsi="Arial" w:cs="Arial"/>
          <w:lang w:val="ro-RO"/>
        </w:rPr>
        <w:t>Legea nr. 422/2001 privind protejarea monumentelor;</w:t>
      </w:r>
    </w:p>
    <w:p w:rsidR="00A440D8" w:rsidRPr="007A73B4" w:rsidRDefault="00A440D8" w:rsidP="00A440D8">
      <w:pPr>
        <w:numPr>
          <w:ilvl w:val="0"/>
          <w:numId w:val="7"/>
        </w:numPr>
        <w:spacing w:line="360" w:lineRule="auto"/>
        <w:rPr>
          <w:rFonts w:ascii="Arial" w:hAnsi="Arial" w:cs="Arial"/>
        </w:rPr>
      </w:pPr>
      <w:r w:rsidRPr="007A73B4">
        <w:rPr>
          <w:rFonts w:ascii="Arial" w:hAnsi="Arial" w:cs="Arial"/>
          <w:lang w:val="ro-RO"/>
        </w:rPr>
        <w:t>H.C.L. nr. 792/2004 privind aprobarea Regulamentului de amplasare a reţelelor/instalaţiilor/aparatelor pe faţadele clădirilor din Municipiul Oradea;</w:t>
      </w:r>
    </w:p>
    <w:p w:rsidR="00A440D8" w:rsidRPr="007A73B4" w:rsidRDefault="00A440D8" w:rsidP="00A440D8">
      <w:pPr>
        <w:numPr>
          <w:ilvl w:val="0"/>
          <w:numId w:val="7"/>
        </w:numPr>
        <w:spacing w:line="360" w:lineRule="auto"/>
        <w:rPr>
          <w:rFonts w:ascii="Arial" w:hAnsi="Arial" w:cs="Arial"/>
        </w:rPr>
      </w:pPr>
      <w:r w:rsidRPr="007A73B4">
        <w:rPr>
          <w:rFonts w:ascii="Arial" w:hAnsi="Arial" w:cs="Arial"/>
          <w:lang w:val="ro-RO"/>
        </w:rPr>
        <w:t>H.C.L. nr. 571/2018 pentru aprobarea modificării și completării Regulamentului privind organizarea şi desfăşurarea activităţilor în zone publice aprobat prin HCL nr.163/2010,completat și modificat cu HCL nr.328/30.03.2017;</w:t>
      </w:r>
    </w:p>
    <w:p w:rsidR="00A440D8" w:rsidRPr="007A73B4" w:rsidRDefault="00A440D8" w:rsidP="00A440D8">
      <w:pPr>
        <w:numPr>
          <w:ilvl w:val="0"/>
          <w:numId w:val="7"/>
        </w:numPr>
        <w:spacing w:line="360" w:lineRule="auto"/>
        <w:jc w:val="both"/>
        <w:rPr>
          <w:rFonts w:ascii="Arial" w:hAnsi="Arial" w:cs="Arial"/>
        </w:rPr>
      </w:pPr>
      <w:r w:rsidRPr="007A73B4">
        <w:rPr>
          <w:rFonts w:ascii="Arial" w:hAnsi="Arial" w:cs="Arial"/>
          <w:lang w:val="ro-RO"/>
        </w:rPr>
        <w:t>H.C.L. nr. 954/2019 privind modificarea și actualizarea HCL nr.376/2010-privind aprobarea unor măsuri pentru regularizarea taxelor de autorizare a executării lucrărilor de construcţii;</w:t>
      </w:r>
    </w:p>
    <w:p w:rsidR="00A440D8" w:rsidRPr="007A73B4" w:rsidRDefault="00A440D8" w:rsidP="00A440D8">
      <w:pPr>
        <w:numPr>
          <w:ilvl w:val="0"/>
          <w:numId w:val="7"/>
        </w:numPr>
        <w:spacing w:line="360" w:lineRule="auto"/>
        <w:jc w:val="both"/>
        <w:rPr>
          <w:rFonts w:ascii="Arial" w:hAnsi="Arial" w:cs="Arial"/>
        </w:rPr>
      </w:pPr>
      <w:r w:rsidRPr="007A73B4">
        <w:rPr>
          <w:rFonts w:ascii="Arial" w:hAnsi="Arial" w:cs="Arial"/>
          <w:lang w:val="ro-RO"/>
        </w:rPr>
        <w:t>H.C.L. nr. 837/2012 pentru aprobarea Regulamentului privind întreţinerea faţadelor în Municipiul Oradea;</w:t>
      </w:r>
    </w:p>
    <w:p w:rsidR="00A440D8" w:rsidRPr="007A73B4" w:rsidRDefault="00A440D8" w:rsidP="00A440D8">
      <w:pPr>
        <w:numPr>
          <w:ilvl w:val="0"/>
          <w:numId w:val="7"/>
        </w:numPr>
        <w:spacing w:line="360" w:lineRule="auto"/>
        <w:jc w:val="both"/>
        <w:rPr>
          <w:rFonts w:ascii="Arial" w:hAnsi="Arial" w:cs="Arial"/>
        </w:rPr>
      </w:pPr>
      <w:r w:rsidRPr="007A73B4">
        <w:rPr>
          <w:rFonts w:ascii="Arial" w:hAnsi="Arial" w:cs="Arial"/>
          <w:lang w:val="ro-RO"/>
        </w:rPr>
        <w:t>H.C.L. nr. 370/2020 pentru aprobarea Regulamentului de organizare şi desfăşurare a activităţii de publicitate, reclamă şi afişaj în Municipiul Oradea.</w:t>
      </w:r>
    </w:p>
    <w:p w:rsidR="00A440D8" w:rsidRPr="007A73B4" w:rsidRDefault="00A440D8" w:rsidP="00A440D8">
      <w:pPr>
        <w:numPr>
          <w:ilvl w:val="0"/>
          <w:numId w:val="7"/>
        </w:numPr>
        <w:spacing w:line="360" w:lineRule="auto"/>
        <w:jc w:val="both"/>
        <w:rPr>
          <w:rFonts w:ascii="Arial" w:hAnsi="Arial" w:cs="Arial"/>
          <w:b/>
          <w:i/>
        </w:rPr>
      </w:pPr>
      <w:r w:rsidRPr="007A73B4">
        <w:rPr>
          <w:rFonts w:ascii="Arial" w:hAnsi="Arial" w:cs="Arial"/>
          <w:lang w:val="ro-RO"/>
        </w:rPr>
        <w:t xml:space="preserve">H.C.L. nr. 561/13.07.2017 </w:t>
      </w:r>
      <w:r w:rsidRPr="007A73B4">
        <w:rPr>
          <w:rFonts w:ascii="Arial" w:hAnsi="Arial" w:cs="Arial"/>
        </w:rPr>
        <w:t>privind aprobarea unor măsuri pentru montarea numerelor administrative pe imobilele din Municipiul Oradea</w:t>
      </w:r>
    </w:p>
    <w:p w:rsidR="00A440D8" w:rsidRPr="007A73B4" w:rsidRDefault="00A440D8" w:rsidP="00A440D8">
      <w:pPr>
        <w:numPr>
          <w:ilvl w:val="0"/>
          <w:numId w:val="7"/>
        </w:numPr>
        <w:spacing w:line="360" w:lineRule="auto"/>
        <w:jc w:val="both"/>
        <w:rPr>
          <w:rFonts w:ascii="Arial" w:hAnsi="Arial" w:cs="Arial"/>
          <w:b/>
          <w:i/>
        </w:rPr>
      </w:pPr>
      <w:r w:rsidRPr="007A73B4">
        <w:rPr>
          <w:rFonts w:ascii="Arial" w:hAnsi="Arial" w:cs="Arial"/>
          <w:lang w:val="ro-RO"/>
        </w:rPr>
        <w:t>HCL nr.915/2019 privind stabilirea impozitelor şi taxelor locale pentru anul 2020</w:t>
      </w:r>
      <w:r w:rsidRPr="007A73B4">
        <w:rPr>
          <w:rFonts w:ascii="Arial" w:hAnsi="Arial" w:cs="Arial"/>
        </w:rPr>
        <w:t>.</w:t>
      </w:r>
    </w:p>
    <w:p w:rsidR="00A440D8" w:rsidRDefault="00A440D8" w:rsidP="00A440D8">
      <w:pPr>
        <w:pStyle w:val="ListParagraph"/>
        <w:spacing w:line="360" w:lineRule="auto"/>
        <w:ind w:left="0"/>
        <w:jc w:val="both"/>
        <w:rPr>
          <w:rFonts w:ascii="Arial" w:hAnsi="Arial" w:cs="Arial"/>
          <w:lang w:val="ro-RO"/>
        </w:rPr>
      </w:pPr>
      <w:r>
        <w:rPr>
          <w:rFonts w:ascii="Arial" w:hAnsi="Arial" w:cs="Arial"/>
          <w:lang w:val="ro-RO"/>
        </w:rPr>
        <w:tab/>
        <w:t xml:space="preserve">Abaterile de la legislația specifică construcțiilor ce au fost se înscriu preponderent în domeniile: modificări interioare-exterioare, schimbarea destinaţiei construcţiei, placări exterioare cu polistiren, mansardări şi extinderi construcţii,  construcţii anexe şi construire împrejmuiri. </w:t>
      </w:r>
    </w:p>
    <w:p w:rsidR="00A440D8" w:rsidRDefault="00A440D8" w:rsidP="00A440D8">
      <w:pPr>
        <w:pStyle w:val="ListParagraph"/>
        <w:spacing w:line="360" w:lineRule="auto"/>
        <w:ind w:left="0"/>
        <w:jc w:val="both"/>
        <w:rPr>
          <w:rFonts w:ascii="Arial" w:hAnsi="Arial" w:cs="Arial"/>
        </w:rPr>
      </w:pPr>
      <w:r>
        <w:rPr>
          <w:rFonts w:ascii="Arial" w:hAnsi="Arial" w:cs="Arial"/>
          <w:lang w:val="ro-RO"/>
        </w:rPr>
        <w:lastRenderedPageBreak/>
        <w:tab/>
        <w:t xml:space="preserve">Pornind de la legislaţia specifică activităţii de publicitate și afișaj stradal s-au desfăşurat o serie de acţiuni de verificare care au avut ca finalitate constatarea contravențiilor la Legea nr. 185/2013 privind amplasarea şi autorizarea mijloacelor de publicitate. </w:t>
      </w:r>
    </w:p>
    <w:p w:rsidR="00A440D8" w:rsidRDefault="00A440D8" w:rsidP="00A440D8">
      <w:pPr>
        <w:autoSpaceDE w:val="0"/>
        <w:autoSpaceDN w:val="0"/>
        <w:adjustRightInd w:val="0"/>
        <w:spacing w:line="360" w:lineRule="auto"/>
        <w:jc w:val="both"/>
        <w:rPr>
          <w:rFonts w:ascii="Arial" w:hAnsi="Arial" w:cs="Arial"/>
          <w:lang w:val="ro-RO"/>
        </w:rPr>
      </w:pPr>
      <w:r>
        <w:rPr>
          <w:rFonts w:ascii="Arial" w:hAnsi="Arial" w:cs="Arial"/>
          <w:lang w:val="ro-RO"/>
        </w:rPr>
        <w:tab/>
        <w:t xml:space="preserve">În ceea ce priveşte constatările pe hotărâri ale Consiliului Local, abaterile se înscriu preponderent în domeniile: </w:t>
      </w:r>
      <w:r>
        <w:rPr>
          <w:rFonts w:ascii="Arial" w:hAnsi="Arial" w:cs="Arial"/>
        </w:rPr>
        <w:t>faţade neîntreţinute, aparate climatizare, activităţi de publicitate stradală, terase sezoniere, faţade neîntreţinute+panouri publicitare, regularizare taxă Autorizaţie de Construire.</w:t>
      </w:r>
    </w:p>
    <w:p w:rsidR="00A440D8" w:rsidRDefault="00A440D8" w:rsidP="00A440D8">
      <w:pPr>
        <w:autoSpaceDE w:val="0"/>
        <w:autoSpaceDN w:val="0"/>
        <w:adjustRightInd w:val="0"/>
        <w:spacing w:before="240" w:line="360" w:lineRule="auto"/>
        <w:jc w:val="both"/>
        <w:rPr>
          <w:rFonts w:ascii="Arial" w:hAnsi="Arial" w:cs="Arial"/>
        </w:rPr>
      </w:pPr>
      <w:r>
        <w:rPr>
          <w:rFonts w:ascii="Arial" w:hAnsi="Arial" w:cs="Arial"/>
          <w:lang w:val="ro-RO"/>
        </w:rPr>
        <w:tab/>
      </w:r>
      <w:r>
        <w:rPr>
          <w:rFonts w:ascii="Arial" w:hAnsi="Arial" w:cs="Arial"/>
        </w:rPr>
        <w:t>Activit</w:t>
      </w:r>
      <w:r>
        <w:rPr>
          <w:rFonts w:ascii="Arial" w:hAnsi="Arial" w:cs="Arial"/>
          <w:lang w:val="ro-RO"/>
        </w:rPr>
        <w:t xml:space="preserve">ăţile desfăşurate </w:t>
      </w:r>
      <w:r w:rsidRPr="007A73B4">
        <w:rPr>
          <w:rFonts w:ascii="Arial" w:hAnsi="Arial" w:cs="Arial"/>
          <w:lang w:val="ro-RO"/>
        </w:rPr>
        <w:t xml:space="preserve">în </w:t>
      </w:r>
      <w:r w:rsidRPr="007A73B4">
        <w:rPr>
          <w:rFonts w:ascii="Arial" w:hAnsi="Arial" w:cs="Arial"/>
          <w:b/>
          <w:lang w:val="ro-RO"/>
        </w:rPr>
        <w:t>anul 2020</w:t>
      </w:r>
      <w:r w:rsidRPr="007A73B4">
        <w:rPr>
          <w:rFonts w:ascii="Arial" w:hAnsi="Arial" w:cs="Arial"/>
          <w:lang w:val="ro-RO"/>
        </w:rPr>
        <w:t>, au fost</w:t>
      </w:r>
      <w:r>
        <w:rPr>
          <w:rFonts w:ascii="Arial" w:hAnsi="Arial" w:cs="Arial"/>
        </w:rPr>
        <w:t>:</w:t>
      </w:r>
    </w:p>
    <w:p w:rsidR="00A440D8" w:rsidRDefault="00A440D8" w:rsidP="00A440D8">
      <w:pPr>
        <w:numPr>
          <w:ilvl w:val="0"/>
          <w:numId w:val="21"/>
        </w:numPr>
        <w:autoSpaceDE w:val="0"/>
        <w:autoSpaceDN w:val="0"/>
        <w:adjustRightInd w:val="0"/>
        <w:spacing w:before="240" w:line="360" w:lineRule="auto"/>
        <w:ind w:left="714" w:hanging="357"/>
        <w:jc w:val="both"/>
        <w:rPr>
          <w:rFonts w:ascii="Arial" w:hAnsi="Arial" w:cs="Arial"/>
          <w:color w:val="000000"/>
        </w:rPr>
      </w:pPr>
      <w:r>
        <w:rPr>
          <w:rFonts w:ascii="Arial" w:hAnsi="Arial" w:cs="Arial"/>
          <w:color w:val="000000"/>
        </w:rPr>
        <w:t>Verificarea amplas</w:t>
      </w:r>
      <w:r>
        <w:rPr>
          <w:rFonts w:ascii="Arial" w:hAnsi="Arial" w:cs="Arial"/>
          <w:color w:val="000000"/>
          <w:lang w:val="ro-RO"/>
        </w:rPr>
        <w:t xml:space="preserve">ării plăcuţelor cu nr. administrative pe </w:t>
      </w:r>
      <w:r w:rsidRPr="007335CF">
        <w:rPr>
          <w:rFonts w:ascii="Arial" w:hAnsi="Arial" w:cs="Arial"/>
          <w:lang w:val="ro-RO"/>
        </w:rPr>
        <w:t>imobilele constr</w:t>
      </w:r>
      <w:r w:rsidR="008D0F03" w:rsidRPr="007335CF">
        <w:rPr>
          <w:rFonts w:ascii="Arial" w:hAnsi="Arial" w:cs="Arial"/>
          <w:lang w:val="ro-RO"/>
        </w:rPr>
        <w:t>u</w:t>
      </w:r>
      <w:r w:rsidRPr="007335CF">
        <w:rPr>
          <w:rFonts w:ascii="Arial" w:hAnsi="Arial" w:cs="Arial"/>
          <w:lang w:val="ro-RO"/>
        </w:rPr>
        <w:t xml:space="preserve">cții </w:t>
      </w:r>
      <w:r>
        <w:rPr>
          <w:rFonts w:ascii="Arial" w:hAnsi="Arial" w:cs="Arial"/>
          <w:color w:val="000000"/>
          <w:lang w:val="ro-RO"/>
        </w:rPr>
        <w:t xml:space="preserve">sau terenuri aflate pe raza administrativ teritorială a municipiului Oradea, conform </w:t>
      </w:r>
      <w:r>
        <w:rPr>
          <w:rFonts w:ascii="Arial" w:hAnsi="Arial" w:cs="Arial"/>
          <w:lang w:val="ro-RO"/>
        </w:rPr>
        <w:t>H.C.L. nr. 561/13.07.2017</w:t>
      </w:r>
      <w:r>
        <w:rPr>
          <w:rFonts w:ascii="Arial" w:hAnsi="Arial" w:cs="Arial"/>
        </w:rPr>
        <w:t>;</w:t>
      </w:r>
    </w:p>
    <w:p w:rsidR="00A440D8" w:rsidRPr="007A73B4" w:rsidRDefault="00A440D8" w:rsidP="00A440D8">
      <w:pPr>
        <w:numPr>
          <w:ilvl w:val="1"/>
          <w:numId w:val="21"/>
        </w:numPr>
        <w:tabs>
          <w:tab w:val="num" w:pos="1440"/>
        </w:tabs>
        <w:autoSpaceDE w:val="0"/>
        <w:autoSpaceDN w:val="0"/>
        <w:adjustRightInd w:val="0"/>
        <w:spacing w:line="360" w:lineRule="auto"/>
        <w:jc w:val="both"/>
        <w:rPr>
          <w:rFonts w:ascii="Arial" w:hAnsi="Arial" w:cs="Arial"/>
          <w:b/>
        </w:rPr>
      </w:pPr>
      <w:r>
        <w:rPr>
          <w:rFonts w:ascii="Arial" w:hAnsi="Arial" w:cs="Arial"/>
          <w:b/>
          <w:color w:val="000000"/>
        </w:rPr>
        <w:t xml:space="preserve">au fost verificate </w:t>
      </w:r>
      <w:r w:rsidRPr="007A73B4">
        <w:rPr>
          <w:rFonts w:ascii="Arial" w:hAnsi="Arial" w:cs="Arial"/>
          <w:b/>
        </w:rPr>
        <w:t>271 imobile</w:t>
      </w:r>
    </w:p>
    <w:p w:rsidR="00A440D8" w:rsidRPr="007A73B4" w:rsidRDefault="00A440D8" w:rsidP="00A440D8">
      <w:pPr>
        <w:numPr>
          <w:ilvl w:val="1"/>
          <w:numId w:val="21"/>
        </w:numPr>
        <w:tabs>
          <w:tab w:val="num" w:pos="1440"/>
        </w:tabs>
        <w:autoSpaceDE w:val="0"/>
        <w:autoSpaceDN w:val="0"/>
        <w:adjustRightInd w:val="0"/>
        <w:spacing w:line="360" w:lineRule="auto"/>
        <w:jc w:val="both"/>
        <w:rPr>
          <w:rFonts w:ascii="Arial" w:hAnsi="Arial" w:cs="Arial"/>
          <w:b/>
        </w:rPr>
      </w:pPr>
      <w:r w:rsidRPr="007A73B4">
        <w:rPr>
          <w:rFonts w:ascii="Arial" w:hAnsi="Arial" w:cs="Arial"/>
          <w:b/>
        </w:rPr>
        <w:t>au fost aplicate 38 de avertismente</w:t>
      </w:r>
    </w:p>
    <w:p w:rsidR="00A440D8" w:rsidRPr="00AB36D5" w:rsidRDefault="00A440D8" w:rsidP="00A440D8">
      <w:pPr>
        <w:numPr>
          <w:ilvl w:val="0"/>
          <w:numId w:val="21"/>
        </w:numPr>
        <w:autoSpaceDE w:val="0"/>
        <w:autoSpaceDN w:val="0"/>
        <w:adjustRightInd w:val="0"/>
        <w:spacing w:before="240" w:line="360" w:lineRule="auto"/>
        <w:ind w:left="714" w:hanging="357"/>
        <w:jc w:val="both"/>
        <w:rPr>
          <w:rFonts w:ascii="Arial" w:hAnsi="Arial" w:cs="Arial"/>
          <w:lang w:val="ro-RO"/>
        </w:rPr>
      </w:pPr>
      <w:r>
        <w:rPr>
          <w:rFonts w:ascii="Arial" w:hAnsi="Arial" w:cs="Arial"/>
        </w:rPr>
        <w:t>E</w:t>
      </w:r>
      <w:r w:rsidRPr="00AB36D5">
        <w:rPr>
          <w:rFonts w:ascii="Arial" w:hAnsi="Arial" w:cs="Arial"/>
        </w:rPr>
        <w:t xml:space="preserve">liberarea avizelor (acordurilor) de funcţionare pentru agenţii economici în vederea obţinerii Autorizaţiei de Funcţionare;                               </w:t>
      </w:r>
    </w:p>
    <w:p w:rsidR="00A440D8" w:rsidRPr="00AB36D5" w:rsidRDefault="00A440D8" w:rsidP="00A440D8">
      <w:pPr>
        <w:pStyle w:val="ListParagraph"/>
        <w:numPr>
          <w:ilvl w:val="0"/>
          <w:numId w:val="23"/>
        </w:numPr>
        <w:autoSpaceDE w:val="0"/>
        <w:autoSpaceDN w:val="0"/>
        <w:adjustRightInd w:val="0"/>
        <w:spacing w:line="360" w:lineRule="auto"/>
        <w:ind w:left="1418" w:hanging="284"/>
        <w:jc w:val="both"/>
        <w:rPr>
          <w:rFonts w:ascii="Arial" w:hAnsi="Arial" w:cs="Arial"/>
          <w:b/>
          <w:lang w:val="ro-RO"/>
        </w:rPr>
      </w:pPr>
      <w:r w:rsidRPr="00AB36D5">
        <w:rPr>
          <w:rFonts w:ascii="Arial" w:hAnsi="Arial" w:cs="Arial"/>
        </w:rPr>
        <w:t xml:space="preserve">au fost emise </w:t>
      </w:r>
      <w:r w:rsidRPr="00AB36D5">
        <w:rPr>
          <w:rFonts w:ascii="Arial" w:hAnsi="Arial" w:cs="Arial"/>
          <w:b/>
        </w:rPr>
        <w:t>869 avize</w:t>
      </w:r>
    </w:p>
    <w:p w:rsidR="00A440D8" w:rsidRDefault="00A440D8" w:rsidP="00A440D8">
      <w:pPr>
        <w:numPr>
          <w:ilvl w:val="0"/>
          <w:numId w:val="21"/>
        </w:numPr>
        <w:autoSpaceDE w:val="0"/>
        <w:autoSpaceDN w:val="0"/>
        <w:adjustRightInd w:val="0"/>
        <w:spacing w:before="240" w:line="360" w:lineRule="auto"/>
        <w:ind w:left="714" w:hanging="357"/>
        <w:jc w:val="both"/>
        <w:rPr>
          <w:rFonts w:ascii="Arial" w:hAnsi="Arial" w:cs="Arial"/>
          <w:lang w:val="ro-RO"/>
        </w:rPr>
      </w:pPr>
      <w:r>
        <w:rPr>
          <w:rFonts w:ascii="Arial" w:hAnsi="Arial" w:cs="Arial"/>
        </w:rPr>
        <w:t>Verificarea lucrărilor depuse la C.M.U.A.T.;</w:t>
      </w:r>
    </w:p>
    <w:p w:rsidR="00A440D8" w:rsidRPr="00AB36D5" w:rsidRDefault="00A440D8" w:rsidP="00A440D8">
      <w:pPr>
        <w:pStyle w:val="ListParagraph"/>
        <w:numPr>
          <w:ilvl w:val="0"/>
          <w:numId w:val="23"/>
        </w:numPr>
        <w:autoSpaceDE w:val="0"/>
        <w:autoSpaceDN w:val="0"/>
        <w:adjustRightInd w:val="0"/>
        <w:spacing w:line="360" w:lineRule="auto"/>
        <w:ind w:left="1418" w:hanging="284"/>
        <w:jc w:val="both"/>
        <w:rPr>
          <w:rFonts w:ascii="Arial" w:hAnsi="Arial" w:cs="Arial"/>
          <w:b/>
          <w:lang w:val="ro-RO"/>
        </w:rPr>
      </w:pPr>
      <w:r w:rsidRPr="00AB36D5">
        <w:rPr>
          <w:rFonts w:ascii="Arial" w:hAnsi="Arial" w:cs="Arial"/>
          <w:b/>
        </w:rPr>
        <w:t>2427 lucrări depuse in vederea obţinerii autorizaţiei de construire</w:t>
      </w:r>
    </w:p>
    <w:p w:rsidR="00A440D8" w:rsidRPr="00AB36D5" w:rsidRDefault="00A440D8" w:rsidP="00A440D8">
      <w:pPr>
        <w:pStyle w:val="ListParagraph"/>
        <w:numPr>
          <w:ilvl w:val="0"/>
          <w:numId w:val="23"/>
        </w:numPr>
        <w:autoSpaceDE w:val="0"/>
        <w:autoSpaceDN w:val="0"/>
        <w:adjustRightInd w:val="0"/>
        <w:spacing w:line="360" w:lineRule="auto"/>
        <w:ind w:left="1418" w:hanging="284"/>
        <w:jc w:val="both"/>
        <w:rPr>
          <w:rFonts w:ascii="Arial" w:hAnsi="Arial" w:cs="Arial"/>
          <w:b/>
          <w:lang w:val="ro-RO"/>
        </w:rPr>
      </w:pPr>
      <w:r w:rsidRPr="00AB36D5">
        <w:rPr>
          <w:rFonts w:ascii="Arial" w:hAnsi="Arial" w:cs="Arial"/>
          <w:b/>
        </w:rPr>
        <w:t>783 de lucrări verificate</w:t>
      </w:r>
    </w:p>
    <w:p w:rsidR="00A440D8" w:rsidRPr="007335CF" w:rsidRDefault="00A440D8" w:rsidP="00A440D8">
      <w:pPr>
        <w:numPr>
          <w:ilvl w:val="0"/>
          <w:numId w:val="21"/>
        </w:numPr>
        <w:autoSpaceDE w:val="0"/>
        <w:autoSpaceDN w:val="0"/>
        <w:adjustRightInd w:val="0"/>
        <w:spacing w:before="240" w:line="360" w:lineRule="auto"/>
        <w:ind w:left="714" w:hanging="357"/>
        <w:jc w:val="both"/>
        <w:rPr>
          <w:rFonts w:ascii="Arial" w:hAnsi="Arial" w:cs="Arial"/>
          <w:lang w:val="ro-RO"/>
        </w:rPr>
      </w:pPr>
      <w:r w:rsidRPr="007335CF">
        <w:rPr>
          <w:rFonts w:ascii="Arial" w:hAnsi="Arial" w:cs="Arial"/>
        </w:rPr>
        <w:t>Identificarea şi sancţionarea proprietarilor de imobile din centrul istoric care nu au fost reabilitate;</w:t>
      </w:r>
    </w:p>
    <w:p w:rsidR="00A440D8" w:rsidRPr="007335CF" w:rsidRDefault="00A440D8" w:rsidP="00A440D8">
      <w:pPr>
        <w:pStyle w:val="ListParagraph"/>
        <w:numPr>
          <w:ilvl w:val="0"/>
          <w:numId w:val="24"/>
        </w:numPr>
        <w:autoSpaceDE w:val="0"/>
        <w:autoSpaceDN w:val="0"/>
        <w:adjustRightInd w:val="0"/>
        <w:spacing w:line="360" w:lineRule="auto"/>
        <w:ind w:hanging="306"/>
        <w:jc w:val="both"/>
        <w:rPr>
          <w:rFonts w:ascii="Arial" w:hAnsi="Arial" w:cs="Arial"/>
          <w:b/>
          <w:lang w:val="ro-RO"/>
        </w:rPr>
      </w:pPr>
      <w:r w:rsidRPr="007335CF">
        <w:rPr>
          <w:rFonts w:ascii="Arial" w:hAnsi="Arial" w:cs="Arial"/>
          <w:b/>
        </w:rPr>
        <w:t>70</w:t>
      </w:r>
      <w:r w:rsidRPr="007335CF">
        <w:rPr>
          <w:rFonts w:ascii="Arial" w:hAnsi="Arial" w:cs="Arial"/>
          <w:b/>
          <w:lang w:val="ro-RO"/>
        </w:rPr>
        <w:t xml:space="preserve"> de </w:t>
      </w:r>
      <w:r w:rsidRPr="007335CF">
        <w:rPr>
          <w:rFonts w:ascii="Arial" w:hAnsi="Arial" w:cs="Arial"/>
          <w:b/>
        </w:rPr>
        <w:t>sancţiuni emise pentru neîntreţinere faţadă şi acoperiş</w:t>
      </w:r>
    </w:p>
    <w:p w:rsidR="00A440D8" w:rsidRDefault="00A440D8" w:rsidP="00A440D8">
      <w:pPr>
        <w:numPr>
          <w:ilvl w:val="0"/>
          <w:numId w:val="21"/>
        </w:numPr>
        <w:autoSpaceDE w:val="0"/>
        <w:autoSpaceDN w:val="0"/>
        <w:adjustRightInd w:val="0"/>
        <w:spacing w:before="240" w:line="360" w:lineRule="auto"/>
        <w:ind w:left="714" w:hanging="357"/>
        <w:jc w:val="both"/>
        <w:rPr>
          <w:rFonts w:ascii="Arial" w:hAnsi="Arial" w:cs="Arial"/>
          <w:lang w:val="ro-RO"/>
        </w:rPr>
      </w:pPr>
      <w:r>
        <w:rPr>
          <w:rFonts w:ascii="Arial" w:hAnsi="Arial" w:cs="Arial"/>
        </w:rPr>
        <w:t>Participarea la dezbateri cu proprietarii imobilelor din centrul istoric în vederea reabilitării faţadelor;</w:t>
      </w:r>
    </w:p>
    <w:p w:rsidR="00A440D8" w:rsidRDefault="00A440D8" w:rsidP="00A440D8">
      <w:pPr>
        <w:numPr>
          <w:ilvl w:val="0"/>
          <w:numId w:val="21"/>
        </w:numPr>
        <w:autoSpaceDE w:val="0"/>
        <w:autoSpaceDN w:val="0"/>
        <w:adjustRightInd w:val="0"/>
        <w:spacing w:before="240" w:line="360" w:lineRule="auto"/>
        <w:ind w:left="714" w:hanging="357"/>
        <w:jc w:val="both"/>
        <w:rPr>
          <w:rFonts w:ascii="Arial" w:hAnsi="Arial" w:cs="Arial"/>
          <w:lang w:val="ro-RO"/>
        </w:rPr>
      </w:pPr>
      <w:r>
        <w:rPr>
          <w:rFonts w:ascii="Arial" w:hAnsi="Arial" w:cs="Arial"/>
        </w:rPr>
        <w:t xml:space="preserve">Identificarea panourilor publicitare pe raza municipiului Oradea şi sancţionarea persoanelor fizice sau juridice care au amplasat panouri publicitare neconforme cu prevederile </w:t>
      </w:r>
      <w:r>
        <w:rPr>
          <w:rFonts w:ascii="Arial" w:hAnsi="Arial" w:cs="Arial"/>
          <w:lang w:val="ro-RO"/>
        </w:rPr>
        <w:t>Legii nr. 185/2013 privind amplasarea şi autorizarea mijloacelor de publicitate;</w:t>
      </w:r>
    </w:p>
    <w:p w:rsidR="00A440D8" w:rsidRDefault="00A440D8" w:rsidP="00A440D8">
      <w:pPr>
        <w:pStyle w:val="ListParagraph"/>
        <w:numPr>
          <w:ilvl w:val="0"/>
          <w:numId w:val="24"/>
        </w:numPr>
        <w:autoSpaceDE w:val="0"/>
        <w:autoSpaceDN w:val="0"/>
        <w:adjustRightInd w:val="0"/>
        <w:spacing w:line="360" w:lineRule="auto"/>
        <w:ind w:hanging="306"/>
        <w:jc w:val="both"/>
        <w:rPr>
          <w:rFonts w:ascii="Arial" w:hAnsi="Arial" w:cs="Arial"/>
          <w:b/>
        </w:rPr>
      </w:pPr>
      <w:r w:rsidRPr="003F3AC1">
        <w:rPr>
          <w:rFonts w:ascii="Arial" w:hAnsi="Arial" w:cs="Arial"/>
        </w:rPr>
        <w:t xml:space="preserve">au fost </w:t>
      </w:r>
      <w:r w:rsidRPr="00AB36D5">
        <w:rPr>
          <w:rFonts w:ascii="Arial" w:hAnsi="Arial" w:cs="Arial"/>
        </w:rPr>
        <w:t xml:space="preserve">aplicate </w:t>
      </w:r>
      <w:r w:rsidRPr="00AB36D5">
        <w:rPr>
          <w:rFonts w:ascii="Arial" w:hAnsi="Arial" w:cs="Arial"/>
          <w:b/>
        </w:rPr>
        <w:t xml:space="preserve">30 </w:t>
      </w:r>
      <w:r w:rsidRPr="003F3AC1">
        <w:rPr>
          <w:rFonts w:ascii="Arial" w:hAnsi="Arial" w:cs="Arial"/>
          <w:b/>
        </w:rPr>
        <w:t>amenzi c</w:t>
      </w:r>
      <w:r>
        <w:rPr>
          <w:rFonts w:ascii="Arial" w:hAnsi="Arial" w:cs="Arial"/>
          <w:b/>
        </w:rPr>
        <w:t>ontravenţionale şi avertismente</w:t>
      </w:r>
    </w:p>
    <w:p w:rsidR="00A440D8" w:rsidRPr="00AB36D5" w:rsidRDefault="00A440D8" w:rsidP="00A440D8">
      <w:pPr>
        <w:pStyle w:val="ListParagraph"/>
        <w:numPr>
          <w:ilvl w:val="0"/>
          <w:numId w:val="21"/>
        </w:numPr>
        <w:autoSpaceDE w:val="0"/>
        <w:autoSpaceDN w:val="0"/>
        <w:adjustRightInd w:val="0"/>
        <w:spacing w:before="240" w:line="360" w:lineRule="auto"/>
        <w:ind w:left="714" w:hanging="357"/>
        <w:jc w:val="both"/>
        <w:rPr>
          <w:rFonts w:ascii="Arial" w:hAnsi="Arial" w:cs="Arial"/>
          <w:b/>
        </w:rPr>
      </w:pPr>
      <w:r w:rsidRPr="00AB36D5">
        <w:rPr>
          <w:rFonts w:ascii="Arial" w:hAnsi="Arial" w:cs="Arial"/>
        </w:rPr>
        <w:lastRenderedPageBreak/>
        <w:t>Verificarea și analizarea situației de fapt în scopul întocmirii proceselor verbale de constatare în vederea luării în evidențele fiscale a clădirilor executate fără autorizație de construire, mai vechi de 3 ani, pentru care nu se achită impozit conform Codului Fiscal;</w:t>
      </w:r>
    </w:p>
    <w:p w:rsidR="00A440D8" w:rsidRPr="00AB36D5" w:rsidRDefault="00A440D8" w:rsidP="00A440D8">
      <w:pPr>
        <w:pStyle w:val="ListParagraph"/>
        <w:numPr>
          <w:ilvl w:val="0"/>
          <w:numId w:val="24"/>
        </w:numPr>
        <w:autoSpaceDE w:val="0"/>
        <w:autoSpaceDN w:val="0"/>
        <w:adjustRightInd w:val="0"/>
        <w:spacing w:line="360" w:lineRule="auto"/>
        <w:ind w:hanging="306"/>
        <w:jc w:val="both"/>
        <w:rPr>
          <w:rFonts w:ascii="Arial" w:hAnsi="Arial" w:cs="Arial"/>
          <w:b/>
        </w:rPr>
      </w:pPr>
      <w:proofErr w:type="gramStart"/>
      <w:r w:rsidRPr="00AB36D5">
        <w:rPr>
          <w:rFonts w:ascii="Arial" w:hAnsi="Arial" w:cs="Arial"/>
        </w:rPr>
        <w:t>au</w:t>
      </w:r>
      <w:proofErr w:type="gramEnd"/>
      <w:r w:rsidRPr="00AB36D5">
        <w:rPr>
          <w:rFonts w:ascii="Arial" w:hAnsi="Arial" w:cs="Arial"/>
        </w:rPr>
        <w:t xml:space="preserve"> fost întocmite </w:t>
      </w:r>
      <w:r w:rsidRPr="00AB36D5">
        <w:rPr>
          <w:rFonts w:ascii="Arial" w:hAnsi="Arial" w:cs="Arial"/>
          <w:b/>
        </w:rPr>
        <w:t xml:space="preserve">84 de procese-verbale de constatare care au generat taxe în cuantum de 298.000 lei.  </w:t>
      </w:r>
    </w:p>
    <w:p w:rsidR="00A440D8" w:rsidRPr="00B81A9C" w:rsidRDefault="00A440D8" w:rsidP="00A440D8">
      <w:pPr>
        <w:pStyle w:val="ListParagraph"/>
        <w:numPr>
          <w:ilvl w:val="0"/>
          <w:numId w:val="21"/>
        </w:numPr>
        <w:autoSpaceDE w:val="0"/>
        <w:autoSpaceDN w:val="0"/>
        <w:adjustRightInd w:val="0"/>
        <w:spacing w:before="240" w:line="360" w:lineRule="auto"/>
        <w:ind w:left="714" w:hanging="357"/>
        <w:jc w:val="both"/>
        <w:rPr>
          <w:rFonts w:ascii="Arial" w:hAnsi="Arial" w:cs="Arial"/>
        </w:rPr>
      </w:pPr>
      <w:r w:rsidRPr="00B81A9C">
        <w:rPr>
          <w:rFonts w:ascii="Arial" w:hAnsi="Arial" w:cs="Arial"/>
        </w:rPr>
        <w:t>Supraimpozitarea proprietarilor clădirilor neîntreținute</w:t>
      </w:r>
    </w:p>
    <w:p w:rsidR="00A440D8" w:rsidRDefault="00A440D8" w:rsidP="00A440D8">
      <w:pPr>
        <w:pStyle w:val="ListParagraph"/>
        <w:autoSpaceDE w:val="0"/>
        <w:autoSpaceDN w:val="0"/>
        <w:adjustRightInd w:val="0"/>
        <w:spacing w:line="360" w:lineRule="auto"/>
        <w:ind w:left="0" w:firstLine="709"/>
        <w:jc w:val="both"/>
        <w:rPr>
          <w:rFonts w:ascii="Arial" w:hAnsi="Arial" w:cs="Arial"/>
          <w:lang w:val="ro-RO"/>
        </w:rPr>
      </w:pPr>
      <w:r>
        <w:rPr>
          <w:rFonts w:ascii="Arial" w:hAnsi="Arial" w:cs="Arial"/>
        </w:rPr>
        <w:t>Având în vedere prevederile Noului Codul Fiscal, Legea nr.227/2015 precum şi Normele metodologice de aplicare ale acestuia, H.G. nr.1/2016, Consiliul Local poate aproba majorarea impozitului proprietarilor de clădiri ale căror faţade sunt neîntreţinute cu o cotă de până la 500 %.</w:t>
      </w:r>
    </w:p>
    <w:p w:rsidR="00A440D8" w:rsidRDefault="00A440D8" w:rsidP="00A440D8">
      <w:pPr>
        <w:spacing w:line="360" w:lineRule="auto"/>
        <w:jc w:val="both"/>
        <w:rPr>
          <w:rFonts w:ascii="Arial" w:hAnsi="Arial" w:cs="Arial"/>
        </w:rPr>
      </w:pPr>
      <w:r>
        <w:rPr>
          <w:rFonts w:ascii="Arial" w:hAnsi="Arial" w:cs="Arial"/>
        </w:rPr>
        <w:tab/>
      </w:r>
      <w:proofErr w:type="gramStart"/>
      <w:r>
        <w:rPr>
          <w:rFonts w:ascii="Arial" w:hAnsi="Arial" w:cs="Arial"/>
        </w:rPr>
        <w:t>Hotărârile se adoptă individual.</w:t>
      </w:r>
      <w:proofErr w:type="gramEnd"/>
      <w:r>
        <w:rPr>
          <w:rFonts w:ascii="Arial" w:hAnsi="Arial" w:cs="Arial"/>
        </w:rPr>
        <w:t xml:space="preserve"> Raportul de specialitate se întocmeşte de către Direcţia Economică pe baza constatărilor Poliţiei Locale urmare a verificărilor la faţa locului concretizate prin Note tehnice de constatare, somarea fiecărui proprietar din clădire, întocmirea notelor finale de constatare sau a proceselor verbale de conformare. </w:t>
      </w:r>
    </w:p>
    <w:p w:rsidR="00A440D8" w:rsidRPr="00AB36D5" w:rsidRDefault="00A440D8" w:rsidP="00A440D8">
      <w:pPr>
        <w:spacing w:line="360" w:lineRule="auto"/>
        <w:jc w:val="both"/>
        <w:rPr>
          <w:rFonts w:ascii="Arial" w:hAnsi="Arial" w:cs="Arial"/>
        </w:rPr>
      </w:pPr>
      <w:r>
        <w:rPr>
          <w:rFonts w:ascii="Arial" w:hAnsi="Arial" w:cs="Arial"/>
        </w:rPr>
        <w:tab/>
      </w:r>
      <w:proofErr w:type="gramStart"/>
      <w:r w:rsidRPr="00AB36D5">
        <w:rPr>
          <w:rFonts w:ascii="Arial" w:hAnsi="Arial" w:cs="Arial"/>
        </w:rPr>
        <w:t>Actele normative locale care completează aceste prevederi sunt H.C.L. nr.</w:t>
      </w:r>
      <w:proofErr w:type="gramEnd"/>
      <w:r w:rsidRPr="00AB36D5">
        <w:rPr>
          <w:rFonts w:ascii="Arial" w:hAnsi="Arial" w:cs="Arial"/>
        </w:rPr>
        <w:t xml:space="preserve"> 840/21.12.2015, H.C.L. nr. </w:t>
      </w:r>
      <w:proofErr w:type="gramStart"/>
      <w:r w:rsidRPr="00AB36D5">
        <w:rPr>
          <w:rFonts w:ascii="Arial" w:hAnsi="Arial" w:cs="Arial"/>
        </w:rPr>
        <w:t>860/19.09.2018, H.C.L. nr.52/15.02.2019 și H.C.L. nr.1570/ 2019, precum şi Dispoziţii ale Primarului care descriu procedura de lucru.</w:t>
      </w:r>
      <w:proofErr w:type="gramEnd"/>
    </w:p>
    <w:p w:rsidR="00A440D8" w:rsidRPr="008D0F03" w:rsidRDefault="00A440D8" w:rsidP="00A440D8">
      <w:pPr>
        <w:spacing w:line="360" w:lineRule="auto"/>
        <w:jc w:val="both"/>
        <w:rPr>
          <w:rFonts w:ascii="Arial" w:hAnsi="Arial" w:cs="Arial"/>
          <w:color w:val="FF0000"/>
          <w:lang w:val="ro-RO"/>
        </w:rPr>
      </w:pPr>
      <w:r>
        <w:rPr>
          <w:rFonts w:ascii="Arial" w:hAnsi="Arial" w:cs="Arial"/>
          <w:lang w:val="ro-RO"/>
        </w:rPr>
        <w:tab/>
      </w:r>
      <w:r w:rsidRPr="007335CF">
        <w:rPr>
          <w:rFonts w:ascii="Arial" w:hAnsi="Arial" w:cs="Arial"/>
          <w:lang w:val="ro-RO"/>
        </w:rPr>
        <w:t xml:space="preserve">Raportat la cele descrise mai sus, în cursul anului 2020 au fost realizate de către poliţiştii locali cu atribuţii pe disciplina în construcţii un număr de </w:t>
      </w:r>
      <w:r w:rsidRPr="007335CF">
        <w:rPr>
          <w:rFonts w:ascii="Arial" w:hAnsi="Arial" w:cs="Arial"/>
          <w:b/>
          <w:lang w:val="ro-RO"/>
        </w:rPr>
        <w:t>367 verificări de imobile</w:t>
      </w:r>
      <w:r w:rsidRPr="007335CF">
        <w:rPr>
          <w:rFonts w:ascii="Arial" w:hAnsi="Arial" w:cs="Arial"/>
          <w:lang w:val="ro-RO"/>
        </w:rPr>
        <w:t xml:space="preserve">. În urma acestor verificări s-au întocmit </w:t>
      </w:r>
      <w:r w:rsidRPr="007335CF">
        <w:rPr>
          <w:rFonts w:ascii="Arial" w:hAnsi="Arial" w:cs="Arial"/>
          <w:b/>
          <w:lang w:val="ro-RO"/>
        </w:rPr>
        <w:t xml:space="preserve">129 Note tehnice de constatare, fiind emise 277 de somaţii </w:t>
      </w:r>
      <w:r w:rsidRPr="007335CF">
        <w:rPr>
          <w:rFonts w:ascii="Arial" w:hAnsi="Arial" w:cs="Arial"/>
          <w:lang w:val="ro-RO"/>
        </w:rPr>
        <w:t xml:space="preserve">proprietarilor din aceste imobile. </w:t>
      </w:r>
    </w:p>
    <w:p w:rsidR="00A440D8" w:rsidRDefault="00A440D8" w:rsidP="00A440D8">
      <w:pPr>
        <w:numPr>
          <w:ilvl w:val="0"/>
          <w:numId w:val="21"/>
        </w:numPr>
        <w:spacing w:before="240" w:line="360" w:lineRule="auto"/>
        <w:ind w:left="714" w:hanging="357"/>
        <w:jc w:val="both"/>
        <w:rPr>
          <w:rFonts w:ascii="Arial" w:hAnsi="Arial" w:cs="Arial"/>
          <w:b/>
          <w:color w:val="000000"/>
        </w:rPr>
      </w:pPr>
      <w:r>
        <w:rPr>
          <w:rFonts w:ascii="Arial" w:hAnsi="Arial" w:cs="Arial"/>
        </w:rPr>
        <w:t>Răspunsuri la sesizări, adrese, note interne, note de audienţe</w:t>
      </w:r>
      <w:r w:rsidRPr="00B81A9C">
        <w:rPr>
          <w:rFonts w:ascii="Arial" w:hAnsi="Arial" w:cs="Arial"/>
          <w:b/>
        </w:rPr>
        <w:t>:  1.580</w:t>
      </w:r>
      <w:r>
        <w:rPr>
          <w:rFonts w:ascii="Arial" w:hAnsi="Arial" w:cs="Arial"/>
          <w:b/>
          <w:color w:val="000000"/>
        </w:rPr>
        <w:t>;</w:t>
      </w:r>
    </w:p>
    <w:p w:rsidR="00A440D8" w:rsidRDefault="00A440D8" w:rsidP="00A440D8">
      <w:pPr>
        <w:spacing w:line="360" w:lineRule="auto"/>
        <w:ind w:left="360"/>
        <w:jc w:val="both"/>
        <w:rPr>
          <w:rFonts w:ascii="Arial" w:hAnsi="Arial" w:cs="Arial"/>
          <w:b/>
          <w:color w:val="000000"/>
        </w:rPr>
      </w:pPr>
    </w:p>
    <w:p w:rsidR="00A440D8" w:rsidRPr="00A12F7F" w:rsidRDefault="00A440D8" w:rsidP="007D6A20">
      <w:pPr>
        <w:spacing w:line="360" w:lineRule="auto"/>
        <w:jc w:val="both"/>
        <w:rPr>
          <w:rFonts w:ascii="Arial" w:hAnsi="Arial" w:cs="Arial"/>
          <w:b/>
        </w:rPr>
      </w:pPr>
      <w:r w:rsidRPr="00A12F7F">
        <w:rPr>
          <w:rFonts w:ascii="Arial" w:hAnsi="Arial" w:cs="Arial"/>
          <w:b/>
        </w:rPr>
        <w:t>Activitatea de constatare şi sancţionare</w:t>
      </w:r>
    </w:p>
    <w:p w:rsidR="00A440D8" w:rsidRPr="00A12F7F" w:rsidRDefault="00A440D8" w:rsidP="00A440D8">
      <w:pPr>
        <w:spacing w:line="360" w:lineRule="auto"/>
        <w:ind w:firstLine="709"/>
        <w:jc w:val="both"/>
        <w:rPr>
          <w:rFonts w:ascii="Arial" w:hAnsi="Arial" w:cs="Arial"/>
          <w:lang w:val="ro-RO"/>
        </w:rPr>
      </w:pPr>
      <w:r w:rsidRPr="00A12F7F">
        <w:rPr>
          <w:rFonts w:ascii="Arial" w:hAnsi="Arial" w:cs="Arial"/>
        </w:rPr>
        <w:t>În ceea ce priveşte activitatea de constatare şi sancţionare a persoanelor care nu îşi îndeplinesc obligaţiile legale prevăzute de legislaţia specifică privind disciplina în construcţii, publicitate stradală şi afişaj stradal, poli</w:t>
      </w:r>
      <w:r w:rsidRPr="00A12F7F">
        <w:rPr>
          <w:rFonts w:ascii="Arial" w:hAnsi="Arial" w:cs="Arial"/>
          <w:lang w:val="ro-RO"/>
        </w:rPr>
        <w:t xml:space="preserve">țiștii locali din cadrul </w:t>
      </w:r>
      <w:r w:rsidRPr="00A12F7F">
        <w:rPr>
          <w:rFonts w:ascii="Arial" w:hAnsi="Arial" w:cs="Arial"/>
        </w:rPr>
        <w:t xml:space="preserve">Compartimentului Disciplina în Construcţii şi Afişaj Stradal, cu un efectiv redus față de anul 2019, au aplicat </w:t>
      </w:r>
      <w:r>
        <w:rPr>
          <w:rFonts w:ascii="Arial" w:hAnsi="Arial" w:cs="Arial"/>
          <w:b/>
        </w:rPr>
        <w:t>334</w:t>
      </w:r>
      <w:r w:rsidRPr="00A12F7F">
        <w:rPr>
          <w:rFonts w:ascii="Arial" w:hAnsi="Arial" w:cs="Arial"/>
          <w:b/>
        </w:rPr>
        <w:t xml:space="preserve"> sancţiuni contravenţionale, întocmind </w:t>
      </w:r>
      <w:r>
        <w:rPr>
          <w:rFonts w:ascii="Arial" w:hAnsi="Arial" w:cs="Arial"/>
          <w:b/>
        </w:rPr>
        <w:t xml:space="preserve">418 </w:t>
      </w:r>
      <w:r w:rsidRPr="00A12F7F">
        <w:rPr>
          <w:rFonts w:ascii="Arial" w:hAnsi="Arial" w:cs="Arial"/>
          <w:b/>
        </w:rPr>
        <w:t xml:space="preserve">procese verbale de constatare în valoare </w:t>
      </w:r>
      <w:r>
        <w:rPr>
          <w:rFonts w:ascii="Arial" w:hAnsi="Arial" w:cs="Arial"/>
          <w:b/>
        </w:rPr>
        <w:t xml:space="preserve">totală </w:t>
      </w:r>
      <w:r w:rsidRPr="00A12F7F">
        <w:rPr>
          <w:rFonts w:ascii="Arial" w:hAnsi="Arial" w:cs="Arial"/>
          <w:b/>
        </w:rPr>
        <w:t xml:space="preserve">de 598.400 lei. </w:t>
      </w:r>
      <w:r w:rsidRPr="00A12F7F">
        <w:rPr>
          <w:rFonts w:ascii="Arial" w:hAnsi="Arial" w:cs="Arial"/>
        </w:rPr>
        <w:t xml:space="preserve">Comparativ cu anul </w:t>
      </w:r>
      <w:r w:rsidRPr="00A12F7F">
        <w:rPr>
          <w:rFonts w:ascii="Arial" w:hAnsi="Arial" w:cs="Arial"/>
          <w:b/>
        </w:rPr>
        <w:t>2019</w:t>
      </w:r>
      <w:r>
        <w:rPr>
          <w:rFonts w:ascii="Arial" w:hAnsi="Arial" w:cs="Arial"/>
          <w:b/>
        </w:rPr>
        <w:t>,</w:t>
      </w:r>
      <w:r w:rsidRPr="00A12F7F">
        <w:rPr>
          <w:rFonts w:ascii="Arial" w:hAnsi="Arial" w:cs="Arial"/>
        </w:rPr>
        <w:t xml:space="preserve"> numărul </w:t>
      </w:r>
      <w:r>
        <w:rPr>
          <w:rFonts w:ascii="Arial" w:hAnsi="Arial" w:cs="Arial"/>
        </w:rPr>
        <w:t xml:space="preserve">total al </w:t>
      </w:r>
      <w:r w:rsidRPr="00A12F7F">
        <w:rPr>
          <w:rFonts w:ascii="Arial" w:hAnsi="Arial" w:cs="Arial"/>
        </w:rPr>
        <w:t>constatărilor a scăzut cu 8.53%, însă s-</w:t>
      </w:r>
      <w:proofErr w:type="gramStart"/>
      <w:r w:rsidRPr="00A12F7F">
        <w:rPr>
          <w:rFonts w:ascii="Arial" w:hAnsi="Arial" w:cs="Arial"/>
        </w:rPr>
        <w:t>a</w:t>
      </w:r>
      <w:proofErr w:type="gramEnd"/>
      <w:r w:rsidRPr="00A12F7F">
        <w:rPr>
          <w:rFonts w:ascii="Arial" w:hAnsi="Arial" w:cs="Arial"/>
        </w:rPr>
        <w:t xml:space="preserve"> înregistrat o creștere</w:t>
      </w:r>
      <w:r w:rsidRPr="00A12F7F">
        <w:rPr>
          <w:rFonts w:ascii="Arial" w:hAnsi="Arial" w:cs="Arial"/>
          <w:lang w:val="ro-RO"/>
        </w:rPr>
        <w:t xml:space="preserve"> </w:t>
      </w:r>
      <w:r>
        <w:rPr>
          <w:rFonts w:ascii="Arial" w:hAnsi="Arial" w:cs="Arial"/>
          <w:lang w:val="ro-RO"/>
        </w:rPr>
        <w:t>de</w:t>
      </w:r>
      <w:r w:rsidRPr="00A12F7F">
        <w:rPr>
          <w:rFonts w:ascii="Arial" w:hAnsi="Arial" w:cs="Arial"/>
          <w:lang w:val="ro-RO"/>
        </w:rPr>
        <w:t xml:space="preserve"> 145.64% în ceea ce priveşte </w:t>
      </w:r>
      <w:r>
        <w:rPr>
          <w:rFonts w:ascii="Arial" w:hAnsi="Arial" w:cs="Arial"/>
          <w:lang w:val="ro-RO"/>
        </w:rPr>
        <w:t>sumele</w:t>
      </w:r>
      <w:r w:rsidRPr="00A12F7F">
        <w:rPr>
          <w:rFonts w:ascii="Arial" w:hAnsi="Arial" w:cs="Arial"/>
          <w:lang w:val="ro-RO"/>
        </w:rPr>
        <w:t>.</w:t>
      </w:r>
    </w:p>
    <w:p w:rsidR="00A440D8" w:rsidRPr="00A12F7F" w:rsidRDefault="00A440D8" w:rsidP="00A440D8">
      <w:pPr>
        <w:spacing w:line="360" w:lineRule="auto"/>
        <w:jc w:val="both"/>
        <w:rPr>
          <w:rFonts w:ascii="Arial" w:hAnsi="Arial" w:cs="Arial"/>
          <w:lang w:val="ro-RO"/>
        </w:rPr>
      </w:pPr>
      <w:r>
        <w:rPr>
          <w:rFonts w:ascii="Arial" w:hAnsi="Arial" w:cs="Arial"/>
          <w:lang w:val="ro-RO"/>
        </w:rPr>
        <w:tab/>
      </w:r>
      <w:r w:rsidRPr="00A12F7F">
        <w:rPr>
          <w:rFonts w:ascii="Arial" w:hAnsi="Arial" w:cs="Arial"/>
          <w:lang w:val="ro-RO"/>
        </w:rPr>
        <w:t xml:space="preserve">Totalul abaterilor constatate, respectiv cele </w:t>
      </w:r>
      <w:r w:rsidRPr="00A12F7F">
        <w:rPr>
          <w:rFonts w:ascii="Arial" w:hAnsi="Arial" w:cs="Arial"/>
          <w:b/>
        </w:rPr>
        <w:t xml:space="preserve">418 </w:t>
      </w:r>
      <w:r>
        <w:rPr>
          <w:rFonts w:ascii="Arial" w:hAnsi="Arial" w:cs="Arial"/>
          <w:b/>
        </w:rPr>
        <w:t>procese verbale</w:t>
      </w:r>
      <w:r w:rsidRPr="00A12F7F">
        <w:rPr>
          <w:rFonts w:ascii="Arial" w:hAnsi="Arial" w:cs="Arial"/>
          <w:b/>
        </w:rPr>
        <w:t xml:space="preserve"> </w:t>
      </w:r>
      <w:r>
        <w:rPr>
          <w:rFonts w:ascii="Arial" w:hAnsi="Arial" w:cs="Arial"/>
          <w:b/>
        </w:rPr>
        <w:t xml:space="preserve">de constatare </w:t>
      </w:r>
      <w:r w:rsidRPr="00A12F7F">
        <w:rPr>
          <w:rFonts w:ascii="Arial" w:hAnsi="Arial" w:cs="Arial"/>
          <w:b/>
        </w:rPr>
        <w:t>în valoare de 598.400 lei</w:t>
      </w:r>
      <w:r w:rsidRPr="00A12F7F">
        <w:rPr>
          <w:rFonts w:ascii="Arial" w:hAnsi="Arial" w:cs="Arial"/>
          <w:lang w:val="ro-RO"/>
        </w:rPr>
        <w:t xml:space="preserve"> se defalcă astfel:</w:t>
      </w:r>
    </w:p>
    <w:p w:rsidR="00A440D8" w:rsidRPr="00A12F7F" w:rsidRDefault="00A440D8" w:rsidP="00A440D8">
      <w:pPr>
        <w:numPr>
          <w:ilvl w:val="0"/>
          <w:numId w:val="22"/>
        </w:numPr>
        <w:spacing w:line="360" w:lineRule="auto"/>
        <w:jc w:val="both"/>
        <w:rPr>
          <w:rFonts w:ascii="Arial" w:hAnsi="Arial" w:cs="Arial"/>
        </w:rPr>
      </w:pPr>
      <w:r w:rsidRPr="00A12F7F">
        <w:rPr>
          <w:rFonts w:ascii="Arial" w:hAnsi="Arial" w:cs="Arial"/>
          <w:lang w:val="ro-RO"/>
        </w:rPr>
        <w:lastRenderedPageBreak/>
        <w:t xml:space="preserve">în baza Legii nr. 50/1991 </w:t>
      </w:r>
      <w:r w:rsidRPr="00A12F7F">
        <w:rPr>
          <w:rFonts w:ascii="Arial" w:hAnsi="Arial" w:cs="Arial"/>
        </w:rPr>
        <w:t>privind autorizarea executării lucrărilor de construcţii</w:t>
      </w:r>
      <w:r w:rsidRPr="00A12F7F">
        <w:rPr>
          <w:rFonts w:ascii="Arial" w:hAnsi="Arial" w:cs="Arial"/>
          <w:lang w:val="ro-RO"/>
        </w:rPr>
        <w:t xml:space="preserve">  s-au aplicat </w:t>
      </w:r>
      <w:r w:rsidRPr="00A12F7F">
        <w:rPr>
          <w:rFonts w:ascii="Arial" w:hAnsi="Arial" w:cs="Arial"/>
          <w:b/>
          <w:lang w:val="ro-RO"/>
        </w:rPr>
        <w:t xml:space="preserve">152 de sancţiuni contravenţionale în valoare totală de 243.500 </w:t>
      </w:r>
      <w:r w:rsidRPr="00A12F7F">
        <w:rPr>
          <w:rFonts w:ascii="Arial" w:hAnsi="Arial" w:cs="Arial"/>
          <w:b/>
        </w:rPr>
        <w:t>lei şi 30 plângeri penale</w:t>
      </w:r>
      <w:r w:rsidRPr="00A12F7F">
        <w:rPr>
          <w:rFonts w:ascii="Arial" w:hAnsi="Arial" w:cs="Arial"/>
        </w:rPr>
        <w:t>;</w:t>
      </w:r>
    </w:p>
    <w:p w:rsidR="00A440D8" w:rsidRPr="00A12F7F" w:rsidRDefault="00A440D8" w:rsidP="00A440D8">
      <w:pPr>
        <w:numPr>
          <w:ilvl w:val="0"/>
          <w:numId w:val="22"/>
        </w:numPr>
        <w:spacing w:line="360" w:lineRule="auto"/>
        <w:jc w:val="both"/>
        <w:rPr>
          <w:rFonts w:ascii="Arial" w:hAnsi="Arial" w:cs="Arial"/>
        </w:rPr>
      </w:pPr>
      <w:r w:rsidRPr="00A12F7F">
        <w:rPr>
          <w:rFonts w:ascii="Arial" w:hAnsi="Arial" w:cs="Arial"/>
        </w:rPr>
        <w:t xml:space="preserve">în baza Hotărârilor de Consiliu Local au fost constatate </w:t>
      </w:r>
      <w:r w:rsidRPr="00A12F7F">
        <w:rPr>
          <w:rFonts w:ascii="Arial" w:hAnsi="Arial" w:cs="Arial"/>
          <w:b/>
        </w:rPr>
        <w:t xml:space="preserve">152 </w:t>
      </w:r>
      <w:r w:rsidRPr="00A12F7F">
        <w:rPr>
          <w:rFonts w:ascii="Arial" w:hAnsi="Arial" w:cs="Arial"/>
        </w:rPr>
        <w:t xml:space="preserve">de contravenţii fiind aplicate </w:t>
      </w:r>
      <w:r w:rsidRPr="00A12F7F">
        <w:rPr>
          <w:rFonts w:ascii="Arial" w:hAnsi="Arial" w:cs="Arial"/>
          <w:b/>
        </w:rPr>
        <w:t xml:space="preserve">103 avertismente </w:t>
      </w:r>
      <w:r w:rsidRPr="00A12F7F">
        <w:rPr>
          <w:rFonts w:ascii="Arial" w:hAnsi="Arial" w:cs="Arial"/>
          <w:b/>
          <w:lang w:val="ro-RO"/>
        </w:rPr>
        <w:t>şi 49 amenzi contravenționale</w:t>
      </w:r>
      <w:r w:rsidRPr="00A12F7F">
        <w:rPr>
          <w:rFonts w:ascii="Arial" w:hAnsi="Arial" w:cs="Arial"/>
        </w:rPr>
        <w:t xml:space="preserve"> în valoare totală de 4</w:t>
      </w:r>
      <w:r w:rsidRPr="00A12F7F">
        <w:rPr>
          <w:rFonts w:ascii="Arial" w:hAnsi="Arial" w:cs="Arial"/>
          <w:b/>
        </w:rPr>
        <w:t>6.900 lei</w:t>
      </w:r>
      <w:r w:rsidRPr="00A12F7F">
        <w:rPr>
          <w:rFonts w:ascii="Arial" w:hAnsi="Arial" w:cs="Arial"/>
          <w:lang w:val="ro-RO"/>
        </w:rPr>
        <w:t>;</w:t>
      </w:r>
    </w:p>
    <w:p w:rsidR="00A440D8" w:rsidRPr="00A12F7F" w:rsidRDefault="00A440D8" w:rsidP="00A440D8">
      <w:pPr>
        <w:numPr>
          <w:ilvl w:val="0"/>
          <w:numId w:val="22"/>
        </w:numPr>
        <w:spacing w:line="360" w:lineRule="auto"/>
        <w:jc w:val="both"/>
        <w:rPr>
          <w:rFonts w:ascii="Arial" w:hAnsi="Arial" w:cs="Arial"/>
        </w:rPr>
      </w:pPr>
      <w:proofErr w:type="gramStart"/>
      <w:r w:rsidRPr="00A12F7F">
        <w:rPr>
          <w:rFonts w:ascii="Arial" w:hAnsi="Arial" w:cs="Arial"/>
        </w:rPr>
        <w:t>în</w:t>
      </w:r>
      <w:proofErr w:type="gramEnd"/>
      <w:r w:rsidRPr="00A12F7F">
        <w:rPr>
          <w:rFonts w:ascii="Arial" w:hAnsi="Arial" w:cs="Arial"/>
        </w:rPr>
        <w:t xml:space="preserve"> baza </w:t>
      </w:r>
      <w:r w:rsidRPr="00A12F7F">
        <w:rPr>
          <w:rFonts w:ascii="Arial" w:hAnsi="Arial" w:cs="Arial"/>
          <w:lang w:val="ro-RO"/>
        </w:rPr>
        <w:t xml:space="preserve">Legii nr. 185/2013 privind amplasarea şi autorizarea mijloacelor de publicitate s-au aplicat un nr. de </w:t>
      </w:r>
      <w:r w:rsidRPr="00A12F7F">
        <w:rPr>
          <w:rFonts w:ascii="Arial" w:hAnsi="Arial" w:cs="Arial"/>
          <w:b/>
          <w:lang w:val="ro-RO"/>
        </w:rPr>
        <w:t>30 sancţiuni contravenţionale</w:t>
      </w:r>
      <w:r w:rsidRPr="00A12F7F">
        <w:rPr>
          <w:rFonts w:ascii="Arial" w:hAnsi="Arial" w:cs="Arial"/>
          <w:lang w:val="ro-RO"/>
        </w:rPr>
        <w:t xml:space="preserve">, din care </w:t>
      </w:r>
      <w:r w:rsidRPr="00A12F7F">
        <w:rPr>
          <w:rFonts w:ascii="Arial" w:hAnsi="Arial" w:cs="Arial"/>
          <w:b/>
          <w:lang w:val="ro-RO"/>
        </w:rPr>
        <w:t>9 amenzi contravenționale</w:t>
      </w:r>
      <w:r w:rsidRPr="00A12F7F">
        <w:rPr>
          <w:rFonts w:ascii="Arial" w:hAnsi="Arial" w:cs="Arial"/>
          <w:lang w:val="ro-RO"/>
        </w:rPr>
        <w:t xml:space="preserve">  în valoare totală de </w:t>
      </w:r>
      <w:r w:rsidRPr="00A12F7F">
        <w:rPr>
          <w:rFonts w:ascii="Arial" w:hAnsi="Arial" w:cs="Arial"/>
          <w:b/>
          <w:lang w:val="ro-RO"/>
        </w:rPr>
        <w:t>10.000 l</w:t>
      </w:r>
      <w:r w:rsidRPr="00A12F7F">
        <w:rPr>
          <w:rFonts w:ascii="Arial" w:hAnsi="Arial" w:cs="Arial"/>
          <w:b/>
        </w:rPr>
        <w:t>ei</w:t>
      </w:r>
      <w:r w:rsidRPr="00A12F7F">
        <w:rPr>
          <w:rFonts w:ascii="Arial" w:hAnsi="Arial" w:cs="Arial"/>
        </w:rPr>
        <w:t xml:space="preserve">. </w:t>
      </w:r>
    </w:p>
    <w:p w:rsidR="00A440D8" w:rsidRPr="00A12F7F" w:rsidRDefault="00A440D8" w:rsidP="00A440D8">
      <w:pPr>
        <w:numPr>
          <w:ilvl w:val="0"/>
          <w:numId w:val="22"/>
        </w:numPr>
        <w:spacing w:line="360" w:lineRule="auto"/>
        <w:jc w:val="both"/>
        <w:rPr>
          <w:rFonts w:ascii="Arial" w:hAnsi="Arial" w:cs="Arial"/>
        </w:rPr>
      </w:pPr>
      <w:r w:rsidRPr="00A12F7F">
        <w:rPr>
          <w:rFonts w:ascii="Arial" w:hAnsi="Arial" w:cs="Arial"/>
          <w:lang w:val="ro-RO"/>
        </w:rPr>
        <w:t xml:space="preserve"> în baza HCL nr.915/2019 privind stabilirea impozitelor şi taxelor locale pentru anul 2020 s-au întocmit </w:t>
      </w:r>
      <w:r w:rsidRPr="00A12F7F">
        <w:rPr>
          <w:rFonts w:ascii="Arial" w:hAnsi="Arial" w:cs="Arial"/>
          <w:b/>
          <w:lang w:val="ro-RO"/>
        </w:rPr>
        <w:t>84 de procese verbale de constatare</w:t>
      </w:r>
      <w:r w:rsidRPr="00A12F7F">
        <w:rPr>
          <w:rFonts w:ascii="Arial" w:hAnsi="Arial" w:cs="Arial"/>
          <w:lang w:val="ro-RO"/>
        </w:rPr>
        <w:t xml:space="preserve"> care au generat taxe de </w:t>
      </w:r>
      <w:r w:rsidRPr="00A12F7F">
        <w:rPr>
          <w:rFonts w:ascii="Arial" w:hAnsi="Arial" w:cs="Arial"/>
          <w:b/>
          <w:lang w:val="ro-RO"/>
        </w:rPr>
        <w:t>298.000</w:t>
      </w:r>
      <w:r w:rsidRPr="00A12F7F">
        <w:rPr>
          <w:rFonts w:ascii="Arial" w:hAnsi="Arial" w:cs="Arial"/>
          <w:lang w:val="ro-RO"/>
        </w:rPr>
        <w:t xml:space="preserve"> lei</w:t>
      </w:r>
      <w:r>
        <w:rPr>
          <w:rFonts w:ascii="Arial" w:hAnsi="Arial" w:cs="Arial"/>
          <w:vertAlign w:val="superscript"/>
          <w:lang w:val="ro-RO"/>
        </w:rPr>
        <w:t>**</w:t>
      </w:r>
      <w:r w:rsidRPr="00A12F7F">
        <w:rPr>
          <w:rFonts w:ascii="Arial" w:hAnsi="Arial" w:cs="Arial"/>
          <w:lang w:val="ro-RO"/>
        </w:rPr>
        <w:t>.</w:t>
      </w:r>
    </w:p>
    <w:p w:rsidR="00A440D8" w:rsidRPr="00837115" w:rsidRDefault="00A440D8" w:rsidP="00A440D8">
      <w:pPr>
        <w:autoSpaceDE w:val="0"/>
        <w:autoSpaceDN w:val="0"/>
        <w:adjustRightInd w:val="0"/>
        <w:spacing w:before="240" w:line="360" w:lineRule="auto"/>
        <w:ind w:firstLine="709"/>
        <w:jc w:val="both"/>
        <w:rPr>
          <w:rFonts w:ascii="Arial" w:hAnsi="Arial" w:cs="Arial"/>
          <w:b/>
        </w:rPr>
      </w:pPr>
      <w:r w:rsidRPr="0074558C">
        <w:rPr>
          <w:rFonts w:ascii="Arial" w:hAnsi="Arial" w:cs="Arial"/>
        </w:rPr>
        <w:t>**Începând cu anul 2020, poli</w:t>
      </w:r>
      <w:r w:rsidRPr="0074558C">
        <w:rPr>
          <w:rFonts w:ascii="Arial" w:hAnsi="Arial" w:cs="Arial"/>
          <w:lang w:val="ro-RO"/>
        </w:rPr>
        <w:t xml:space="preserve">țiștii locali din cadrul </w:t>
      </w:r>
      <w:r w:rsidRPr="0074558C">
        <w:rPr>
          <w:rFonts w:ascii="Arial" w:hAnsi="Arial" w:cs="Arial"/>
        </w:rPr>
        <w:t xml:space="preserve">Compartimentului Disciplina în Construcţii şi Afişaj Stradal au verificat și analizat situația de fapt a mai multor construcții realizate fără autorizație de construire, mai vechi de 3 ani, în vedrea întocmirii proceselor verbale de constatare pentru proprietarii acestor de imobile care se sustrag de la plata impozitului pe clădiri. În urma acestor verificări au fost întocmite </w:t>
      </w:r>
      <w:r w:rsidRPr="0074558C">
        <w:rPr>
          <w:rFonts w:ascii="Arial" w:hAnsi="Arial" w:cs="Arial"/>
          <w:b/>
        </w:rPr>
        <w:t>84 de procese-verbale de constatare care au generat taxe în cuantum de 298.000 lei.</w:t>
      </w:r>
      <w:r w:rsidRPr="00837115">
        <w:rPr>
          <w:rFonts w:ascii="Arial" w:hAnsi="Arial" w:cs="Arial"/>
          <w:b/>
          <w:color w:val="FF0000"/>
        </w:rPr>
        <w:t xml:space="preserve"> </w:t>
      </w:r>
    </w:p>
    <w:p w:rsidR="00A440D8" w:rsidRDefault="00A440D8" w:rsidP="00A440D8">
      <w:pPr>
        <w:spacing w:before="240" w:line="360" w:lineRule="auto"/>
        <w:jc w:val="both"/>
        <w:rPr>
          <w:rFonts w:ascii="Arial" w:hAnsi="Arial" w:cs="Arial"/>
          <w:lang w:val="ro-RO"/>
        </w:rPr>
      </w:pPr>
      <w:r>
        <w:rPr>
          <w:rFonts w:ascii="Arial" w:hAnsi="Arial" w:cs="Arial"/>
          <w:lang w:val="ro-RO"/>
        </w:rPr>
        <w:t>Î</w:t>
      </w:r>
      <w:r>
        <w:rPr>
          <w:rFonts w:ascii="Arial" w:hAnsi="Arial" w:cs="Arial"/>
        </w:rPr>
        <w:t>n cifre, situa</w:t>
      </w:r>
      <w:r>
        <w:rPr>
          <w:rFonts w:ascii="Arial" w:hAnsi="Arial" w:cs="Arial"/>
          <w:lang w:val="ro-RO"/>
        </w:rPr>
        <w:t>ţia pe Compartimentul Disciplina în Construcţii și Afișaj Sradal se prezintă astfel: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052"/>
        <w:gridCol w:w="1701"/>
        <w:gridCol w:w="1701"/>
        <w:gridCol w:w="1504"/>
      </w:tblGrid>
      <w:tr w:rsidR="00A440D8" w:rsidTr="00045C0B">
        <w:trPr>
          <w:trHeight w:val="724"/>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40D8" w:rsidRDefault="00A440D8" w:rsidP="00045C0B">
            <w:pPr>
              <w:tabs>
                <w:tab w:val="left" w:pos="540"/>
              </w:tabs>
              <w:spacing w:line="360" w:lineRule="auto"/>
              <w:jc w:val="center"/>
              <w:rPr>
                <w:rFonts w:ascii="Arial" w:hAnsi="Arial" w:cs="Arial"/>
                <w:b/>
                <w:lang w:val="ro-RO"/>
              </w:rPr>
            </w:pPr>
            <w:bookmarkStart w:id="20" w:name="OLE_LINK22"/>
            <w:bookmarkStart w:id="21" w:name="OLE_LINK21"/>
            <w:r>
              <w:rPr>
                <w:rFonts w:ascii="Arial" w:hAnsi="Arial" w:cs="Arial"/>
                <w:b/>
                <w:lang w:val="ro-RO"/>
              </w:rPr>
              <w:t>Nr.</w:t>
            </w:r>
          </w:p>
        </w:tc>
        <w:tc>
          <w:tcPr>
            <w:tcW w:w="4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Disciplina în construcţii</w:t>
            </w:r>
          </w:p>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 xml:space="preserve"> şi Afişaj Stradal</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Anul  2019</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 xml:space="preserve">Anul  </w:t>
            </w:r>
            <w:r>
              <w:rPr>
                <w:rFonts w:ascii="Arial" w:hAnsi="Arial" w:cs="Arial"/>
                <w:b/>
                <w:lang w:val="ro-RO"/>
              </w:rPr>
              <w:t>2</w:t>
            </w:r>
            <w:r w:rsidRPr="003C443C">
              <w:rPr>
                <w:rFonts w:ascii="Arial" w:hAnsi="Arial" w:cs="Arial"/>
                <w:b/>
                <w:lang w:val="ro-RO"/>
              </w:rPr>
              <w:t>020</w:t>
            </w:r>
          </w:p>
        </w:tc>
        <w:tc>
          <w:tcPr>
            <w:tcW w:w="15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Diferenţe</w:t>
            </w:r>
          </w:p>
        </w:tc>
      </w:tr>
      <w:tr w:rsidR="00A440D8" w:rsidTr="00045C0B">
        <w:trPr>
          <w:trHeight w:val="47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A440D8" w:rsidRDefault="00A440D8" w:rsidP="00045C0B">
            <w:pPr>
              <w:tabs>
                <w:tab w:val="left" w:pos="540"/>
              </w:tabs>
              <w:spacing w:line="360" w:lineRule="auto"/>
              <w:jc w:val="center"/>
              <w:rPr>
                <w:rFonts w:ascii="Arial" w:hAnsi="Arial" w:cs="Arial"/>
                <w:b/>
                <w:lang w:val="ro-RO"/>
              </w:rPr>
            </w:pPr>
            <w:r>
              <w:rPr>
                <w:rFonts w:ascii="Arial" w:hAnsi="Arial" w:cs="Arial"/>
                <w:b/>
                <w:lang w:val="ro-RO"/>
              </w:rPr>
              <w:t>1.</w:t>
            </w:r>
          </w:p>
        </w:tc>
        <w:tc>
          <w:tcPr>
            <w:tcW w:w="4052" w:type="dxa"/>
            <w:tcBorders>
              <w:top w:val="single" w:sz="4" w:space="0" w:color="auto"/>
              <w:left w:val="single" w:sz="4" w:space="0" w:color="auto"/>
              <w:bottom w:val="single" w:sz="4" w:space="0" w:color="auto"/>
              <w:right w:val="single" w:sz="4" w:space="0" w:color="auto"/>
            </w:tcBorders>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Constatări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457</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418</w:t>
            </w:r>
          </w:p>
        </w:tc>
        <w:tc>
          <w:tcPr>
            <w:tcW w:w="1504" w:type="dxa"/>
            <w:tcBorders>
              <w:top w:val="single" w:sz="4" w:space="0" w:color="auto"/>
              <w:left w:val="single" w:sz="4" w:space="0" w:color="auto"/>
              <w:bottom w:val="single" w:sz="4" w:space="0" w:color="auto"/>
              <w:right w:val="single" w:sz="4" w:space="0" w:color="auto"/>
            </w:tcBorders>
            <w:vAlign w:val="center"/>
            <w:hideMark/>
          </w:tcPr>
          <w:p w:rsidR="00A440D8" w:rsidRPr="003C443C" w:rsidRDefault="00A440D8" w:rsidP="00045C0B">
            <w:pPr>
              <w:tabs>
                <w:tab w:val="left" w:pos="540"/>
              </w:tabs>
              <w:spacing w:line="360" w:lineRule="auto"/>
              <w:jc w:val="center"/>
              <w:rPr>
                <w:rFonts w:ascii="Arial" w:hAnsi="Arial" w:cs="Arial"/>
                <w:b/>
              </w:rPr>
            </w:pPr>
            <w:r w:rsidRPr="003C443C">
              <w:rPr>
                <w:rFonts w:ascii="Arial" w:hAnsi="Arial" w:cs="Arial"/>
                <w:b/>
              </w:rPr>
              <w:t>-8,53%</w:t>
            </w:r>
          </w:p>
        </w:tc>
      </w:tr>
      <w:tr w:rsidR="00A440D8" w:rsidTr="00045C0B">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A440D8" w:rsidRDefault="00A440D8" w:rsidP="00045C0B">
            <w:pPr>
              <w:tabs>
                <w:tab w:val="left" w:pos="540"/>
              </w:tabs>
              <w:spacing w:line="360" w:lineRule="auto"/>
              <w:jc w:val="center"/>
              <w:rPr>
                <w:rFonts w:ascii="Arial" w:hAnsi="Arial" w:cs="Arial"/>
                <w:b/>
                <w:lang w:val="ro-RO"/>
              </w:rPr>
            </w:pPr>
            <w:r>
              <w:rPr>
                <w:rFonts w:ascii="Arial" w:hAnsi="Arial" w:cs="Arial"/>
                <w:b/>
                <w:lang w:val="ro-RO"/>
              </w:rPr>
              <w:t>2.</w:t>
            </w:r>
          </w:p>
        </w:tc>
        <w:tc>
          <w:tcPr>
            <w:tcW w:w="4052" w:type="dxa"/>
            <w:tcBorders>
              <w:top w:val="single" w:sz="4" w:space="0" w:color="auto"/>
              <w:left w:val="single" w:sz="4" w:space="0" w:color="auto"/>
              <w:bottom w:val="single" w:sz="4" w:space="0" w:color="auto"/>
              <w:right w:val="single" w:sz="4" w:space="0" w:color="auto"/>
            </w:tcBorders>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Sume (lei)</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rPr>
              <w:t>243.600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rPr>
              <w:t>598.400</w:t>
            </w:r>
          </w:p>
        </w:tc>
        <w:tc>
          <w:tcPr>
            <w:tcW w:w="1504" w:type="dxa"/>
            <w:tcBorders>
              <w:top w:val="single" w:sz="4" w:space="0" w:color="auto"/>
              <w:left w:val="single" w:sz="4" w:space="0" w:color="auto"/>
              <w:bottom w:val="single" w:sz="4" w:space="0" w:color="auto"/>
              <w:right w:val="single" w:sz="4" w:space="0" w:color="auto"/>
            </w:tcBorders>
            <w:vAlign w:val="center"/>
            <w:hideMark/>
          </w:tcPr>
          <w:p w:rsidR="00A440D8" w:rsidRPr="003C443C" w:rsidRDefault="00A440D8" w:rsidP="00045C0B">
            <w:pPr>
              <w:tabs>
                <w:tab w:val="left" w:pos="540"/>
              </w:tabs>
              <w:spacing w:line="360" w:lineRule="auto"/>
              <w:jc w:val="center"/>
              <w:rPr>
                <w:rFonts w:ascii="Arial" w:hAnsi="Arial" w:cs="Arial"/>
                <w:b/>
                <w:lang w:val="ro-RO"/>
              </w:rPr>
            </w:pPr>
            <w:r w:rsidRPr="003C443C">
              <w:rPr>
                <w:rFonts w:ascii="Arial" w:hAnsi="Arial" w:cs="Arial"/>
                <w:b/>
                <w:lang w:val="ro-RO"/>
              </w:rPr>
              <w:t>+145,64%</w:t>
            </w:r>
          </w:p>
        </w:tc>
      </w:tr>
    </w:tbl>
    <w:bookmarkEnd w:id="20"/>
    <w:bookmarkEnd w:id="21"/>
    <w:p w:rsidR="002629A8" w:rsidRDefault="00A440D8" w:rsidP="00A440D8">
      <w:pPr>
        <w:spacing w:line="360" w:lineRule="auto"/>
        <w:jc w:val="both"/>
        <w:rPr>
          <w:rFonts w:ascii="Arial" w:hAnsi="Arial" w:cs="Arial"/>
          <w:b/>
        </w:rPr>
      </w:pPr>
      <w:r>
        <w:rPr>
          <w:noProof/>
        </w:rPr>
        <w:drawing>
          <wp:inline distT="0" distB="0" distL="0" distR="0" wp14:anchorId="0D8A2951" wp14:editId="085FAEB8">
            <wp:extent cx="3053443" cy="2318657"/>
            <wp:effectExtent l="0" t="0" r="13970" b="2476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AF3391">
        <w:rPr>
          <w:noProof/>
          <w:color w:val="FF0000"/>
        </w:rPr>
        <w:drawing>
          <wp:inline distT="0" distB="0" distL="0" distR="0" wp14:anchorId="59BE755A" wp14:editId="7AA8D37C">
            <wp:extent cx="3110592" cy="2326821"/>
            <wp:effectExtent l="0" t="0" r="13970" b="1651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F721B" w:rsidRPr="003744F9" w:rsidRDefault="00EF721B" w:rsidP="00EF721B">
      <w:pPr>
        <w:autoSpaceDE w:val="0"/>
        <w:autoSpaceDN w:val="0"/>
        <w:adjustRightInd w:val="0"/>
        <w:spacing w:line="360" w:lineRule="auto"/>
        <w:jc w:val="center"/>
        <w:rPr>
          <w:rFonts w:ascii="Arial" w:hAnsi="Arial" w:cs="Arial"/>
          <w:b/>
        </w:rPr>
      </w:pPr>
      <w:r w:rsidRPr="003744F9">
        <w:rPr>
          <w:rFonts w:ascii="Arial" w:hAnsi="Arial" w:cs="Arial"/>
          <w:b/>
        </w:rPr>
        <w:lastRenderedPageBreak/>
        <w:t xml:space="preserve">IV. </w:t>
      </w:r>
      <w:proofErr w:type="gramStart"/>
      <w:r w:rsidRPr="003744F9">
        <w:rPr>
          <w:rFonts w:ascii="Arial" w:hAnsi="Arial" w:cs="Arial"/>
          <w:b/>
        </w:rPr>
        <w:t>PROTECŢIA  MEDIULUI</w:t>
      </w:r>
      <w:proofErr w:type="gramEnd"/>
    </w:p>
    <w:p w:rsidR="00EF721B" w:rsidRPr="003744F9" w:rsidRDefault="00EF721B" w:rsidP="00EF721B">
      <w:pPr>
        <w:autoSpaceDE w:val="0"/>
        <w:autoSpaceDN w:val="0"/>
        <w:adjustRightInd w:val="0"/>
        <w:spacing w:line="360" w:lineRule="auto"/>
        <w:ind w:firstLine="720"/>
        <w:jc w:val="both"/>
        <w:rPr>
          <w:rFonts w:ascii="Arial" w:hAnsi="Arial" w:cs="Arial"/>
          <w:lang w:val="ro-RO"/>
        </w:rPr>
      </w:pPr>
    </w:p>
    <w:p w:rsidR="007D6A20" w:rsidRPr="003744F9" w:rsidRDefault="00EF721B" w:rsidP="007D6A20">
      <w:pPr>
        <w:autoSpaceDE w:val="0"/>
        <w:autoSpaceDN w:val="0"/>
        <w:adjustRightInd w:val="0"/>
        <w:spacing w:line="360" w:lineRule="auto"/>
        <w:jc w:val="both"/>
        <w:rPr>
          <w:rStyle w:val="Emphasis"/>
          <w:rFonts w:ascii="Arial" w:hAnsi="Arial" w:cs="Arial"/>
          <w:i w:val="0"/>
          <w:iCs w:val="0"/>
          <w:lang w:val="ro-RO"/>
        </w:rPr>
      </w:pPr>
      <w:r w:rsidRPr="003744F9">
        <w:rPr>
          <w:rFonts w:ascii="Arial" w:hAnsi="Arial" w:cs="Arial"/>
          <w:lang w:val="ro-RO"/>
        </w:rPr>
        <w:tab/>
      </w:r>
      <w:r w:rsidR="007D6A20">
        <w:rPr>
          <w:rFonts w:ascii="Arial" w:hAnsi="Arial" w:cs="Arial"/>
          <w:lang w:val="ro-RO"/>
        </w:rPr>
        <w:t>În anul 2020,</w:t>
      </w:r>
      <w:r w:rsidR="007D6A20" w:rsidRPr="003744F9">
        <w:rPr>
          <w:rFonts w:ascii="Arial" w:hAnsi="Arial" w:cs="Arial"/>
          <w:lang w:val="ro-RO"/>
        </w:rPr>
        <w:t xml:space="preserve"> poliţiştii locali din cadrul compartimentului Protecţia Mediului – Poliţia Ecologică au desfăşurat următoarele activităţi:</w:t>
      </w:r>
    </w:p>
    <w:p w:rsidR="007D6A20" w:rsidRDefault="007D6A20" w:rsidP="007D6A20">
      <w:pPr>
        <w:numPr>
          <w:ilvl w:val="0"/>
          <w:numId w:val="11"/>
        </w:numPr>
        <w:tabs>
          <w:tab w:val="left" w:pos="0"/>
          <w:tab w:val="left" w:pos="360"/>
        </w:tabs>
        <w:autoSpaceDE w:val="0"/>
        <w:autoSpaceDN w:val="0"/>
        <w:adjustRightInd w:val="0"/>
        <w:spacing w:line="360" w:lineRule="auto"/>
        <w:jc w:val="both"/>
        <w:rPr>
          <w:rFonts w:ascii="Arial" w:hAnsi="Arial" w:cs="Arial"/>
          <w:lang w:val="ro-RO"/>
        </w:rPr>
      </w:pPr>
      <w:r>
        <w:rPr>
          <w:rFonts w:ascii="Arial" w:hAnsi="Arial" w:cs="Arial"/>
          <w:lang w:val="ro-RO"/>
        </w:rPr>
        <w:t>Campanii de informare și notificare a cetățenilor privind obligativitatea de a deține, respectiv de a monta,</w:t>
      </w:r>
      <w:r w:rsidRPr="00690451">
        <w:rPr>
          <w:rFonts w:ascii="Arial" w:hAnsi="Arial" w:cs="Arial"/>
          <w:lang w:val="ro-RO"/>
        </w:rPr>
        <w:t xml:space="preserve">  </w:t>
      </w:r>
      <w:r>
        <w:rPr>
          <w:rFonts w:ascii="Arial" w:hAnsi="Arial" w:cs="Arial"/>
          <w:lang w:val="ro-RO"/>
        </w:rPr>
        <w:t xml:space="preserve">plăcuțe </w:t>
      </w:r>
      <w:r w:rsidRPr="00690451">
        <w:rPr>
          <w:rFonts w:ascii="Arial" w:hAnsi="Arial" w:cs="Arial"/>
          <w:lang w:val="ro-RO"/>
        </w:rPr>
        <w:t>sau</w:t>
      </w:r>
      <w:r>
        <w:rPr>
          <w:rFonts w:ascii="Arial" w:hAnsi="Arial" w:cs="Arial"/>
          <w:lang w:val="ro-RO"/>
        </w:rPr>
        <w:t xml:space="preserve"> </w:t>
      </w:r>
      <w:r w:rsidRPr="00690451">
        <w:rPr>
          <w:rFonts w:ascii="Arial" w:hAnsi="Arial" w:cs="Arial"/>
          <w:lang w:val="ro-RO"/>
        </w:rPr>
        <w:t>cifre</w:t>
      </w:r>
      <w:r>
        <w:rPr>
          <w:rFonts w:ascii="Arial" w:hAnsi="Arial" w:cs="Arial"/>
          <w:lang w:val="ro-RO"/>
        </w:rPr>
        <w:t xml:space="preserve"> </w:t>
      </w:r>
      <w:r w:rsidRPr="00690451">
        <w:rPr>
          <w:rFonts w:ascii="Arial" w:hAnsi="Arial" w:cs="Arial"/>
          <w:lang w:val="ro-RO"/>
        </w:rPr>
        <w:t>si</w:t>
      </w:r>
      <w:r>
        <w:rPr>
          <w:rFonts w:ascii="Arial" w:hAnsi="Arial" w:cs="Arial"/>
          <w:lang w:val="ro-RO"/>
        </w:rPr>
        <w:t xml:space="preserve"> </w:t>
      </w:r>
      <w:r w:rsidRPr="00690451">
        <w:rPr>
          <w:rFonts w:ascii="Arial" w:hAnsi="Arial" w:cs="Arial"/>
          <w:lang w:val="ro-RO"/>
        </w:rPr>
        <w:t>litere</w:t>
      </w:r>
      <w:r>
        <w:rPr>
          <w:rFonts w:ascii="Arial" w:hAnsi="Arial" w:cs="Arial"/>
          <w:lang w:val="ro-RO"/>
        </w:rPr>
        <w:t xml:space="preserve"> î</w:t>
      </w:r>
      <w:r w:rsidRPr="00690451">
        <w:rPr>
          <w:rFonts w:ascii="Arial" w:hAnsi="Arial" w:cs="Arial"/>
          <w:lang w:val="ro-RO"/>
        </w:rPr>
        <w:t>n</w:t>
      </w:r>
      <w:r>
        <w:rPr>
          <w:rFonts w:ascii="Arial" w:hAnsi="Arial" w:cs="Arial"/>
          <w:lang w:val="ro-RO"/>
        </w:rPr>
        <w:t xml:space="preserve"> </w:t>
      </w:r>
      <w:r w:rsidRPr="00690451">
        <w:rPr>
          <w:rFonts w:ascii="Arial" w:hAnsi="Arial" w:cs="Arial"/>
          <w:lang w:val="ro-RO"/>
        </w:rPr>
        <w:t>relief</w:t>
      </w:r>
      <w:r>
        <w:rPr>
          <w:rFonts w:ascii="Arial" w:hAnsi="Arial" w:cs="Arial"/>
          <w:lang w:val="ro-RO"/>
        </w:rPr>
        <w:t xml:space="preserve"> cu numărul</w:t>
      </w:r>
      <w:r w:rsidRPr="00690451">
        <w:rPr>
          <w:rFonts w:ascii="Arial" w:hAnsi="Arial" w:cs="Arial"/>
          <w:lang w:val="ro-RO"/>
        </w:rPr>
        <w:t xml:space="preserve"> administrativ, pe </w:t>
      </w:r>
      <w:r>
        <w:rPr>
          <w:rFonts w:ascii="Arial" w:hAnsi="Arial" w:cs="Arial"/>
          <w:lang w:val="ro-RO"/>
        </w:rPr>
        <w:t xml:space="preserve">imobilul pe care îl dețin, conform </w:t>
      </w:r>
      <w:r w:rsidRPr="003744F9">
        <w:rPr>
          <w:rFonts w:ascii="Arial" w:hAnsi="Arial" w:cs="Arial"/>
          <w:lang w:val="ro-RO"/>
        </w:rPr>
        <w:t>Hotărârii Consiliului Local nr.</w:t>
      </w:r>
      <w:r>
        <w:rPr>
          <w:rFonts w:ascii="Arial" w:hAnsi="Arial" w:cs="Arial"/>
          <w:lang w:val="ro-RO"/>
        </w:rPr>
        <w:t xml:space="preserve"> 62 din 2017modificată și completată prin </w:t>
      </w:r>
      <w:r w:rsidRPr="003744F9">
        <w:rPr>
          <w:rFonts w:ascii="Arial" w:hAnsi="Arial" w:cs="Arial"/>
          <w:lang w:val="ro-RO"/>
        </w:rPr>
        <w:t>Hotărâr</w:t>
      </w:r>
      <w:r>
        <w:rPr>
          <w:rFonts w:ascii="Arial" w:hAnsi="Arial" w:cs="Arial"/>
          <w:lang w:val="ro-RO"/>
        </w:rPr>
        <w:t>ea</w:t>
      </w:r>
      <w:r w:rsidRPr="003744F9">
        <w:rPr>
          <w:rFonts w:ascii="Arial" w:hAnsi="Arial" w:cs="Arial"/>
          <w:lang w:val="ro-RO"/>
        </w:rPr>
        <w:t xml:space="preserve"> Consiliului Local </w:t>
      </w:r>
      <w:r w:rsidRPr="007A73B4">
        <w:rPr>
          <w:rFonts w:ascii="Arial" w:hAnsi="Arial" w:cs="Arial"/>
          <w:lang w:val="ro-RO"/>
        </w:rPr>
        <w:t>561/13.07.2017</w:t>
      </w:r>
      <w:r>
        <w:rPr>
          <w:rFonts w:ascii="Arial" w:hAnsi="Arial" w:cs="Arial"/>
          <w:lang w:val="ro-RO"/>
        </w:rPr>
        <w:t>.</w:t>
      </w:r>
    </w:p>
    <w:p w:rsidR="007D6A20" w:rsidRPr="00A55076" w:rsidRDefault="007D6A20" w:rsidP="007D6A20">
      <w:pPr>
        <w:numPr>
          <w:ilvl w:val="0"/>
          <w:numId w:val="11"/>
        </w:numPr>
        <w:tabs>
          <w:tab w:val="left" w:pos="0"/>
          <w:tab w:val="left" w:pos="360"/>
        </w:tabs>
        <w:autoSpaceDE w:val="0"/>
        <w:autoSpaceDN w:val="0"/>
        <w:adjustRightInd w:val="0"/>
        <w:spacing w:line="360" w:lineRule="auto"/>
        <w:jc w:val="both"/>
        <w:rPr>
          <w:rStyle w:val="Emphasis"/>
          <w:rFonts w:ascii="Arial" w:hAnsi="Arial" w:cs="Arial"/>
          <w:i w:val="0"/>
          <w:iCs w:val="0"/>
          <w:lang w:val="ro-RO"/>
        </w:rPr>
      </w:pPr>
      <w:r w:rsidRPr="003744F9">
        <w:rPr>
          <w:rFonts w:ascii="Arial" w:hAnsi="Arial" w:cs="Arial"/>
          <w:lang w:val="ro-RO"/>
        </w:rPr>
        <w:t xml:space="preserve">Campanii de informare </w:t>
      </w:r>
      <w:r>
        <w:rPr>
          <w:rFonts w:ascii="Arial" w:hAnsi="Arial" w:cs="Arial"/>
          <w:lang w:val="ro-RO"/>
        </w:rPr>
        <w:t xml:space="preserve">referitoare la prevederile </w:t>
      </w:r>
      <w:r w:rsidRPr="00A55076">
        <w:rPr>
          <w:rFonts w:ascii="Arial" w:hAnsi="Arial" w:cs="Arial"/>
          <w:lang w:val="ro-RO"/>
        </w:rPr>
        <w:t>Regulamentul</w:t>
      </w:r>
      <w:r>
        <w:rPr>
          <w:rFonts w:ascii="Arial" w:hAnsi="Arial" w:cs="Arial"/>
          <w:lang w:val="ro-RO"/>
        </w:rPr>
        <w:t>ui</w:t>
      </w:r>
      <w:r w:rsidRPr="00A55076">
        <w:rPr>
          <w:rFonts w:ascii="Arial" w:hAnsi="Arial" w:cs="Arial"/>
          <w:lang w:val="ro-RO"/>
        </w:rPr>
        <w:t xml:space="preserve"> serviciului de salubrizare a Municipiului Oradea</w:t>
      </w:r>
      <w:r>
        <w:rPr>
          <w:rFonts w:ascii="Arial" w:hAnsi="Arial" w:cs="Arial"/>
          <w:lang w:val="ro-RO"/>
        </w:rPr>
        <w:t xml:space="preserve"> (HCL 207/2015, respectiv HCL 861/2020) și de verificare a gradului de conformare la acestea. </w:t>
      </w:r>
    </w:p>
    <w:p w:rsidR="007D6A20" w:rsidRDefault="007D6A20" w:rsidP="007D6A20">
      <w:pPr>
        <w:numPr>
          <w:ilvl w:val="0"/>
          <w:numId w:val="11"/>
        </w:numPr>
        <w:tabs>
          <w:tab w:val="left" w:pos="0"/>
          <w:tab w:val="left" w:pos="360"/>
        </w:tabs>
        <w:autoSpaceDE w:val="0"/>
        <w:autoSpaceDN w:val="0"/>
        <w:adjustRightInd w:val="0"/>
        <w:spacing w:line="360" w:lineRule="auto"/>
        <w:jc w:val="both"/>
        <w:rPr>
          <w:rFonts w:ascii="Arial" w:hAnsi="Arial" w:cs="Arial"/>
          <w:lang w:val="ro-RO"/>
        </w:rPr>
      </w:pPr>
      <w:r w:rsidRPr="003744F9">
        <w:rPr>
          <w:rFonts w:ascii="Arial" w:hAnsi="Arial" w:cs="Arial"/>
          <w:lang w:val="ro-RO"/>
        </w:rPr>
        <w:t>Campanii de notificare (prin avertism</w:t>
      </w:r>
      <w:r>
        <w:rPr>
          <w:rFonts w:ascii="Arial" w:hAnsi="Arial" w:cs="Arial"/>
          <w:lang w:val="ro-RO"/>
        </w:rPr>
        <w:t>en</w:t>
      </w:r>
      <w:r w:rsidRPr="003744F9">
        <w:rPr>
          <w:rFonts w:ascii="Arial" w:hAnsi="Arial" w:cs="Arial"/>
          <w:lang w:val="ro-RO"/>
        </w:rPr>
        <w:t>te scrise) şi amendare</w:t>
      </w:r>
      <w:r>
        <w:rPr>
          <w:rFonts w:ascii="Arial" w:hAnsi="Arial" w:cs="Arial"/>
          <w:lang w:val="ro-RO"/>
        </w:rPr>
        <w:t xml:space="preserve"> </w:t>
      </w:r>
      <w:r w:rsidRPr="003744F9">
        <w:rPr>
          <w:rFonts w:ascii="Arial" w:hAnsi="Arial" w:cs="Arial"/>
          <w:lang w:val="ro-RO"/>
        </w:rPr>
        <w:t xml:space="preserve">a </w:t>
      </w:r>
      <w:r>
        <w:rPr>
          <w:rFonts w:ascii="Arial" w:hAnsi="Arial" w:cs="Arial"/>
          <w:lang w:val="ro-RO"/>
        </w:rPr>
        <w:t>proprietarilor</w:t>
      </w:r>
      <w:r w:rsidRPr="003744F9">
        <w:rPr>
          <w:rFonts w:ascii="Arial" w:hAnsi="Arial" w:cs="Arial"/>
          <w:lang w:val="ro-RO"/>
        </w:rPr>
        <w:t xml:space="preserve"> car</w:t>
      </w:r>
      <w:r>
        <w:rPr>
          <w:rFonts w:ascii="Arial" w:hAnsi="Arial" w:cs="Arial"/>
          <w:lang w:val="ro-RO"/>
        </w:rPr>
        <w:t>e nu îşi întreţin curățenia pe terenurile</w:t>
      </w:r>
      <w:r w:rsidRPr="003744F9">
        <w:rPr>
          <w:rFonts w:ascii="Arial" w:hAnsi="Arial" w:cs="Arial"/>
          <w:lang w:val="ro-RO"/>
        </w:rPr>
        <w:t xml:space="preserve"> </w:t>
      </w:r>
      <w:r>
        <w:rPr>
          <w:rFonts w:ascii="Arial" w:hAnsi="Arial" w:cs="Arial"/>
          <w:lang w:val="ro-RO"/>
        </w:rPr>
        <w:t>pe care le dețin pe raza municipiului Oradea.</w:t>
      </w:r>
    </w:p>
    <w:p w:rsidR="007D6A20" w:rsidRDefault="007D6A20" w:rsidP="007D6A20">
      <w:pPr>
        <w:numPr>
          <w:ilvl w:val="0"/>
          <w:numId w:val="11"/>
        </w:numPr>
        <w:tabs>
          <w:tab w:val="left" w:pos="0"/>
          <w:tab w:val="left" w:pos="360"/>
        </w:tabs>
        <w:spacing w:line="360" w:lineRule="auto"/>
        <w:jc w:val="both"/>
        <w:rPr>
          <w:rFonts w:ascii="Arial" w:hAnsi="Arial" w:cs="Arial"/>
          <w:lang w:val="ro-RO"/>
        </w:rPr>
      </w:pPr>
      <w:r w:rsidRPr="003744F9">
        <w:rPr>
          <w:rFonts w:ascii="Arial" w:hAnsi="Arial" w:cs="Arial"/>
          <w:lang w:val="ro-RO"/>
        </w:rPr>
        <w:t>Campanii de somare a Asociaţiilor de Proprietari în ceea ce priveşte salubrizarea spaţiului verde predat prin protocol de către Primăria Oradea cu luarea măsurilor sancţionatorii care s-au impus.</w:t>
      </w:r>
    </w:p>
    <w:p w:rsidR="007D6A20" w:rsidRPr="003744F9" w:rsidRDefault="007D6A20" w:rsidP="007D6A20">
      <w:pPr>
        <w:numPr>
          <w:ilvl w:val="0"/>
          <w:numId w:val="11"/>
        </w:numPr>
        <w:tabs>
          <w:tab w:val="left" w:pos="0"/>
          <w:tab w:val="left" w:pos="360"/>
        </w:tabs>
        <w:spacing w:line="360" w:lineRule="auto"/>
        <w:jc w:val="both"/>
        <w:rPr>
          <w:rFonts w:ascii="Arial" w:hAnsi="Arial" w:cs="Arial"/>
          <w:lang w:val="ro-RO"/>
        </w:rPr>
      </w:pPr>
      <w:r>
        <w:rPr>
          <w:rFonts w:ascii="Arial" w:hAnsi="Arial" w:cs="Arial"/>
          <w:lang w:val="ro-RO"/>
        </w:rPr>
        <w:t xml:space="preserve">Campanii de notificare și sancționare a Asociațiilor de Proprietari, cu privire la menținerea curățeniei în perimetrul platformei de depozitare a deșeurilor menajere. Fiind purtate discuții cu reprezentanții a peste </w:t>
      </w:r>
      <w:r w:rsidRPr="006930CC">
        <w:rPr>
          <w:rFonts w:ascii="Arial" w:hAnsi="Arial" w:cs="Arial"/>
          <w:b/>
          <w:lang w:val="ro-RO"/>
        </w:rPr>
        <w:t>600 de Asociații de Proprietari</w:t>
      </w:r>
      <w:r>
        <w:rPr>
          <w:rFonts w:ascii="Arial" w:hAnsi="Arial" w:cs="Arial"/>
          <w:lang w:val="ro-RO"/>
        </w:rPr>
        <w:t xml:space="preserve"> din Municipiul Oradea. </w:t>
      </w:r>
    </w:p>
    <w:p w:rsidR="007D6A20" w:rsidRPr="0048505A" w:rsidRDefault="007D6A20" w:rsidP="007D6A20">
      <w:pPr>
        <w:numPr>
          <w:ilvl w:val="0"/>
          <w:numId w:val="11"/>
        </w:numPr>
        <w:tabs>
          <w:tab w:val="left" w:pos="0"/>
          <w:tab w:val="left" w:pos="360"/>
        </w:tabs>
        <w:spacing w:line="360" w:lineRule="auto"/>
        <w:jc w:val="both"/>
        <w:rPr>
          <w:rFonts w:ascii="Arial" w:hAnsi="Arial" w:cs="Arial"/>
          <w:lang w:val="ro-RO"/>
        </w:rPr>
      </w:pPr>
      <w:r>
        <w:rPr>
          <w:rFonts w:ascii="Arial" w:hAnsi="Arial" w:cs="Arial"/>
          <w:lang w:val="ro-RO"/>
        </w:rPr>
        <w:t xml:space="preserve">Acțiunile de tip pândă s-au intensificat </w:t>
      </w:r>
      <w:r w:rsidRPr="003744F9">
        <w:rPr>
          <w:rFonts w:ascii="Arial" w:hAnsi="Arial" w:cs="Arial"/>
          <w:lang w:val="ro-RO"/>
        </w:rPr>
        <w:t xml:space="preserve">în următoarele zone: </w:t>
      </w:r>
      <w:r>
        <w:rPr>
          <w:rFonts w:ascii="Arial" w:hAnsi="Arial" w:cs="Arial"/>
          <w:lang w:val="ro-RO"/>
        </w:rPr>
        <w:t xml:space="preserve">strada Nojoridului-înspre pădure, </w:t>
      </w:r>
      <w:r w:rsidRPr="003744F9">
        <w:rPr>
          <w:rFonts w:ascii="Arial" w:hAnsi="Arial" w:cs="Arial"/>
          <w:lang w:val="ro-RO"/>
        </w:rPr>
        <w:t>Coriolan Hora</w:t>
      </w:r>
      <w:r>
        <w:rPr>
          <w:rFonts w:ascii="Arial" w:hAnsi="Arial" w:cs="Arial"/>
          <w:lang w:val="ro-RO"/>
        </w:rPr>
        <w:t xml:space="preserve">, Corneliu Baba, </w:t>
      </w:r>
      <w:r w:rsidRPr="003744F9">
        <w:rPr>
          <w:rFonts w:ascii="Arial" w:hAnsi="Arial" w:cs="Arial"/>
          <w:lang w:val="ro-RO"/>
        </w:rPr>
        <w:t>P-ţa Ţăranilor, Petre Ţuţea, Horea, Czaran Gyula, Ovidiu Densuşeanu</w:t>
      </w:r>
      <w:r>
        <w:rPr>
          <w:rFonts w:ascii="Arial" w:hAnsi="Arial" w:cs="Arial"/>
          <w:lang w:val="ro-RO"/>
        </w:rPr>
        <w:t xml:space="preserve">(parcare tir), </w:t>
      </w:r>
      <w:r w:rsidRPr="003744F9">
        <w:rPr>
          <w:rFonts w:ascii="Arial" w:hAnsi="Arial" w:cs="Arial"/>
          <w:lang w:val="ro-RO"/>
        </w:rPr>
        <w:t>P-ţa Devei, Parcul Ghioceilor, Al. Dimitrie Xenopol, Piaţa Bobâlnei, Barcăului colţ cu Lipovei, P-ţa I. Darabant, Meziadului colţ cu str. Erofte Grigore,</w:t>
      </w:r>
      <w:r>
        <w:rPr>
          <w:rFonts w:ascii="Arial" w:hAnsi="Arial" w:cs="Arial"/>
          <w:lang w:val="ro-RO"/>
        </w:rPr>
        <w:t xml:space="preserve"> </w:t>
      </w:r>
      <w:r w:rsidRPr="0048505A">
        <w:rPr>
          <w:rFonts w:ascii="Arial" w:hAnsi="Arial" w:cs="Arial"/>
          <w:lang w:val="ro-RO"/>
        </w:rPr>
        <w:t>strada Căii Ferate, Thurzo Şandor, Meiului, Teiului, Griviţei, Morii, Feldioarei, R. Reagan, Seleuşului (lângă parc), Ale. Onisifor Ghibu, Al. Andriţoiu, Aleea Salca, Sextil Puşcariu, Parcul I.C. Brătianu, Menumorut, Gheorghe Doja, Cartier Podgoria, Cartier Tineretului, Ale. Rogeius colţ cu Italiană, Podului, Ale. Posada colţ cu Călugăreni, Milcovului, Ion Bogdan, Izvorului, Calea Bihorului, în vederea surprinderii şi sancţionării persoanelor care depozitează ilegal moloz sau deşeuri pe domeniul public.</w:t>
      </w:r>
    </w:p>
    <w:p w:rsidR="007D6A20" w:rsidRPr="003744F9" w:rsidRDefault="007D6A20" w:rsidP="007D6A20">
      <w:pPr>
        <w:numPr>
          <w:ilvl w:val="0"/>
          <w:numId w:val="11"/>
        </w:numPr>
        <w:tabs>
          <w:tab w:val="left" w:pos="0"/>
          <w:tab w:val="left" w:pos="360"/>
        </w:tabs>
        <w:spacing w:line="360" w:lineRule="auto"/>
        <w:jc w:val="both"/>
        <w:rPr>
          <w:rFonts w:ascii="Arial" w:hAnsi="Arial" w:cs="Arial"/>
          <w:lang w:val="ro-RO"/>
        </w:rPr>
      </w:pPr>
      <w:r w:rsidRPr="003744F9">
        <w:rPr>
          <w:rFonts w:ascii="Arial" w:hAnsi="Arial" w:cs="Arial"/>
          <w:lang w:val="ro-RO"/>
        </w:rPr>
        <w:t xml:space="preserve">În urma acţiunii de verificarea a utilizatorilor privind deţinerea contractelor de salubritate, au fost controlate </w:t>
      </w:r>
      <w:r>
        <w:rPr>
          <w:rFonts w:ascii="Arial" w:hAnsi="Arial" w:cs="Arial"/>
          <w:lang w:val="ro-RO"/>
        </w:rPr>
        <w:t xml:space="preserve">peste </w:t>
      </w:r>
      <w:r>
        <w:rPr>
          <w:rFonts w:ascii="Arial" w:hAnsi="Arial" w:cs="Arial"/>
          <w:b/>
          <w:lang w:val="ro-RO"/>
        </w:rPr>
        <w:t>3</w:t>
      </w:r>
      <w:r w:rsidRPr="003744F9">
        <w:rPr>
          <w:rFonts w:ascii="Arial" w:hAnsi="Arial" w:cs="Arial"/>
          <w:b/>
          <w:lang w:val="ro-RO"/>
        </w:rPr>
        <w:t>.</w:t>
      </w:r>
      <w:r>
        <w:rPr>
          <w:rFonts w:ascii="Arial" w:hAnsi="Arial" w:cs="Arial"/>
          <w:b/>
          <w:lang w:val="ro-RO"/>
        </w:rPr>
        <w:t>000</w:t>
      </w:r>
      <w:r w:rsidRPr="003744F9">
        <w:rPr>
          <w:rFonts w:ascii="Arial" w:hAnsi="Arial" w:cs="Arial"/>
          <w:lang w:val="ro-RO"/>
        </w:rPr>
        <w:t xml:space="preserve"> de  contracte de salubritate, doar de către agenţii din Cadrul Compartimentului specializat, cu luarea măsurilor sancţionatorii ce s-au impus.</w:t>
      </w:r>
    </w:p>
    <w:p w:rsidR="007D6A20" w:rsidRPr="007D6A20" w:rsidRDefault="007D6A20" w:rsidP="007D6A20">
      <w:pPr>
        <w:spacing w:line="360" w:lineRule="auto"/>
        <w:jc w:val="both"/>
        <w:rPr>
          <w:rFonts w:ascii="Arial" w:hAnsi="Arial" w:cs="Arial"/>
          <w:b/>
          <w:color w:val="000000" w:themeColor="text1"/>
          <w:lang w:val="ro-RO"/>
        </w:rPr>
      </w:pPr>
      <w:r w:rsidRPr="00AB305E">
        <w:rPr>
          <w:rFonts w:ascii="Arial" w:hAnsi="Arial" w:cs="Arial"/>
          <w:color w:val="000000" w:themeColor="text1"/>
        </w:rPr>
        <w:lastRenderedPageBreak/>
        <w:tab/>
        <w:t xml:space="preserve">În ceea ce priveşte activitatea de constatare şi sancţionare a persoanelor care nu îşi îndeplinesc obligaţiile prevăzute de legislaţia specifică </w:t>
      </w:r>
      <w:r>
        <w:rPr>
          <w:rFonts w:ascii="Arial" w:hAnsi="Arial" w:cs="Arial"/>
          <w:color w:val="000000" w:themeColor="text1"/>
        </w:rPr>
        <w:t>în domeniul</w:t>
      </w:r>
      <w:r w:rsidRPr="00AB305E">
        <w:rPr>
          <w:rFonts w:ascii="Arial" w:hAnsi="Arial" w:cs="Arial"/>
          <w:color w:val="000000" w:themeColor="text1"/>
        </w:rPr>
        <w:t xml:space="preserve"> protecţi</w:t>
      </w:r>
      <w:r>
        <w:rPr>
          <w:rFonts w:ascii="Arial" w:hAnsi="Arial" w:cs="Arial"/>
          <w:color w:val="000000" w:themeColor="text1"/>
        </w:rPr>
        <w:t>ei</w:t>
      </w:r>
      <w:r w:rsidRPr="00AB305E">
        <w:rPr>
          <w:rFonts w:ascii="Arial" w:hAnsi="Arial" w:cs="Arial"/>
          <w:color w:val="000000" w:themeColor="text1"/>
        </w:rPr>
        <w:t xml:space="preserve"> mediului, </w:t>
      </w:r>
      <w:r w:rsidRPr="00EB2150">
        <w:rPr>
          <w:rFonts w:ascii="Arial" w:hAnsi="Arial" w:cs="Arial"/>
        </w:rPr>
        <w:t xml:space="preserve">agenţii Poliţiei Locale au aplicat </w:t>
      </w:r>
      <w:r w:rsidRPr="00EB2150">
        <w:rPr>
          <w:rFonts w:ascii="Arial" w:hAnsi="Arial" w:cs="Arial"/>
          <w:b/>
        </w:rPr>
        <w:t>4.</w:t>
      </w:r>
      <w:r>
        <w:rPr>
          <w:rFonts w:ascii="Arial" w:hAnsi="Arial" w:cs="Arial"/>
          <w:b/>
        </w:rPr>
        <w:t>567</w:t>
      </w:r>
      <w:r w:rsidRPr="00EB2150">
        <w:rPr>
          <w:rFonts w:ascii="Arial" w:hAnsi="Arial" w:cs="Arial"/>
        </w:rPr>
        <w:t xml:space="preserve"> </w:t>
      </w:r>
      <w:r w:rsidRPr="00EB2150">
        <w:rPr>
          <w:rFonts w:ascii="Arial" w:hAnsi="Arial" w:cs="Arial"/>
          <w:b/>
        </w:rPr>
        <w:t>sancţiuni contravenţionale în valoare de 6</w:t>
      </w:r>
      <w:r>
        <w:rPr>
          <w:rFonts w:ascii="Arial" w:hAnsi="Arial" w:cs="Arial"/>
          <w:b/>
        </w:rPr>
        <w:t>90</w:t>
      </w:r>
      <w:r w:rsidRPr="00EB2150">
        <w:rPr>
          <w:rFonts w:ascii="Arial" w:hAnsi="Arial" w:cs="Arial"/>
          <w:b/>
        </w:rPr>
        <w:t>.</w:t>
      </w:r>
      <w:r>
        <w:rPr>
          <w:rFonts w:ascii="Arial" w:hAnsi="Arial" w:cs="Arial"/>
          <w:b/>
        </w:rPr>
        <w:t>640</w:t>
      </w:r>
      <w:r w:rsidRPr="00EB2150">
        <w:rPr>
          <w:rFonts w:ascii="Arial" w:hAnsi="Arial" w:cs="Arial"/>
          <w:b/>
        </w:rPr>
        <w:t xml:space="preserve"> lei, </w:t>
      </w:r>
      <w:r w:rsidRPr="00EB2150">
        <w:rPr>
          <w:rFonts w:ascii="Arial" w:hAnsi="Arial" w:cs="Arial"/>
        </w:rPr>
        <w:t xml:space="preserve">comparativ cu anul </w:t>
      </w:r>
      <w:r w:rsidRPr="00EB2150">
        <w:rPr>
          <w:rFonts w:ascii="Arial" w:hAnsi="Arial" w:cs="Arial"/>
          <w:b/>
        </w:rPr>
        <w:t xml:space="preserve">2019 înregistrându-se o scădere de </w:t>
      </w:r>
      <w:r>
        <w:rPr>
          <w:rFonts w:ascii="Arial" w:hAnsi="Arial" w:cs="Arial"/>
          <w:b/>
        </w:rPr>
        <w:t>18</w:t>
      </w:r>
      <w:proofErr w:type="gramStart"/>
      <w:r w:rsidRPr="00EB2150">
        <w:rPr>
          <w:rFonts w:ascii="Arial" w:hAnsi="Arial" w:cs="Arial"/>
          <w:b/>
        </w:rPr>
        <w:t>,</w:t>
      </w:r>
      <w:r>
        <w:rPr>
          <w:rFonts w:ascii="Arial" w:hAnsi="Arial" w:cs="Arial"/>
          <w:b/>
        </w:rPr>
        <w:t>93</w:t>
      </w:r>
      <w:proofErr w:type="gramEnd"/>
      <w:r w:rsidRPr="00EB2150">
        <w:rPr>
          <w:rFonts w:ascii="Arial" w:hAnsi="Arial" w:cs="Arial"/>
          <w:b/>
        </w:rPr>
        <w:t xml:space="preserve">% </w:t>
      </w:r>
      <w:r w:rsidRPr="00EB2150">
        <w:rPr>
          <w:rFonts w:ascii="Arial" w:hAnsi="Arial" w:cs="Arial"/>
          <w:b/>
          <w:lang w:val="ro-RO"/>
        </w:rPr>
        <w:t>în ceea ce priveşte numărul de constatări şi o scădere de 3,</w:t>
      </w:r>
      <w:r>
        <w:rPr>
          <w:rFonts w:ascii="Arial" w:hAnsi="Arial" w:cs="Arial"/>
          <w:b/>
          <w:lang w:val="ro-RO"/>
        </w:rPr>
        <w:t>08</w:t>
      </w:r>
      <w:r w:rsidRPr="00EB2150">
        <w:rPr>
          <w:rFonts w:ascii="Arial" w:hAnsi="Arial" w:cs="Arial"/>
          <w:b/>
          <w:lang w:val="ro-RO"/>
        </w:rPr>
        <w:t xml:space="preserve">% în ceea ce priveşte valoarea amenzilor aplicate. </w:t>
      </w:r>
      <w:r w:rsidRPr="00CF2CB6">
        <w:rPr>
          <w:rFonts w:ascii="Arial" w:hAnsi="Arial" w:cs="Arial"/>
          <w:b/>
          <w:color w:val="FF0000"/>
          <w:u w:val="single"/>
          <w:lang w:val="ro-RO"/>
        </w:rPr>
        <w:t xml:space="preserve"> </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327"/>
        <w:gridCol w:w="1537"/>
        <w:gridCol w:w="1932"/>
        <w:gridCol w:w="2517"/>
      </w:tblGrid>
      <w:tr w:rsidR="007D6A20" w:rsidRPr="00CD1356" w:rsidTr="00045C0B">
        <w:tc>
          <w:tcPr>
            <w:tcW w:w="609" w:type="dxa"/>
            <w:shd w:val="clear" w:color="auto" w:fill="F2F2F2"/>
            <w:vAlign w:val="center"/>
          </w:tcPr>
          <w:p w:rsidR="007D6A20" w:rsidRPr="00CD1356" w:rsidRDefault="007D6A20" w:rsidP="00045C0B">
            <w:pPr>
              <w:tabs>
                <w:tab w:val="left" w:pos="540"/>
              </w:tabs>
              <w:spacing w:line="360" w:lineRule="auto"/>
              <w:jc w:val="center"/>
              <w:rPr>
                <w:rFonts w:ascii="Arial" w:hAnsi="Arial" w:cs="Arial"/>
                <w:b/>
                <w:lang w:val="ro-RO"/>
              </w:rPr>
            </w:pPr>
            <w:bookmarkStart w:id="22" w:name="OLE_LINK26"/>
            <w:bookmarkStart w:id="23" w:name="OLE_LINK27"/>
            <w:r w:rsidRPr="00CD1356">
              <w:rPr>
                <w:rFonts w:ascii="Arial" w:hAnsi="Arial" w:cs="Arial"/>
                <w:b/>
                <w:lang w:val="ro-RO"/>
              </w:rPr>
              <w:t>Nr.</w:t>
            </w:r>
          </w:p>
        </w:tc>
        <w:tc>
          <w:tcPr>
            <w:tcW w:w="3327" w:type="dxa"/>
            <w:shd w:val="clear" w:color="auto" w:fill="F2F2F2"/>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Salubritate protecţia mediului</w:t>
            </w:r>
          </w:p>
        </w:tc>
        <w:tc>
          <w:tcPr>
            <w:tcW w:w="1537" w:type="dxa"/>
            <w:shd w:val="clear" w:color="auto" w:fill="F2F2F2"/>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Anul 201</w:t>
            </w:r>
            <w:r>
              <w:rPr>
                <w:rFonts w:ascii="Arial" w:hAnsi="Arial" w:cs="Arial"/>
                <w:b/>
                <w:lang w:val="ro-RO"/>
              </w:rPr>
              <w:t>9</w:t>
            </w:r>
          </w:p>
        </w:tc>
        <w:tc>
          <w:tcPr>
            <w:tcW w:w="1932" w:type="dxa"/>
            <w:shd w:val="clear" w:color="auto" w:fill="F2F2F2"/>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Anul 20</w:t>
            </w:r>
            <w:r>
              <w:rPr>
                <w:rFonts w:ascii="Arial" w:hAnsi="Arial" w:cs="Arial"/>
                <w:b/>
                <w:lang w:val="ro-RO"/>
              </w:rPr>
              <w:t>20</w:t>
            </w:r>
          </w:p>
        </w:tc>
        <w:tc>
          <w:tcPr>
            <w:tcW w:w="2517" w:type="dxa"/>
            <w:shd w:val="clear" w:color="auto" w:fill="F2F2F2"/>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Diferenţe</w:t>
            </w:r>
          </w:p>
        </w:tc>
      </w:tr>
      <w:tr w:rsidR="007D6A20" w:rsidRPr="00CD1356" w:rsidTr="00045C0B">
        <w:tc>
          <w:tcPr>
            <w:tcW w:w="609" w:type="dxa"/>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1.</w:t>
            </w:r>
          </w:p>
        </w:tc>
        <w:tc>
          <w:tcPr>
            <w:tcW w:w="3327" w:type="dxa"/>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Contravenţii constatate</w:t>
            </w:r>
          </w:p>
        </w:tc>
        <w:tc>
          <w:tcPr>
            <w:tcW w:w="1537" w:type="dxa"/>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5</w:t>
            </w:r>
            <w:r>
              <w:rPr>
                <w:rFonts w:ascii="Arial" w:hAnsi="Arial" w:cs="Arial"/>
                <w:b/>
                <w:lang w:val="ro-RO"/>
              </w:rPr>
              <w:t>.</w:t>
            </w:r>
            <w:r w:rsidRPr="00CD1356">
              <w:rPr>
                <w:rFonts w:ascii="Arial" w:hAnsi="Arial" w:cs="Arial"/>
                <w:b/>
                <w:lang w:val="ro-RO"/>
              </w:rPr>
              <w:t>634</w:t>
            </w:r>
          </w:p>
        </w:tc>
        <w:tc>
          <w:tcPr>
            <w:tcW w:w="1932" w:type="dxa"/>
            <w:vAlign w:val="center"/>
          </w:tcPr>
          <w:p w:rsidR="007D6A20" w:rsidRPr="00CD1356" w:rsidRDefault="007D6A20" w:rsidP="00045C0B">
            <w:pPr>
              <w:tabs>
                <w:tab w:val="left" w:pos="540"/>
              </w:tabs>
              <w:spacing w:line="360" w:lineRule="auto"/>
              <w:rPr>
                <w:rFonts w:ascii="Arial" w:hAnsi="Arial" w:cs="Arial"/>
                <w:b/>
                <w:lang w:val="ro-RO"/>
              </w:rPr>
            </w:pPr>
            <w:r w:rsidRPr="00CD1356">
              <w:rPr>
                <w:rFonts w:ascii="Arial" w:hAnsi="Arial" w:cs="Arial"/>
                <w:b/>
                <w:lang w:val="ro-RO"/>
              </w:rPr>
              <w:t xml:space="preserve">        </w:t>
            </w:r>
            <w:r>
              <w:rPr>
                <w:rFonts w:ascii="Arial" w:hAnsi="Arial" w:cs="Arial"/>
                <w:b/>
                <w:lang w:val="ro-RO"/>
              </w:rPr>
              <w:t>4.567</w:t>
            </w:r>
          </w:p>
        </w:tc>
        <w:tc>
          <w:tcPr>
            <w:tcW w:w="2517" w:type="dxa"/>
            <w:vAlign w:val="center"/>
          </w:tcPr>
          <w:p w:rsidR="007D6A20" w:rsidRPr="00CD1356" w:rsidRDefault="007D6A20" w:rsidP="00045C0B">
            <w:pPr>
              <w:tabs>
                <w:tab w:val="left" w:pos="540"/>
              </w:tabs>
              <w:spacing w:line="360" w:lineRule="auto"/>
              <w:ind w:left="-72"/>
              <w:jc w:val="center"/>
              <w:rPr>
                <w:rFonts w:ascii="Arial" w:hAnsi="Arial" w:cs="Arial"/>
                <w:b/>
              </w:rPr>
            </w:pPr>
            <w:r>
              <w:rPr>
                <w:rFonts w:ascii="Arial" w:hAnsi="Arial" w:cs="Arial"/>
                <w:b/>
              </w:rPr>
              <w:t>-18</w:t>
            </w:r>
            <w:r w:rsidRPr="00CD1356">
              <w:rPr>
                <w:rFonts w:ascii="Arial" w:hAnsi="Arial" w:cs="Arial"/>
                <w:b/>
              </w:rPr>
              <w:t>.</w:t>
            </w:r>
            <w:r>
              <w:rPr>
                <w:rFonts w:ascii="Arial" w:hAnsi="Arial" w:cs="Arial"/>
                <w:b/>
              </w:rPr>
              <w:t>93</w:t>
            </w:r>
            <w:r w:rsidRPr="00CD1356">
              <w:rPr>
                <w:rFonts w:ascii="Arial" w:hAnsi="Arial" w:cs="Arial"/>
                <w:b/>
              </w:rPr>
              <w:t>%</w:t>
            </w:r>
          </w:p>
        </w:tc>
      </w:tr>
      <w:tr w:rsidR="007D6A20" w:rsidRPr="00CD1356" w:rsidTr="00045C0B">
        <w:tc>
          <w:tcPr>
            <w:tcW w:w="609" w:type="dxa"/>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2.</w:t>
            </w:r>
          </w:p>
        </w:tc>
        <w:tc>
          <w:tcPr>
            <w:tcW w:w="3327" w:type="dxa"/>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Amenzi aplicate (lei)</w:t>
            </w:r>
          </w:p>
        </w:tc>
        <w:tc>
          <w:tcPr>
            <w:tcW w:w="1537" w:type="dxa"/>
            <w:vAlign w:val="center"/>
          </w:tcPr>
          <w:p w:rsidR="007D6A20" w:rsidRPr="00CD1356" w:rsidRDefault="007D6A20" w:rsidP="00045C0B">
            <w:pPr>
              <w:tabs>
                <w:tab w:val="left" w:pos="540"/>
              </w:tabs>
              <w:spacing w:line="360" w:lineRule="auto"/>
              <w:jc w:val="center"/>
              <w:rPr>
                <w:rFonts w:ascii="Arial" w:hAnsi="Arial" w:cs="Arial"/>
                <w:b/>
                <w:lang w:val="ro-RO"/>
              </w:rPr>
            </w:pPr>
            <w:r w:rsidRPr="00CD1356">
              <w:rPr>
                <w:rFonts w:ascii="Arial" w:hAnsi="Arial" w:cs="Arial"/>
                <w:b/>
                <w:lang w:val="ro-RO"/>
              </w:rPr>
              <w:t>712</w:t>
            </w:r>
            <w:r>
              <w:rPr>
                <w:rFonts w:ascii="Arial" w:hAnsi="Arial" w:cs="Arial"/>
                <w:b/>
                <w:lang w:val="ro-RO"/>
              </w:rPr>
              <w:t>.</w:t>
            </w:r>
            <w:r w:rsidRPr="00CD1356">
              <w:rPr>
                <w:rFonts w:ascii="Arial" w:hAnsi="Arial" w:cs="Arial"/>
                <w:b/>
                <w:lang w:val="ro-RO"/>
              </w:rPr>
              <w:t>605</w:t>
            </w:r>
          </w:p>
        </w:tc>
        <w:tc>
          <w:tcPr>
            <w:tcW w:w="1932" w:type="dxa"/>
            <w:vAlign w:val="center"/>
          </w:tcPr>
          <w:p w:rsidR="007D6A20" w:rsidRPr="00CD1356" w:rsidRDefault="007D6A20" w:rsidP="00045C0B">
            <w:pPr>
              <w:tabs>
                <w:tab w:val="left" w:pos="540"/>
              </w:tabs>
              <w:spacing w:line="360" w:lineRule="auto"/>
              <w:jc w:val="center"/>
              <w:rPr>
                <w:rFonts w:ascii="Arial" w:hAnsi="Arial" w:cs="Arial"/>
                <w:b/>
                <w:lang w:val="ro-RO"/>
              </w:rPr>
            </w:pPr>
            <w:r>
              <w:rPr>
                <w:rFonts w:ascii="Arial" w:hAnsi="Arial" w:cs="Arial"/>
                <w:b/>
                <w:lang w:val="ro-RO"/>
              </w:rPr>
              <w:t>690.640</w:t>
            </w:r>
          </w:p>
        </w:tc>
        <w:tc>
          <w:tcPr>
            <w:tcW w:w="2517" w:type="dxa"/>
            <w:vAlign w:val="center"/>
          </w:tcPr>
          <w:p w:rsidR="007D6A20" w:rsidRPr="00CD1356" w:rsidRDefault="007D6A20" w:rsidP="00045C0B">
            <w:pPr>
              <w:tabs>
                <w:tab w:val="left" w:pos="540"/>
              </w:tabs>
              <w:spacing w:line="360" w:lineRule="auto"/>
              <w:ind w:left="-72"/>
              <w:jc w:val="center"/>
              <w:rPr>
                <w:rFonts w:ascii="Arial" w:hAnsi="Arial" w:cs="Arial"/>
                <w:b/>
                <w:lang w:val="ro-RO"/>
              </w:rPr>
            </w:pPr>
            <w:r w:rsidRPr="00CD1356">
              <w:rPr>
                <w:rFonts w:ascii="Arial" w:hAnsi="Arial" w:cs="Arial"/>
                <w:b/>
                <w:lang w:val="ro-RO"/>
              </w:rPr>
              <w:t>-</w:t>
            </w:r>
            <w:r>
              <w:rPr>
                <w:rFonts w:ascii="Arial" w:hAnsi="Arial" w:cs="Arial"/>
                <w:b/>
                <w:lang w:val="ro-RO"/>
              </w:rPr>
              <w:t>3</w:t>
            </w:r>
            <w:r w:rsidRPr="00CD1356">
              <w:rPr>
                <w:rFonts w:ascii="Arial" w:hAnsi="Arial" w:cs="Arial"/>
                <w:b/>
                <w:lang w:val="ro-RO"/>
              </w:rPr>
              <w:t>,</w:t>
            </w:r>
            <w:r>
              <w:rPr>
                <w:rFonts w:ascii="Arial" w:hAnsi="Arial" w:cs="Arial"/>
                <w:b/>
                <w:lang w:val="ro-RO"/>
              </w:rPr>
              <w:t>08</w:t>
            </w:r>
            <w:r w:rsidRPr="00CD1356">
              <w:rPr>
                <w:rFonts w:ascii="Arial" w:hAnsi="Arial" w:cs="Arial"/>
                <w:b/>
                <w:lang w:val="ro-RO"/>
              </w:rPr>
              <w:t>%</w:t>
            </w:r>
          </w:p>
        </w:tc>
      </w:tr>
      <w:bookmarkEnd w:id="22"/>
      <w:bookmarkEnd w:id="23"/>
    </w:tbl>
    <w:p w:rsidR="007D6A20" w:rsidRDefault="007D6A20" w:rsidP="007D6A20">
      <w:pPr>
        <w:spacing w:line="360" w:lineRule="auto"/>
        <w:jc w:val="center"/>
        <w:rPr>
          <w:rFonts w:ascii="Arial" w:hAnsi="Arial" w:cs="Arial"/>
          <w:noProof/>
          <w:color w:val="FF0000"/>
        </w:rPr>
      </w:pPr>
    </w:p>
    <w:p w:rsidR="007D6A20" w:rsidRDefault="007D6A20" w:rsidP="007D6A20">
      <w:pPr>
        <w:spacing w:line="360" w:lineRule="auto"/>
        <w:jc w:val="both"/>
        <w:rPr>
          <w:rFonts w:ascii="Arial" w:hAnsi="Arial" w:cs="Arial"/>
          <w:b/>
        </w:rPr>
      </w:pPr>
      <w:r w:rsidRPr="006A1840">
        <w:rPr>
          <w:rFonts w:ascii="Arial" w:hAnsi="Arial" w:cs="Arial"/>
          <w:b/>
          <w:noProof/>
          <w:shd w:val="clear" w:color="auto" w:fill="1F497D" w:themeFill="text2"/>
        </w:rPr>
        <w:drawing>
          <wp:inline distT="0" distB="0" distL="0" distR="0" wp14:anchorId="5ED7D783" wp14:editId="1973A5F1">
            <wp:extent cx="3004457" cy="2090057"/>
            <wp:effectExtent l="0" t="0" r="24765" b="2476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202695">
        <w:rPr>
          <w:rFonts w:ascii="Arial" w:hAnsi="Arial" w:cs="Arial"/>
          <w:b/>
          <w:noProof/>
          <w:shd w:val="clear" w:color="auto" w:fill="FF0000"/>
        </w:rPr>
        <w:drawing>
          <wp:inline distT="0" distB="0" distL="0" distR="0" wp14:anchorId="04B1D0DE" wp14:editId="34A67E9C">
            <wp:extent cx="3045279" cy="2098221"/>
            <wp:effectExtent l="0" t="0" r="22225" b="1651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64A65" w:rsidRDefault="00064A65" w:rsidP="00EF721B">
      <w:pPr>
        <w:spacing w:line="360" w:lineRule="auto"/>
        <w:jc w:val="center"/>
        <w:rPr>
          <w:rFonts w:ascii="Arial" w:hAnsi="Arial" w:cs="Arial"/>
          <w:b/>
        </w:rPr>
      </w:pPr>
    </w:p>
    <w:p w:rsidR="00EF721B" w:rsidRPr="003744F9" w:rsidRDefault="00EF721B" w:rsidP="00EF721B">
      <w:pPr>
        <w:spacing w:line="360" w:lineRule="auto"/>
        <w:jc w:val="center"/>
        <w:rPr>
          <w:rFonts w:ascii="Arial" w:hAnsi="Arial" w:cs="Arial"/>
          <w:b/>
        </w:rPr>
      </w:pPr>
      <w:r w:rsidRPr="003744F9">
        <w:rPr>
          <w:rFonts w:ascii="Arial" w:hAnsi="Arial" w:cs="Arial"/>
          <w:b/>
        </w:rPr>
        <w:t>V.  ACTIVITATEA DE RELAŢII CU PUBLICUL ŞI DISPECERAT</w:t>
      </w:r>
    </w:p>
    <w:p w:rsidR="007D6A20" w:rsidRDefault="007D6A20" w:rsidP="007D6A20">
      <w:pPr>
        <w:spacing w:line="360" w:lineRule="auto"/>
        <w:ind w:firstLine="720"/>
        <w:jc w:val="both"/>
        <w:rPr>
          <w:rFonts w:ascii="Arial" w:hAnsi="Arial" w:cs="Arial"/>
          <w:b/>
          <w:lang w:val="ro-RO"/>
        </w:rPr>
      </w:pPr>
    </w:p>
    <w:p w:rsidR="007D6A20" w:rsidRPr="003744F9" w:rsidRDefault="007D6A20" w:rsidP="007D6A20">
      <w:pPr>
        <w:spacing w:line="360" w:lineRule="auto"/>
        <w:ind w:firstLine="720"/>
        <w:jc w:val="both"/>
        <w:rPr>
          <w:rFonts w:ascii="Arial" w:hAnsi="Arial" w:cs="Arial"/>
          <w:lang w:val="ro-RO"/>
        </w:rPr>
      </w:pPr>
      <w:r w:rsidRPr="003744F9">
        <w:rPr>
          <w:rFonts w:ascii="Arial" w:hAnsi="Arial" w:cs="Arial"/>
          <w:b/>
          <w:lang w:val="ro-RO"/>
        </w:rPr>
        <w:t>A. Secretariat şi Relaţii cu Publicul</w:t>
      </w:r>
      <w:r>
        <w:rPr>
          <w:rFonts w:ascii="Arial" w:hAnsi="Arial" w:cs="Arial"/>
          <w:lang w:val="ro-RO"/>
        </w:rPr>
        <w:t xml:space="preserve"> - </w:t>
      </w:r>
      <w:r w:rsidRPr="003744F9">
        <w:rPr>
          <w:rFonts w:ascii="Arial" w:hAnsi="Arial" w:cs="Arial"/>
          <w:lang w:val="ro-RO"/>
        </w:rPr>
        <w:t xml:space="preserve">Activitatea de gestionare date (cereri, petiții, solicitări, comunicări, note interne,  adrese, alte documente intrate/emise). </w:t>
      </w:r>
    </w:p>
    <w:p w:rsidR="007D6A20" w:rsidRDefault="007D6A20" w:rsidP="007D6A20">
      <w:pPr>
        <w:spacing w:line="360" w:lineRule="auto"/>
        <w:jc w:val="both"/>
        <w:rPr>
          <w:rFonts w:ascii="Arial" w:hAnsi="Arial" w:cs="Arial"/>
          <w:lang w:val="ro-RO"/>
        </w:rPr>
      </w:pPr>
      <w:r w:rsidRPr="003744F9">
        <w:rPr>
          <w:rFonts w:ascii="Arial" w:hAnsi="Arial" w:cs="Arial"/>
          <w:lang w:val="ro-RO"/>
        </w:rPr>
        <w:t xml:space="preserve"> </w:t>
      </w:r>
      <w:r w:rsidRPr="003744F9">
        <w:rPr>
          <w:rFonts w:ascii="Arial" w:hAnsi="Arial" w:cs="Arial"/>
          <w:lang w:val="ro-RO"/>
        </w:rPr>
        <w:tab/>
      </w:r>
      <w:r w:rsidRPr="008E2755">
        <w:rPr>
          <w:rFonts w:ascii="Arial" w:hAnsi="Arial" w:cs="Arial"/>
          <w:lang w:val="ro-RO"/>
        </w:rPr>
        <w:t xml:space="preserve">În anul 2020, activitatea de secretariat și relaţii cu publicul a constat în gestionarea unui număr de </w:t>
      </w:r>
      <w:r w:rsidRPr="008E2755">
        <w:rPr>
          <w:rFonts w:ascii="Arial" w:hAnsi="Arial" w:cs="Arial"/>
          <w:b/>
          <w:lang w:val="ro-RO"/>
        </w:rPr>
        <w:t>11875 documente</w:t>
      </w:r>
      <w:r w:rsidRPr="008E2755">
        <w:rPr>
          <w:rFonts w:ascii="Arial" w:hAnsi="Arial" w:cs="Arial"/>
          <w:lang w:val="ro-RO"/>
        </w:rPr>
        <w:t xml:space="preserve"> din care </w:t>
      </w:r>
      <w:r w:rsidRPr="008E2755">
        <w:rPr>
          <w:rFonts w:ascii="Arial" w:hAnsi="Arial" w:cs="Arial"/>
          <w:b/>
          <w:lang w:val="ro-RO"/>
        </w:rPr>
        <w:t>7752 adrese</w:t>
      </w:r>
      <w:r w:rsidRPr="008E2755">
        <w:rPr>
          <w:rFonts w:ascii="Arial" w:hAnsi="Arial" w:cs="Arial"/>
          <w:lang w:val="ro-RO"/>
        </w:rPr>
        <w:t xml:space="preserve"> şi </w:t>
      </w:r>
      <w:r w:rsidRPr="008E2755">
        <w:rPr>
          <w:rFonts w:ascii="Arial" w:hAnsi="Arial" w:cs="Arial"/>
          <w:b/>
          <w:lang w:val="ro-RO"/>
        </w:rPr>
        <w:t>1447 sesizări</w:t>
      </w:r>
      <w:r w:rsidRPr="008E2755">
        <w:rPr>
          <w:rFonts w:ascii="Arial" w:hAnsi="Arial" w:cs="Arial"/>
          <w:lang w:val="ro-RO"/>
        </w:rPr>
        <w:t xml:space="preserve"> primite de la cetăţeni sau persoane juridice, respectiv </w:t>
      </w:r>
      <w:r w:rsidRPr="008E2755">
        <w:rPr>
          <w:rFonts w:ascii="Arial" w:hAnsi="Arial" w:cs="Arial"/>
          <w:b/>
          <w:lang w:val="ro-RO"/>
        </w:rPr>
        <w:t>2676 acte emise</w:t>
      </w:r>
      <w:r w:rsidRPr="008E2755">
        <w:rPr>
          <w:rFonts w:ascii="Arial" w:hAnsi="Arial" w:cs="Arial"/>
          <w:lang w:val="ro-RO"/>
        </w:rPr>
        <w:t xml:space="preserve"> (ex. somaţii şi notificări privind salubrizarea terenurilor, adrese, etc.).</w:t>
      </w:r>
    </w:p>
    <w:p w:rsidR="007D6A20" w:rsidRPr="008E2755" w:rsidRDefault="007D6A20" w:rsidP="007D6A20">
      <w:pPr>
        <w:spacing w:line="36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827"/>
        <w:gridCol w:w="1810"/>
        <w:gridCol w:w="1550"/>
        <w:gridCol w:w="1550"/>
      </w:tblGrid>
      <w:tr w:rsidR="007D6A20" w:rsidRPr="003744F9" w:rsidTr="00045C0B">
        <w:trPr>
          <w:jc w:val="center"/>
        </w:trPr>
        <w:tc>
          <w:tcPr>
            <w:tcW w:w="948" w:type="dxa"/>
            <w:shd w:val="clear" w:color="auto" w:fill="D9D9D9"/>
            <w:vAlign w:val="center"/>
          </w:tcPr>
          <w:p w:rsidR="007D6A20" w:rsidRPr="003744F9" w:rsidRDefault="007D6A20" w:rsidP="00045C0B">
            <w:pPr>
              <w:tabs>
                <w:tab w:val="left" w:pos="540"/>
              </w:tabs>
              <w:spacing w:line="360" w:lineRule="auto"/>
              <w:jc w:val="center"/>
              <w:rPr>
                <w:rFonts w:ascii="Arial" w:hAnsi="Arial" w:cs="Arial"/>
                <w:b/>
                <w:lang w:val="ro-RO"/>
              </w:rPr>
            </w:pPr>
            <w:bookmarkStart w:id="24" w:name="OLE_LINK28"/>
            <w:bookmarkStart w:id="25" w:name="OLE_LINK29"/>
            <w:r w:rsidRPr="003744F9">
              <w:rPr>
                <w:rFonts w:ascii="Arial" w:hAnsi="Arial" w:cs="Arial"/>
                <w:b/>
                <w:lang w:val="ro-RO"/>
              </w:rPr>
              <w:t>Nr.</w:t>
            </w:r>
          </w:p>
        </w:tc>
        <w:tc>
          <w:tcPr>
            <w:tcW w:w="3827" w:type="dxa"/>
            <w:shd w:val="clear" w:color="auto" w:fill="D9D9D9"/>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Activitatea relaţii cu publicul</w:t>
            </w:r>
          </w:p>
        </w:tc>
        <w:tc>
          <w:tcPr>
            <w:tcW w:w="1810" w:type="dxa"/>
            <w:shd w:val="clear" w:color="auto" w:fill="D9D9D9"/>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Anul 2019</w:t>
            </w:r>
          </w:p>
        </w:tc>
        <w:tc>
          <w:tcPr>
            <w:tcW w:w="1550" w:type="dxa"/>
            <w:shd w:val="clear" w:color="auto" w:fill="D9D9D9"/>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Anul 2020</w:t>
            </w:r>
          </w:p>
        </w:tc>
        <w:tc>
          <w:tcPr>
            <w:tcW w:w="1550" w:type="dxa"/>
            <w:shd w:val="clear" w:color="auto" w:fill="D9D9D9"/>
            <w:vAlign w:val="center"/>
          </w:tcPr>
          <w:p w:rsidR="007D6A20" w:rsidRPr="00083B39" w:rsidRDefault="007D6A20" w:rsidP="00045C0B">
            <w:pPr>
              <w:tabs>
                <w:tab w:val="left" w:pos="540"/>
              </w:tabs>
              <w:spacing w:line="360" w:lineRule="auto"/>
              <w:jc w:val="center"/>
              <w:rPr>
                <w:rFonts w:ascii="Arial" w:hAnsi="Arial" w:cs="Arial"/>
                <w:b/>
                <w:lang w:val="ro-RO"/>
              </w:rPr>
            </w:pPr>
            <w:r w:rsidRPr="00083B39">
              <w:rPr>
                <w:rFonts w:ascii="Arial" w:hAnsi="Arial" w:cs="Arial"/>
                <w:b/>
                <w:lang w:val="ro-RO"/>
              </w:rPr>
              <w:t>Diferenţe</w:t>
            </w:r>
          </w:p>
        </w:tc>
      </w:tr>
      <w:tr w:rsidR="007D6A20" w:rsidRPr="003744F9" w:rsidTr="00045C0B">
        <w:trPr>
          <w:jc w:val="center"/>
        </w:trPr>
        <w:tc>
          <w:tcPr>
            <w:tcW w:w="948" w:type="dxa"/>
            <w:vAlign w:val="center"/>
          </w:tcPr>
          <w:p w:rsidR="007D6A20" w:rsidRPr="0020481F" w:rsidRDefault="007D6A20" w:rsidP="00045C0B">
            <w:pPr>
              <w:tabs>
                <w:tab w:val="left" w:pos="540"/>
              </w:tabs>
              <w:spacing w:line="360" w:lineRule="auto"/>
              <w:jc w:val="center"/>
              <w:rPr>
                <w:rFonts w:ascii="Arial" w:hAnsi="Arial" w:cs="Arial"/>
                <w:b/>
                <w:lang w:val="ro-RO"/>
              </w:rPr>
            </w:pPr>
            <w:r w:rsidRPr="0020481F">
              <w:rPr>
                <w:rFonts w:ascii="Arial" w:hAnsi="Arial" w:cs="Arial"/>
                <w:b/>
                <w:lang w:val="ro-RO"/>
              </w:rPr>
              <w:t>1.</w:t>
            </w:r>
          </w:p>
        </w:tc>
        <w:tc>
          <w:tcPr>
            <w:tcW w:w="3827"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Adrese primite</w:t>
            </w:r>
          </w:p>
        </w:tc>
        <w:tc>
          <w:tcPr>
            <w:tcW w:w="1810" w:type="dxa"/>
            <w:vAlign w:val="center"/>
          </w:tcPr>
          <w:p w:rsidR="007D6A20" w:rsidRPr="008E2755" w:rsidRDefault="007D6A20" w:rsidP="00045C0B">
            <w:pPr>
              <w:tabs>
                <w:tab w:val="left" w:pos="540"/>
              </w:tabs>
              <w:spacing w:line="360" w:lineRule="auto"/>
              <w:jc w:val="center"/>
              <w:rPr>
                <w:rFonts w:ascii="Arial" w:hAnsi="Arial" w:cs="Arial"/>
                <w:b/>
              </w:rPr>
            </w:pPr>
            <w:r w:rsidRPr="008E2755">
              <w:rPr>
                <w:rFonts w:ascii="Arial" w:hAnsi="Arial" w:cs="Arial"/>
                <w:b/>
              </w:rPr>
              <w:t>5109</w:t>
            </w:r>
          </w:p>
        </w:tc>
        <w:tc>
          <w:tcPr>
            <w:tcW w:w="1550" w:type="dxa"/>
            <w:vAlign w:val="center"/>
          </w:tcPr>
          <w:p w:rsidR="007D6A20" w:rsidRPr="008E2755" w:rsidRDefault="007D6A20" w:rsidP="00045C0B">
            <w:pPr>
              <w:tabs>
                <w:tab w:val="left" w:pos="540"/>
              </w:tabs>
              <w:spacing w:line="360" w:lineRule="auto"/>
              <w:jc w:val="center"/>
              <w:rPr>
                <w:rFonts w:ascii="Arial" w:hAnsi="Arial" w:cs="Arial"/>
                <w:b/>
              </w:rPr>
            </w:pPr>
            <w:r w:rsidRPr="008E2755">
              <w:rPr>
                <w:rFonts w:ascii="Arial" w:hAnsi="Arial" w:cs="Arial"/>
                <w:b/>
              </w:rPr>
              <w:t>7752</w:t>
            </w:r>
          </w:p>
        </w:tc>
        <w:tc>
          <w:tcPr>
            <w:tcW w:w="1550" w:type="dxa"/>
            <w:vAlign w:val="center"/>
          </w:tcPr>
          <w:p w:rsidR="007D6A20" w:rsidRPr="00083B39" w:rsidRDefault="007D6A20" w:rsidP="00045C0B">
            <w:pPr>
              <w:tabs>
                <w:tab w:val="left" w:pos="540"/>
              </w:tabs>
              <w:spacing w:line="360" w:lineRule="auto"/>
              <w:ind w:left="-72"/>
              <w:jc w:val="center"/>
              <w:rPr>
                <w:rFonts w:ascii="Arial" w:hAnsi="Arial" w:cs="Arial"/>
                <w:b/>
              </w:rPr>
            </w:pPr>
            <w:r w:rsidRPr="00083B39">
              <w:rPr>
                <w:rFonts w:ascii="Arial" w:hAnsi="Arial" w:cs="Arial"/>
                <w:b/>
              </w:rPr>
              <w:t>+51,73%</w:t>
            </w:r>
          </w:p>
        </w:tc>
      </w:tr>
      <w:tr w:rsidR="007D6A20" w:rsidRPr="003744F9" w:rsidTr="00045C0B">
        <w:trPr>
          <w:trHeight w:val="359"/>
          <w:jc w:val="center"/>
        </w:trPr>
        <w:tc>
          <w:tcPr>
            <w:tcW w:w="948" w:type="dxa"/>
            <w:vAlign w:val="center"/>
          </w:tcPr>
          <w:p w:rsidR="007D6A20" w:rsidRPr="0020481F" w:rsidRDefault="007D6A20" w:rsidP="00045C0B">
            <w:pPr>
              <w:tabs>
                <w:tab w:val="left" w:pos="540"/>
              </w:tabs>
              <w:spacing w:line="360" w:lineRule="auto"/>
              <w:jc w:val="center"/>
              <w:rPr>
                <w:rFonts w:ascii="Arial" w:hAnsi="Arial" w:cs="Arial"/>
                <w:b/>
                <w:lang w:val="ro-RO"/>
              </w:rPr>
            </w:pPr>
            <w:r w:rsidRPr="0020481F">
              <w:rPr>
                <w:rFonts w:ascii="Arial" w:hAnsi="Arial" w:cs="Arial"/>
                <w:b/>
                <w:lang w:val="ro-RO"/>
              </w:rPr>
              <w:t>2.</w:t>
            </w:r>
          </w:p>
        </w:tc>
        <w:tc>
          <w:tcPr>
            <w:tcW w:w="3827"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Sesizări scrise</w:t>
            </w:r>
          </w:p>
        </w:tc>
        <w:tc>
          <w:tcPr>
            <w:tcW w:w="1810"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1257</w:t>
            </w:r>
          </w:p>
        </w:tc>
        <w:tc>
          <w:tcPr>
            <w:tcW w:w="1550"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1447</w:t>
            </w:r>
          </w:p>
        </w:tc>
        <w:tc>
          <w:tcPr>
            <w:tcW w:w="1550" w:type="dxa"/>
            <w:vAlign w:val="center"/>
          </w:tcPr>
          <w:p w:rsidR="007D6A20" w:rsidRPr="00083B39" w:rsidRDefault="007D6A20" w:rsidP="00045C0B">
            <w:pPr>
              <w:tabs>
                <w:tab w:val="left" w:pos="540"/>
              </w:tabs>
              <w:spacing w:line="360" w:lineRule="auto"/>
              <w:ind w:left="-72"/>
              <w:jc w:val="center"/>
              <w:rPr>
                <w:rFonts w:ascii="Arial" w:hAnsi="Arial" w:cs="Arial"/>
                <w:b/>
                <w:lang w:val="ro-RO"/>
              </w:rPr>
            </w:pPr>
            <w:r w:rsidRPr="00083B39">
              <w:rPr>
                <w:rFonts w:ascii="Arial" w:hAnsi="Arial" w:cs="Arial"/>
                <w:b/>
                <w:lang w:val="ro-RO"/>
              </w:rPr>
              <w:t>+15,11%</w:t>
            </w:r>
          </w:p>
        </w:tc>
      </w:tr>
      <w:tr w:rsidR="007D6A20" w:rsidRPr="003744F9" w:rsidTr="00045C0B">
        <w:trPr>
          <w:trHeight w:val="351"/>
          <w:jc w:val="center"/>
        </w:trPr>
        <w:tc>
          <w:tcPr>
            <w:tcW w:w="948" w:type="dxa"/>
            <w:vAlign w:val="center"/>
          </w:tcPr>
          <w:p w:rsidR="007D6A20" w:rsidRPr="0020481F" w:rsidRDefault="007D6A20" w:rsidP="00045C0B">
            <w:pPr>
              <w:tabs>
                <w:tab w:val="left" w:pos="540"/>
              </w:tabs>
              <w:spacing w:line="360" w:lineRule="auto"/>
              <w:jc w:val="center"/>
              <w:rPr>
                <w:rFonts w:ascii="Arial" w:hAnsi="Arial" w:cs="Arial"/>
                <w:b/>
                <w:lang w:val="ro-RO"/>
              </w:rPr>
            </w:pPr>
            <w:r w:rsidRPr="0020481F">
              <w:rPr>
                <w:rFonts w:ascii="Arial" w:hAnsi="Arial" w:cs="Arial"/>
                <w:b/>
                <w:lang w:val="ro-RO"/>
              </w:rPr>
              <w:t>3.</w:t>
            </w:r>
          </w:p>
        </w:tc>
        <w:tc>
          <w:tcPr>
            <w:tcW w:w="3827"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Acte emise</w:t>
            </w:r>
          </w:p>
        </w:tc>
        <w:tc>
          <w:tcPr>
            <w:tcW w:w="1810"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1399</w:t>
            </w:r>
          </w:p>
        </w:tc>
        <w:tc>
          <w:tcPr>
            <w:tcW w:w="1550"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2676</w:t>
            </w:r>
          </w:p>
        </w:tc>
        <w:tc>
          <w:tcPr>
            <w:tcW w:w="1550" w:type="dxa"/>
          </w:tcPr>
          <w:p w:rsidR="007D6A20" w:rsidRPr="00083B39" w:rsidRDefault="007D6A20" w:rsidP="00045C0B">
            <w:pPr>
              <w:tabs>
                <w:tab w:val="left" w:pos="540"/>
              </w:tabs>
              <w:spacing w:line="360" w:lineRule="auto"/>
              <w:jc w:val="center"/>
              <w:rPr>
                <w:rFonts w:ascii="Arial" w:hAnsi="Arial" w:cs="Arial"/>
                <w:b/>
                <w:lang w:val="ro-RO"/>
              </w:rPr>
            </w:pPr>
            <w:r w:rsidRPr="00083B39">
              <w:rPr>
                <w:rFonts w:ascii="Arial" w:hAnsi="Arial" w:cs="Arial"/>
                <w:b/>
                <w:lang w:val="ro-RO"/>
              </w:rPr>
              <w:t>+91,27%</w:t>
            </w:r>
          </w:p>
        </w:tc>
      </w:tr>
      <w:tr w:rsidR="007D6A20" w:rsidRPr="003744F9" w:rsidTr="00045C0B">
        <w:trPr>
          <w:trHeight w:val="358"/>
          <w:jc w:val="center"/>
        </w:trPr>
        <w:tc>
          <w:tcPr>
            <w:tcW w:w="948" w:type="dxa"/>
            <w:vAlign w:val="center"/>
          </w:tcPr>
          <w:p w:rsidR="007D6A20" w:rsidRPr="0020481F" w:rsidRDefault="007D6A20" w:rsidP="00045C0B">
            <w:pPr>
              <w:tabs>
                <w:tab w:val="left" w:pos="540"/>
              </w:tabs>
              <w:spacing w:line="360" w:lineRule="auto"/>
              <w:jc w:val="center"/>
              <w:rPr>
                <w:rFonts w:ascii="Arial" w:hAnsi="Arial" w:cs="Arial"/>
                <w:b/>
                <w:lang w:val="ro-RO"/>
              </w:rPr>
            </w:pPr>
            <w:r w:rsidRPr="0020481F">
              <w:rPr>
                <w:rFonts w:ascii="Arial" w:hAnsi="Arial" w:cs="Arial"/>
                <w:b/>
                <w:lang w:val="ro-RO"/>
              </w:rPr>
              <w:t>4.</w:t>
            </w:r>
          </w:p>
        </w:tc>
        <w:tc>
          <w:tcPr>
            <w:tcW w:w="3827"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Documente gestionate TOTAL</w:t>
            </w:r>
          </w:p>
        </w:tc>
        <w:tc>
          <w:tcPr>
            <w:tcW w:w="1810"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7765</w:t>
            </w:r>
          </w:p>
        </w:tc>
        <w:tc>
          <w:tcPr>
            <w:tcW w:w="1550" w:type="dxa"/>
            <w:vAlign w:val="center"/>
          </w:tcPr>
          <w:p w:rsidR="007D6A20" w:rsidRPr="008E2755" w:rsidRDefault="007D6A20" w:rsidP="00045C0B">
            <w:pPr>
              <w:tabs>
                <w:tab w:val="left" w:pos="540"/>
              </w:tabs>
              <w:spacing w:line="360" w:lineRule="auto"/>
              <w:jc w:val="center"/>
              <w:rPr>
                <w:rFonts w:ascii="Arial" w:hAnsi="Arial" w:cs="Arial"/>
                <w:b/>
                <w:lang w:val="ro-RO"/>
              </w:rPr>
            </w:pPr>
            <w:r w:rsidRPr="008E2755">
              <w:rPr>
                <w:rFonts w:ascii="Arial" w:hAnsi="Arial" w:cs="Arial"/>
                <w:b/>
                <w:lang w:val="ro-RO"/>
              </w:rPr>
              <w:t>11875</w:t>
            </w:r>
          </w:p>
        </w:tc>
        <w:tc>
          <w:tcPr>
            <w:tcW w:w="1550" w:type="dxa"/>
          </w:tcPr>
          <w:p w:rsidR="007D6A20" w:rsidRPr="00083B39" w:rsidRDefault="007D6A20" w:rsidP="00045C0B">
            <w:pPr>
              <w:tabs>
                <w:tab w:val="left" w:pos="540"/>
              </w:tabs>
              <w:spacing w:line="360" w:lineRule="auto"/>
              <w:jc w:val="center"/>
              <w:rPr>
                <w:rFonts w:ascii="Arial" w:hAnsi="Arial" w:cs="Arial"/>
                <w:b/>
                <w:lang w:val="ro-RO"/>
              </w:rPr>
            </w:pPr>
            <w:r w:rsidRPr="00083B39">
              <w:rPr>
                <w:rFonts w:ascii="Arial" w:hAnsi="Arial" w:cs="Arial"/>
                <w:b/>
                <w:lang w:val="ro-RO"/>
              </w:rPr>
              <w:t>+52,93%</w:t>
            </w:r>
          </w:p>
        </w:tc>
      </w:tr>
    </w:tbl>
    <w:bookmarkEnd w:id="24"/>
    <w:bookmarkEnd w:id="25"/>
    <w:p w:rsidR="007D6A20" w:rsidRPr="00E44F2D" w:rsidRDefault="007D6A20" w:rsidP="007D6A20">
      <w:pPr>
        <w:spacing w:before="240"/>
        <w:ind w:right="-29"/>
        <w:jc w:val="both"/>
        <w:rPr>
          <w:rFonts w:ascii="Arial" w:hAnsi="Arial" w:cs="Arial"/>
          <w:noProof/>
          <w:sz w:val="22"/>
          <w:lang w:val="ro-RO"/>
        </w:rPr>
      </w:pPr>
      <w:r>
        <w:rPr>
          <w:rFonts w:ascii="Arial" w:hAnsi="Arial" w:cs="Arial"/>
          <w:noProof/>
          <w:sz w:val="22"/>
        </w:rPr>
        <w:lastRenderedPageBreak/>
        <w:drawing>
          <wp:inline distT="0" distB="0" distL="0" distR="0" wp14:anchorId="1F31DA67" wp14:editId="569459B0">
            <wp:extent cx="2979965" cy="2016579"/>
            <wp:effectExtent l="0" t="0" r="11430" b="22225"/>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ascii="Arial" w:hAnsi="Arial" w:cs="Arial"/>
          <w:b/>
          <w:noProof/>
        </w:rPr>
        <w:drawing>
          <wp:inline distT="0" distB="0" distL="0" distR="0" wp14:anchorId="14419E97" wp14:editId="346DBEAE">
            <wp:extent cx="3167743" cy="2016578"/>
            <wp:effectExtent l="0" t="0" r="13970" b="2222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D6A20" w:rsidRDefault="007D6A20" w:rsidP="007D6A20">
      <w:pPr>
        <w:jc w:val="both"/>
        <w:rPr>
          <w:rFonts w:ascii="Arial" w:hAnsi="Arial" w:cs="Arial"/>
          <w:b/>
          <w:noProof/>
        </w:rPr>
      </w:pPr>
    </w:p>
    <w:p w:rsidR="007D6A20" w:rsidRDefault="007D6A20" w:rsidP="007D6A20">
      <w:pPr>
        <w:jc w:val="both"/>
        <w:rPr>
          <w:rFonts w:ascii="Arial" w:hAnsi="Arial" w:cs="Arial"/>
          <w:b/>
          <w:noProof/>
        </w:rPr>
      </w:pPr>
      <w:r>
        <w:rPr>
          <w:rFonts w:ascii="Arial" w:hAnsi="Arial" w:cs="Arial"/>
          <w:b/>
          <w:noProof/>
        </w:rPr>
        <w:drawing>
          <wp:inline distT="0" distB="0" distL="0" distR="0" wp14:anchorId="7138D90C" wp14:editId="2CEB9846">
            <wp:extent cx="2979964" cy="2147207"/>
            <wp:effectExtent l="0" t="0" r="11430" b="24765"/>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rFonts w:ascii="Arial" w:hAnsi="Arial" w:cs="Arial"/>
          <w:b/>
          <w:noProof/>
        </w:rPr>
        <w:drawing>
          <wp:inline distT="0" distB="0" distL="0" distR="0" wp14:anchorId="653D7318" wp14:editId="01754C5E">
            <wp:extent cx="3167743" cy="2147207"/>
            <wp:effectExtent l="0" t="0" r="13970" b="24765"/>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472B3" w:rsidRDefault="001472B3" w:rsidP="008503B4">
      <w:pPr>
        <w:spacing w:before="240"/>
        <w:ind w:right="284"/>
        <w:jc w:val="center"/>
        <w:rPr>
          <w:rFonts w:ascii="Arial" w:hAnsi="Arial" w:cs="Arial"/>
          <w:noProof/>
          <w:sz w:val="22"/>
          <w:lang w:val="ro-RO"/>
        </w:rPr>
      </w:pPr>
    </w:p>
    <w:p w:rsidR="00EF721B" w:rsidRDefault="00EF721B" w:rsidP="001472B3">
      <w:pPr>
        <w:ind w:firstLine="720"/>
        <w:jc w:val="both"/>
        <w:rPr>
          <w:rFonts w:ascii="Arial" w:hAnsi="Arial" w:cs="Arial"/>
          <w:b/>
          <w:lang w:val="ro-RO"/>
        </w:rPr>
      </w:pPr>
      <w:r w:rsidRPr="003744F9">
        <w:rPr>
          <w:rFonts w:ascii="Arial" w:hAnsi="Arial" w:cs="Arial"/>
          <w:b/>
          <w:noProof/>
        </w:rPr>
        <w:t xml:space="preserve">B.  </w:t>
      </w:r>
      <w:r w:rsidRPr="003744F9">
        <w:rPr>
          <w:rFonts w:ascii="Arial" w:hAnsi="Arial" w:cs="Arial"/>
          <w:b/>
          <w:lang w:val="ro-RO"/>
        </w:rPr>
        <w:t xml:space="preserve">Activitatea de Dispecerat </w:t>
      </w:r>
    </w:p>
    <w:p w:rsidR="00EF721B" w:rsidRPr="003744F9" w:rsidRDefault="00EF721B" w:rsidP="00EF721B">
      <w:pPr>
        <w:jc w:val="both"/>
        <w:rPr>
          <w:rFonts w:ascii="Arial" w:hAnsi="Arial" w:cs="Arial"/>
          <w:b/>
          <w:lang w:val="ro-RO"/>
        </w:rPr>
      </w:pPr>
    </w:p>
    <w:p w:rsidR="00EF721B" w:rsidRPr="003744F9" w:rsidRDefault="00EF721B" w:rsidP="00EF721B">
      <w:pPr>
        <w:pStyle w:val="NoSpacing"/>
        <w:spacing w:line="360" w:lineRule="auto"/>
        <w:ind w:right="-337"/>
        <w:jc w:val="both"/>
        <w:rPr>
          <w:rFonts w:ascii="Arial" w:hAnsi="Arial" w:cs="Arial"/>
          <w:lang w:val="ro-RO"/>
        </w:rPr>
      </w:pPr>
      <w:r w:rsidRPr="003744F9">
        <w:rPr>
          <w:rFonts w:ascii="Arial" w:hAnsi="Arial" w:cs="Arial"/>
          <w:b/>
          <w:lang w:val="ro-RO"/>
        </w:rPr>
        <w:tab/>
      </w:r>
      <w:r w:rsidRPr="003744F9">
        <w:rPr>
          <w:rFonts w:ascii="Arial" w:hAnsi="Arial" w:cs="Arial"/>
          <w:lang w:val="ro-RO"/>
        </w:rPr>
        <w:t>Compartimentul Dispecerat din cadrul Poliţiei Locale Oradea asigură, menţine şi dezvoltă un climat de încredere şi colaborare cu cetăţenii din Municipiul Oradea.  Astfel, în anul</w:t>
      </w:r>
      <w:r>
        <w:rPr>
          <w:rFonts w:ascii="Arial" w:hAnsi="Arial" w:cs="Arial"/>
          <w:lang w:val="ro-RO"/>
        </w:rPr>
        <w:t xml:space="preserve"> 201</w:t>
      </w:r>
      <w:r w:rsidR="00995190">
        <w:rPr>
          <w:rFonts w:ascii="Arial" w:hAnsi="Arial" w:cs="Arial"/>
          <w:lang w:val="ro-RO"/>
        </w:rPr>
        <w:t>9,</w:t>
      </w:r>
      <w:r w:rsidRPr="003744F9">
        <w:rPr>
          <w:rFonts w:ascii="Arial" w:hAnsi="Arial" w:cs="Arial"/>
          <w:lang w:val="ro-RO"/>
        </w:rPr>
        <w:t xml:space="preserve"> Dispeceratul Poliţiei Locale Oradea a înregistrat un număr </w:t>
      </w:r>
      <w:r w:rsidRPr="007637F1">
        <w:rPr>
          <w:rFonts w:ascii="Arial" w:hAnsi="Arial" w:cs="Arial"/>
          <w:shd w:val="clear" w:color="auto" w:fill="FFFFFF"/>
          <w:lang w:val="ro-RO"/>
        </w:rPr>
        <w:t xml:space="preserve">de </w:t>
      </w:r>
      <w:r w:rsidR="00AA1B61">
        <w:rPr>
          <w:rFonts w:ascii="Arial" w:hAnsi="Arial" w:cs="Arial"/>
          <w:b/>
          <w:shd w:val="clear" w:color="auto" w:fill="FFFFFF"/>
          <w:lang w:val="ro-RO"/>
        </w:rPr>
        <w:t>5202</w:t>
      </w:r>
      <w:r w:rsidRPr="007637F1">
        <w:rPr>
          <w:rFonts w:ascii="Arial" w:hAnsi="Arial" w:cs="Arial"/>
          <w:b/>
          <w:shd w:val="clear" w:color="auto" w:fill="FFFFFF"/>
          <w:lang w:val="ro-RO"/>
        </w:rPr>
        <w:t xml:space="preserve"> sesizări/reclamații</w:t>
      </w:r>
      <w:r w:rsidRPr="003744F9">
        <w:rPr>
          <w:rFonts w:ascii="Arial" w:hAnsi="Arial" w:cs="Arial"/>
          <w:b/>
          <w:lang w:val="ro-RO"/>
        </w:rPr>
        <w:t xml:space="preserve"> telefonice</w:t>
      </w:r>
      <w:r w:rsidRPr="003744F9">
        <w:rPr>
          <w:rFonts w:ascii="Arial" w:hAnsi="Arial" w:cs="Arial"/>
          <w:lang w:val="ro-RO"/>
        </w:rPr>
        <w:t>, venite din partea cetăţenilor, sesizări care au fost direcţionate către patrulele Poliţiei Locale Oradea, sau după caz, instituţiilor abilitate spre soluţionare. De</w:t>
      </w:r>
      <w:r>
        <w:rPr>
          <w:rFonts w:ascii="Arial" w:hAnsi="Arial" w:cs="Arial"/>
          <w:lang w:val="ro-RO"/>
        </w:rPr>
        <w:t xml:space="preserve"> </w:t>
      </w:r>
      <w:r w:rsidRPr="003744F9">
        <w:rPr>
          <w:rFonts w:ascii="Arial" w:hAnsi="Arial" w:cs="Arial"/>
          <w:lang w:val="ro-RO"/>
        </w:rPr>
        <w:t xml:space="preserve">asemenea, prin aplicației Oradea City Report on-line, au fost direcţionate către Dispecerat un număr de </w:t>
      </w:r>
      <w:r w:rsidR="00AA1B61">
        <w:rPr>
          <w:rFonts w:ascii="Arial" w:hAnsi="Arial" w:cs="Arial"/>
          <w:b/>
          <w:lang w:val="ro-RO"/>
        </w:rPr>
        <w:t>2946</w:t>
      </w:r>
      <w:r w:rsidRPr="002B7174">
        <w:rPr>
          <w:rFonts w:ascii="Arial" w:hAnsi="Arial" w:cs="Arial"/>
          <w:b/>
          <w:lang w:val="ro-RO"/>
        </w:rPr>
        <w:t xml:space="preserve"> petiții</w:t>
      </w:r>
      <w:r w:rsidRPr="003744F9">
        <w:rPr>
          <w:rFonts w:ascii="Arial" w:hAnsi="Arial" w:cs="Arial"/>
          <w:b/>
          <w:lang w:val="ro-RO"/>
        </w:rPr>
        <w:t xml:space="preserve"> on-line</w:t>
      </w:r>
      <w:r w:rsidRPr="003744F9">
        <w:rPr>
          <w:rFonts w:ascii="Arial" w:hAnsi="Arial" w:cs="Arial"/>
          <w:lang w:val="ro-RO"/>
        </w:rPr>
        <w:t xml:space="preserve"> care au fost rezolvate în termenul stabilit. Dispecerul ţine legătura permanentă cu patrulele de serviciu aflate în misiune prin telefonul de serviciu şi staţia radio emisie-recepţie, pentru rezolvarea eficientă şi într-un timp cât mai scurt a solicitărilor cetăţenilor.</w:t>
      </w:r>
    </w:p>
    <w:p w:rsidR="00EF721B" w:rsidRPr="003744F9" w:rsidRDefault="00EF721B" w:rsidP="00EF721B">
      <w:pPr>
        <w:pStyle w:val="NoSpacing"/>
        <w:spacing w:line="360" w:lineRule="auto"/>
        <w:ind w:right="-337"/>
        <w:jc w:val="both"/>
        <w:rPr>
          <w:rFonts w:ascii="Arial" w:hAnsi="Arial" w:cs="Arial"/>
          <w:lang w:val="ro-RO"/>
        </w:rPr>
      </w:pPr>
      <w:r w:rsidRPr="003744F9">
        <w:rPr>
          <w:rFonts w:ascii="Arial" w:hAnsi="Arial" w:cs="Arial"/>
          <w:lang w:val="ro-RO"/>
        </w:rPr>
        <w:tab/>
        <w:t>De asemenea</w:t>
      </w:r>
      <w:r w:rsidR="002B7174">
        <w:rPr>
          <w:rFonts w:ascii="Arial" w:hAnsi="Arial" w:cs="Arial"/>
          <w:lang w:val="ro-RO"/>
        </w:rPr>
        <w:t>,</w:t>
      </w:r>
      <w:r w:rsidRPr="003744F9">
        <w:rPr>
          <w:rFonts w:ascii="Arial" w:hAnsi="Arial" w:cs="Arial"/>
          <w:lang w:val="ro-RO"/>
        </w:rPr>
        <w:t xml:space="preserve"> dispeceratul  gestionează operativ modul în care se soluţionează problemele legate de ocuparea abuzivă a parcărilor de domiciliu. Prin apelarea telefonică  a Dispeceratului Poliţiei Locale Oradea la nr. de telefon 0259/969  se solicită </w:t>
      </w:r>
      <w:r w:rsidR="002B7174">
        <w:rPr>
          <w:rFonts w:ascii="Arial" w:hAnsi="Arial" w:cs="Arial"/>
          <w:lang w:val="ro-RO"/>
        </w:rPr>
        <w:t>eliberarea locurilor de parcare ocupate de către autoturisme, fără a deține abonament de parcare, în acest sens.</w:t>
      </w:r>
      <w:r w:rsidRPr="003744F9">
        <w:rPr>
          <w:rFonts w:ascii="Arial" w:hAnsi="Arial" w:cs="Arial"/>
          <w:lang w:val="ro-RO"/>
        </w:rPr>
        <w:t xml:space="preserve"> </w:t>
      </w:r>
      <w:r w:rsidR="002B7174">
        <w:rPr>
          <w:rFonts w:ascii="Arial" w:hAnsi="Arial" w:cs="Arial"/>
          <w:lang w:val="ro-RO"/>
        </w:rPr>
        <w:t xml:space="preserve">Totodată, </w:t>
      </w:r>
      <w:r w:rsidRPr="003744F9">
        <w:rPr>
          <w:rFonts w:ascii="Arial" w:hAnsi="Arial" w:cs="Arial"/>
          <w:lang w:val="ro-RO"/>
        </w:rPr>
        <w:t xml:space="preserve">Dispecerul ţine evidenţa autoturismelor </w:t>
      </w:r>
      <w:r w:rsidR="002B7174">
        <w:rPr>
          <w:rFonts w:ascii="Arial" w:hAnsi="Arial" w:cs="Arial"/>
          <w:lang w:val="ro-RO"/>
        </w:rPr>
        <w:t xml:space="preserve">ridicate </w:t>
      </w:r>
    </w:p>
    <w:p w:rsidR="00EF721B" w:rsidRPr="003744F9" w:rsidRDefault="00EF721B" w:rsidP="00EF721B">
      <w:pPr>
        <w:pStyle w:val="NoSpacing"/>
        <w:spacing w:line="360" w:lineRule="auto"/>
        <w:ind w:right="-337"/>
        <w:jc w:val="both"/>
        <w:rPr>
          <w:rFonts w:ascii="Arial" w:hAnsi="Arial" w:cs="Arial"/>
          <w:lang w:val="ro-RO"/>
        </w:rPr>
      </w:pPr>
      <w:r w:rsidRPr="003744F9">
        <w:rPr>
          <w:rFonts w:ascii="Arial" w:hAnsi="Arial" w:cs="Arial"/>
          <w:lang w:val="ro-RO"/>
        </w:rPr>
        <w:tab/>
        <w:t xml:space="preserve">Pentru soluţionarea cât mai eficientă a sesizărilor cetăţenilor, precum şi pentru sancţionarea unor cetăţeni care încalcă anumite norme de convieţuire socială sau abateri de la </w:t>
      </w:r>
      <w:r w:rsidRPr="003744F9">
        <w:rPr>
          <w:rFonts w:ascii="Arial" w:hAnsi="Arial" w:cs="Arial"/>
          <w:lang w:val="ro-RO"/>
        </w:rPr>
        <w:lastRenderedPageBreak/>
        <w:t xml:space="preserve">legislatia rutieră, poliţiştii locali din cadrul Compartimentului Dispecerat, fiind nominalizaţi să gestioneze aspectele legate de accesul la bazele de date, au efectuat un număr de </w:t>
      </w:r>
      <w:r w:rsidR="00182B5E">
        <w:rPr>
          <w:rFonts w:ascii="Arial" w:hAnsi="Arial" w:cs="Arial"/>
          <w:b/>
          <w:lang w:val="ro-RO"/>
        </w:rPr>
        <w:t>4808</w:t>
      </w:r>
      <w:r w:rsidR="00A351DF">
        <w:rPr>
          <w:rFonts w:ascii="Arial" w:hAnsi="Arial" w:cs="Arial"/>
          <w:b/>
          <w:lang w:val="ro-RO"/>
        </w:rPr>
        <w:t xml:space="preserve"> </w:t>
      </w:r>
      <w:r w:rsidRPr="003744F9">
        <w:rPr>
          <w:rFonts w:ascii="Arial" w:hAnsi="Arial" w:cs="Arial"/>
          <w:b/>
          <w:lang w:val="ro-RO"/>
        </w:rPr>
        <w:t>identificări persoane</w:t>
      </w:r>
      <w:r w:rsidRPr="003744F9">
        <w:rPr>
          <w:rFonts w:ascii="Arial" w:hAnsi="Arial" w:cs="Arial"/>
          <w:lang w:val="ro-RO"/>
        </w:rPr>
        <w:t xml:space="preserve"> în Baza naţională de date şi un număr de </w:t>
      </w:r>
      <w:r w:rsidR="00182B5E">
        <w:rPr>
          <w:rFonts w:ascii="Arial" w:hAnsi="Arial" w:cs="Arial"/>
          <w:b/>
          <w:lang w:val="ro-RO"/>
        </w:rPr>
        <w:t>2890</w:t>
      </w:r>
      <w:r w:rsidRPr="002B7174">
        <w:rPr>
          <w:rFonts w:ascii="Arial" w:hAnsi="Arial" w:cs="Arial"/>
          <w:b/>
          <w:lang w:val="ro-RO"/>
        </w:rPr>
        <w:t xml:space="preserve"> identificări</w:t>
      </w:r>
      <w:r w:rsidRPr="003744F9">
        <w:rPr>
          <w:rFonts w:ascii="Arial" w:hAnsi="Arial" w:cs="Arial"/>
          <w:b/>
          <w:lang w:val="ro-RO"/>
        </w:rPr>
        <w:t xml:space="preserve"> autoturisme</w:t>
      </w:r>
      <w:r w:rsidRPr="003744F9">
        <w:rPr>
          <w:rFonts w:ascii="Arial" w:hAnsi="Arial" w:cs="Arial"/>
          <w:lang w:val="ro-RO"/>
        </w:rPr>
        <w:t xml:space="preserve"> </w:t>
      </w:r>
      <w:r w:rsidRPr="002B7174">
        <w:rPr>
          <w:rFonts w:ascii="Arial" w:hAnsi="Arial" w:cs="Arial"/>
          <w:b/>
          <w:lang w:val="ro-RO"/>
        </w:rPr>
        <w:t>și verificări permise auto.</w:t>
      </w:r>
    </w:p>
    <w:p w:rsidR="00EF721B" w:rsidRPr="003744F9" w:rsidRDefault="00EF721B" w:rsidP="00EF721B">
      <w:pPr>
        <w:pStyle w:val="NoSpacing"/>
        <w:spacing w:line="360" w:lineRule="auto"/>
        <w:ind w:right="-337"/>
        <w:jc w:val="both"/>
        <w:rPr>
          <w:rFonts w:ascii="Arial" w:hAnsi="Arial" w:cs="Arial"/>
          <w:lang w:val="ro-RO"/>
        </w:rPr>
      </w:pPr>
      <w:r w:rsidRPr="003744F9">
        <w:rPr>
          <w:rFonts w:ascii="Arial" w:hAnsi="Arial" w:cs="Arial"/>
          <w:lang w:val="ro-RO"/>
        </w:rPr>
        <w:tab/>
        <w:t>O altă activitate a Dispeceratului este de a monitoriza imaginile apărute pe camerele de supraveghere video montate pe raza Municipiului Oradea</w:t>
      </w:r>
      <w:r w:rsidR="002B7174">
        <w:rPr>
          <w:rFonts w:ascii="Arial" w:hAnsi="Arial" w:cs="Arial"/>
          <w:b/>
          <w:lang w:val="ro-RO"/>
        </w:rPr>
        <w:t>,</w:t>
      </w:r>
      <w:r w:rsidRPr="003744F9">
        <w:rPr>
          <w:rFonts w:ascii="Arial" w:hAnsi="Arial" w:cs="Arial"/>
          <w:lang w:val="ro-RO"/>
        </w:rPr>
        <w:t xml:space="preserve"> iar în cazul când se constată abateri de</w:t>
      </w:r>
      <w:r w:rsidR="002B7174">
        <w:rPr>
          <w:rFonts w:ascii="Arial" w:hAnsi="Arial" w:cs="Arial"/>
          <w:lang w:val="ro-RO"/>
        </w:rPr>
        <w:t xml:space="preserve"> la</w:t>
      </w:r>
      <w:r w:rsidRPr="003744F9">
        <w:rPr>
          <w:rFonts w:ascii="Arial" w:hAnsi="Arial" w:cs="Arial"/>
          <w:lang w:val="ro-RO"/>
        </w:rPr>
        <w:t xml:space="preserve"> normele de conviețuire socială sau abateri de la legislația rutieră, se trimite urgent patrula de sector sau cea mai apropiată de locul evenimentului pentru soluționarea cât mai operativă a situației create.</w:t>
      </w:r>
    </w:p>
    <w:p w:rsidR="000B18E1" w:rsidRPr="000B18E1" w:rsidRDefault="00EF721B" w:rsidP="000B18E1">
      <w:pPr>
        <w:pStyle w:val="NoSpacing"/>
        <w:spacing w:line="360" w:lineRule="auto"/>
        <w:ind w:right="-337"/>
        <w:jc w:val="both"/>
        <w:rPr>
          <w:rFonts w:ascii="Arial" w:hAnsi="Arial" w:cs="Arial"/>
          <w:lang w:val="ro-RO"/>
        </w:rPr>
      </w:pPr>
      <w:r w:rsidRPr="003744F9">
        <w:rPr>
          <w:rFonts w:ascii="Arial" w:hAnsi="Arial" w:cs="Arial"/>
          <w:lang w:val="ro-RO"/>
        </w:rPr>
        <w:tab/>
        <w:t>Cele mai semnificative sesizări de la cetățeni primite prin Dispecerat au facut referire la:</w:t>
      </w:r>
    </w:p>
    <w:p w:rsidR="000B18E1" w:rsidRDefault="000B18E1" w:rsidP="000B18E1">
      <w:pPr>
        <w:numPr>
          <w:ilvl w:val="0"/>
          <w:numId w:val="18"/>
        </w:numPr>
        <w:spacing w:line="360" w:lineRule="auto"/>
        <w:ind w:left="900" w:hanging="270"/>
        <w:jc w:val="both"/>
        <w:rPr>
          <w:rFonts w:ascii="Arial" w:hAnsi="Arial" w:cs="Arial"/>
        </w:rPr>
      </w:pPr>
      <w:r>
        <w:rPr>
          <w:rFonts w:ascii="Arial" w:hAnsi="Arial" w:cs="Arial"/>
        </w:rPr>
        <w:t>tulburarea linistii publice pe domeniul public;</w:t>
      </w:r>
    </w:p>
    <w:p w:rsidR="000B18E1" w:rsidRPr="000B18E1" w:rsidRDefault="000B18E1" w:rsidP="000B18E1">
      <w:pPr>
        <w:pStyle w:val="ListParagraph"/>
        <w:numPr>
          <w:ilvl w:val="0"/>
          <w:numId w:val="18"/>
        </w:numPr>
        <w:spacing w:line="360" w:lineRule="auto"/>
        <w:ind w:left="900" w:hanging="270"/>
        <w:jc w:val="both"/>
        <w:rPr>
          <w:rFonts w:ascii="Arial" w:hAnsi="Arial" w:cs="Arial"/>
          <w:lang w:val="ro-RO"/>
        </w:rPr>
      </w:pPr>
      <w:r>
        <w:rPr>
          <w:rFonts w:ascii="Arial" w:hAnsi="Arial" w:cs="Arial"/>
        </w:rPr>
        <w:t>parcare de domiciliu;</w:t>
      </w:r>
    </w:p>
    <w:p w:rsidR="000B18E1" w:rsidRPr="000B18E1" w:rsidRDefault="000B18E1" w:rsidP="000B18E1">
      <w:pPr>
        <w:pStyle w:val="ListParagraph"/>
        <w:numPr>
          <w:ilvl w:val="0"/>
          <w:numId w:val="18"/>
        </w:numPr>
        <w:spacing w:line="360" w:lineRule="auto"/>
        <w:ind w:left="900" w:hanging="270"/>
        <w:jc w:val="both"/>
        <w:rPr>
          <w:rFonts w:ascii="Arial" w:hAnsi="Arial" w:cs="Arial"/>
          <w:lang w:val="ro-RO"/>
        </w:rPr>
      </w:pPr>
      <w:r w:rsidRPr="000B18E1">
        <w:rPr>
          <w:rFonts w:ascii="Arial" w:hAnsi="Arial" w:cs="Arial"/>
        </w:rPr>
        <w:t>piste de biciclete ocupate de autoturisme;</w:t>
      </w:r>
    </w:p>
    <w:p w:rsidR="000B18E1" w:rsidRPr="000B18E1" w:rsidRDefault="000B18E1" w:rsidP="000B18E1">
      <w:pPr>
        <w:pStyle w:val="ListParagraph"/>
        <w:numPr>
          <w:ilvl w:val="0"/>
          <w:numId w:val="18"/>
        </w:numPr>
        <w:spacing w:line="360" w:lineRule="auto"/>
        <w:ind w:left="900" w:hanging="270"/>
        <w:jc w:val="both"/>
        <w:rPr>
          <w:rFonts w:ascii="Arial" w:hAnsi="Arial" w:cs="Arial"/>
          <w:lang w:val="ro-RO"/>
        </w:rPr>
      </w:pPr>
      <w:r w:rsidRPr="000B18E1">
        <w:rPr>
          <w:rFonts w:ascii="Arial" w:hAnsi="Arial" w:cs="Arial"/>
        </w:rPr>
        <w:t>cerşetori minori în intersecţii;</w:t>
      </w:r>
    </w:p>
    <w:p w:rsidR="000B18E1" w:rsidRPr="000B18E1" w:rsidRDefault="000B18E1" w:rsidP="000B18E1">
      <w:pPr>
        <w:pStyle w:val="ListParagraph"/>
        <w:numPr>
          <w:ilvl w:val="0"/>
          <w:numId w:val="18"/>
        </w:numPr>
        <w:spacing w:line="360" w:lineRule="auto"/>
        <w:ind w:left="900" w:hanging="270"/>
        <w:jc w:val="both"/>
        <w:rPr>
          <w:rFonts w:ascii="Arial" w:hAnsi="Arial" w:cs="Arial"/>
          <w:lang w:val="ro-RO"/>
        </w:rPr>
      </w:pPr>
      <w:r w:rsidRPr="000B18E1">
        <w:rPr>
          <w:rFonts w:ascii="Arial" w:hAnsi="Arial" w:cs="Arial"/>
        </w:rPr>
        <w:t>blocare acces garaj sau poartă imobil;</w:t>
      </w:r>
    </w:p>
    <w:p w:rsidR="000B18E1" w:rsidRPr="000B18E1" w:rsidRDefault="000B18E1" w:rsidP="000B18E1">
      <w:pPr>
        <w:pStyle w:val="ListParagraph"/>
        <w:numPr>
          <w:ilvl w:val="0"/>
          <w:numId w:val="18"/>
        </w:numPr>
        <w:spacing w:line="360" w:lineRule="auto"/>
        <w:ind w:left="900" w:hanging="270"/>
        <w:jc w:val="both"/>
        <w:rPr>
          <w:rFonts w:ascii="Arial" w:hAnsi="Arial" w:cs="Arial"/>
          <w:lang w:val="ro-RO"/>
        </w:rPr>
      </w:pPr>
      <w:r w:rsidRPr="000B18E1">
        <w:rPr>
          <w:rFonts w:ascii="Arial" w:hAnsi="Arial" w:cs="Arial"/>
        </w:rPr>
        <w:t>autoturisme parcate pe trotuar şi în alte zone interzise;</w:t>
      </w:r>
    </w:p>
    <w:p w:rsidR="000B18E1" w:rsidRPr="000B18E1" w:rsidRDefault="000B18E1" w:rsidP="000B18E1">
      <w:pPr>
        <w:pStyle w:val="ListParagraph"/>
        <w:numPr>
          <w:ilvl w:val="0"/>
          <w:numId w:val="18"/>
        </w:numPr>
        <w:spacing w:line="360" w:lineRule="auto"/>
        <w:ind w:left="900" w:hanging="270"/>
        <w:jc w:val="both"/>
        <w:rPr>
          <w:rFonts w:ascii="Arial" w:hAnsi="Arial" w:cs="Arial"/>
          <w:lang w:val="ro-RO"/>
        </w:rPr>
      </w:pPr>
      <w:r w:rsidRPr="000B18E1">
        <w:rPr>
          <w:rFonts w:ascii="Arial" w:hAnsi="Arial" w:cs="Arial"/>
        </w:rPr>
        <w:t>câini fără stăpân, animale lăsate nesupravegheate;</w:t>
      </w:r>
    </w:p>
    <w:p w:rsidR="000B18E1" w:rsidRPr="000B18E1" w:rsidRDefault="000B18E1" w:rsidP="000B18E1">
      <w:pPr>
        <w:pStyle w:val="ListParagraph"/>
        <w:numPr>
          <w:ilvl w:val="0"/>
          <w:numId w:val="18"/>
        </w:numPr>
        <w:spacing w:line="360" w:lineRule="auto"/>
        <w:ind w:left="900" w:hanging="270"/>
        <w:jc w:val="both"/>
        <w:rPr>
          <w:rFonts w:ascii="Arial" w:hAnsi="Arial" w:cs="Arial"/>
          <w:lang w:val="ro-RO"/>
        </w:rPr>
      </w:pPr>
      <w:r w:rsidRPr="000B18E1">
        <w:rPr>
          <w:rFonts w:ascii="Arial" w:hAnsi="Arial" w:cs="Arial"/>
        </w:rPr>
        <w:t>depozitări ilegale de deşeuri lăngă ţarcuri şi depozitări de moloz pe domeniul public;</w:t>
      </w:r>
    </w:p>
    <w:p w:rsidR="000B18E1" w:rsidRPr="000B18E1" w:rsidRDefault="000B18E1" w:rsidP="000B18E1">
      <w:pPr>
        <w:pStyle w:val="ListParagraph"/>
        <w:numPr>
          <w:ilvl w:val="0"/>
          <w:numId w:val="18"/>
        </w:numPr>
        <w:spacing w:line="360" w:lineRule="auto"/>
        <w:ind w:left="900" w:hanging="270"/>
        <w:jc w:val="both"/>
        <w:rPr>
          <w:rFonts w:ascii="Arial" w:hAnsi="Arial" w:cs="Arial"/>
          <w:lang w:val="ro-RO"/>
        </w:rPr>
      </w:pPr>
      <w:r w:rsidRPr="000B18E1">
        <w:rPr>
          <w:rFonts w:ascii="Arial" w:hAnsi="Arial" w:cs="Arial"/>
        </w:rPr>
        <w:t>opriri neregulamentare;</w:t>
      </w:r>
    </w:p>
    <w:p w:rsidR="000B18E1" w:rsidRDefault="000B18E1" w:rsidP="000B18E1">
      <w:pPr>
        <w:pStyle w:val="ListParagraph"/>
        <w:numPr>
          <w:ilvl w:val="0"/>
          <w:numId w:val="18"/>
        </w:numPr>
        <w:spacing w:line="360" w:lineRule="auto"/>
        <w:ind w:left="900" w:hanging="270"/>
        <w:jc w:val="both"/>
        <w:rPr>
          <w:rFonts w:ascii="Arial" w:hAnsi="Arial" w:cs="Arial"/>
          <w:lang w:val="ro-RO"/>
        </w:rPr>
      </w:pPr>
      <w:r w:rsidRPr="000B18E1">
        <w:rPr>
          <w:rFonts w:ascii="Arial" w:hAnsi="Arial" w:cs="Arial"/>
        </w:rPr>
        <w:t>terenuri ne</w:t>
      </w:r>
      <w:r w:rsidRPr="000B18E1">
        <w:rPr>
          <w:rFonts w:ascii="Arial" w:hAnsi="Arial" w:cs="Arial"/>
          <w:lang w:val="ro-RO"/>
        </w:rPr>
        <w:t>întreţinute şi necosite;</w:t>
      </w:r>
    </w:p>
    <w:p w:rsidR="0096216D" w:rsidRPr="000B18E1" w:rsidRDefault="000B18E1" w:rsidP="00A72609">
      <w:pPr>
        <w:pStyle w:val="ListParagraph"/>
        <w:numPr>
          <w:ilvl w:val="0"/>
          <w:numId w:val="18"/>
        </w:numPr>
        <w:spacing w:line="360" w:lineRule="auto"/>
        <w:ind w:left="900" w:hanging="270"/>
        <w:jc w:val="both"/>
        <w:rPr>
          <w:rFonts w:ascii="Arial" w:hAnsi="Arial" w:cs="Arial"/>
          <w:lang w:val="ro-RO"/>
        </w:rPr>
      </w:pPr>
      <w:proofErr w:type="gramStart"/>
      <w:r w:rsidRPr="000B18E1">
        <w:rPr>
          <w:rFonts w:ascii="Arial" w:hAnsi="Arial" w:cs="Arial"/>
        </w:rPr>
        <w:t>blocare</w:t>
      </w:r>
      <w:proofErr w:type="gramEnd"/>
      <w:r w:rsidRPr="000B18E1">
        <w:rPr>
          <w:rFonts w:ascii="Arial" w:hAnsi="Arial" w:cs="Arial"/>
        </w:rPr>
        <w:t xml:space="preserve"> acces ţarcuri de gunoi.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787"/>
        <w:gridCol w:w="4766"/>
        <w:gridCol w:w="1524"/>
        <w:gridCol w:w="1524"/>
        <w:gridCol w:w="1396"/>
      </w:tblGrid>
      <w:tr w:rsidR="00A72609" w:rsidRPr="003744F9" w:rsidTr="001C7D94">
        <w:trPr>
          <w:trHeight w:val="722"/>
          <w:jc w:val="center"/>
        </w:trPr>
        <w:tc>
          <w:tcPr>
            <w:tcW w:w="394" w:type="pct"/>
            <w:shd w:val="clear" w:color="auto" w:fill="D9D9D9" w:themeFill="background1" w:themeFillShade="D9"/>
            <w:vAlign w:val="center"/>
          </w:tcPr>
          <w:p w:rsidR="00A72609" w:rsidRPr="003744F9" w:rsidRDefault="00A72609" w:rsidP="002D6911">
            <w:pPr>
              <w:pStyle w:val="NoSpacing"/>
              <w:jc w:val="center"/>
              <w:rPr>
                <w:rFonts w:ascii="Arial" w:hAnsi="Arial" w:cs="Arial"/>
                <w:b/>
                <w:lang w:val="ro-RO"/>
              </w:rPr>
            </w:pPr>
            <w:r w:rsidRPr="003744F9">
              <w:rPr>
                <w:rFonts w:ascii="Arial" w:hAnsi="Arial" w:cs="Arial"/>
                <w:b/>
                <w:lang w:val="ro-RO"/>
              </w:rPr>
              <w:t>Nr.</w:t>
            </w:r>
          </w:p>
        </w:tc>
        <w:tc>
          <w:tcPr>
            <w:tcW w:w="2384" w:type="pct"/>
            <w:shd w:val="clear" w:color="auto" w:fill="D9D9D9" w:themeFill="background1" w:themeFillShade="D9"/>
            <w:vAlign w:val="center"/>
          </w:tcPr>
          <w:p w:rsidR="00A72609" w:rsidRPr="003744F9" w:rsidRDefault="00A72609" w:rsidP="002D6911">
            <w:pPr>
              <w:pStyle w:val="NoSpacing"/>
              <w:jc w:val="center"/>
              <w:rPr>
                <w:rFonts w:ascii="Arial" w:hAnsi="Arial" w:cs="Arial"/>
                <w:b/>
                <w:lang w:val="ro-RO"/>
              </w:rPr>
            </w:pPr>
            <w:r w:rsidRPr="003744F9">
              <w:rPr>
                <w:rFonts w:ascii="Arial" w:hAnsi="Arial" w:cs="Arial"/>
                <w:b/>
                <w:lang w:val="ro-RO"/>
              </w:rPr>
              <w:t>ACTIVITATE  DE  DISPECERAT</w:t>
            </w:r>
          </w:p>
        </w:tc>
        <w:tc>
          <w:tcPr>
            <w:tcW w:w="762" w:type="pct"/>
            <w:shd w:val="clear" w:color="auto" w:fill="D9D9D9" w:themeFill="background1" w:themeFillShade="D9"/>
            <w:vAlign w:val="center"/>
          </w:tcPr>
          <w:p w:rsidR="00A72609" w:rsidRPr="003744F9" w:rsidRDefault="00A72609" w:rsidP="00995190">
            <w:pPr>
              <w:pStyle w:val="NoSpacing"/>
              <w:jc w:val="center"/>
              <w:rPr>
                <w:rFonts w:ascii="Arial" w:hAnsi="Arial" w:cs="Arial"/>
                <w:b/>
                <w:lang w:val="ro-RO"/>
              </w:rPr>
            </w:pPr>
            <w:r w:rsidRPr="003744F9">
              <w:rPr>
                <w:rFonts w:ascii="Arial" w:hAnsi="Arial" w:cs="Arial"/>
                <w:b/>
                <w:lang w:val="ro-RO"/>
              </w:rPr>
              <w:t>Anul 201</w:t>
            </w:r>
            <w:r w:rsidR="00182B5E">
              <w:rPr>
                <w:rFonts w:ascii="Arial" w:hAnsi="Arial" w:cs="Arial"/>
                <w:b/>
                <w:lang w:val="ro-RO"/>
              </w:rPr>
              <w:t>9</w:t>
            </w:r>
          </w:p>
        </w:tc>
        <w:tc>
          <w:tcPr>
            <w:tcW w:w="762" w:type="pct"/>
            <w:shd w:val="clear" w:color="auto" w:fill="D9D9D9" w:themeFill="background1" w:themeFillShade="D9"/>
            <w:vAlign w:val="center"/>
          </w:tcPr>
          <w:p w:rsidR="00A72609" w:rsidRPr="003744F9" w:rsidRDefault="00A72609" w:rsidP="00995190">
            <w:pPr>
              <w:pStyle w:val="NoSpacing"/>
              <w:jc w:val="center"/>
              <w:rPr>
                <w:rFonts w:ascii="Arial" w:hAnsi="Arial" w:cs="Arial"/>
                <w:b/>
                <w:lang w:val="ro-RO"/>
              </w:rPr>
            </w:pPr>
            <w:r>
              <w:rPr>
                <w:rFonts w:ascii="Arial" w:hAnsi="Arial" w:cs="Arial"/>
                <w:b/>
                <w:lang w:val="ro-RO"/>
              </w:rPr>
              <w:t>Anul 20</w:t>
            </w:r>
            <w:r w:rsidR="00182B5E">
              <w:rPr>
                <w:rFonts w:ascii="Arial" w:hAnsi="Arial" w:cs="Arial"/>
                <w:b/>
                <w:lang w:val="ro-RO"/>
              </w:rPr>
              <w:t>20</w:t>
            </w:r>
          </w:p>
        </w:tc>
        <w:tc>
          <w:tcPr>
            <w:tcW w:w="698" w:type="pct"/>
            <w:shd w:val="clear" w:color="auto" w:fill="D9D9D9" w:themeFill="background1" w:themeFillShade="D9"/>
            <w:vAlign w:val="center"/>
          </w:tcPr>
          <w:p w:rsidR="00A72609" w:rsidRPr="003744F9" w:rsidRDefault="00A72609" w:rsidP="002D6911">
            <w:pPr>
              <w:pStyle w:val="NoSpacing"/>
              <w:jc w:val="center"/>
              <w:rPr>
                <w:rFonts w:ascii="Arial" w:hAnsi="Arial" w:cs="Arial"/>
                <w:b/>
                <w:lang w:val="ro-RO"/>
              </w:rPr>
            </w:pPr>
            <w:r w:rsidRPr="003744F9">
              <w:rPr>
                <w:rFonts w:ascii="Arial" w:hAnsi="Arial" w:cs="Arial"/>
                <w:b/>
                <w:lang w:val="ro-RO"/>
              </w:rPr>
              <w:t>Diferente</w:t>
            </w:r>
          </w:p>
        </w:tc>
      </w:tr>
      <w:tr w:rsidR="00995190" w:rsidRPr="00C3329D" w:rsidTr="00C854D5">
        <w:trPr>
          <w:trHeight w:val="349"/>
          <w:jc w:val="center"/>
        </w:trPr>
        <w:tc>
          <w:tcPr>
            <w:tcW w:w="394" w:type="pct"/>
            <w:shd w:val="clear" w:color="auto" w:fill="FFFFFF" w:themeFill="background1"/>
            <w:vAlign w:val="center"/>
          </w:tcPr>
          <w:p w:rsidR="00995190" w:rsidRPr="00D84376" w:rsidRDefault="00995190"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995190" w:rsidRPr="00C3329D" w:rsidRDefault="00995190" w:rsidP="00C3329D">
            <w:pPr>
              <w:pStyle w:val="NoSpacing"/>
              <w:jc w:val="center"/>
              <w:rPr>
                <w:rFonts w:ascii="Arial" w:hAnsi="Arial" w:cs="Arial"/>
                <w:b/>
                <w:lang w:val="ro-RO"/>
              </w:rPr>
            </w:pPr>
            <w:r w:rsidRPr="00C3329D">
              <w:rPr>
                <w:rFonts w:ascii="Arial" w:hAnsi="Arial" w:cs="Arial"/>
                <w:b/>
                <w:lang w:val="ro-RO"/>
              </w:rPr>
              <w:t>Sesizări/solicitări telefonice</w:t>
            </w:r>
          </w:p>
        </w:tc>
        <w:tc>
          <w:tcPr>
            <w:tcW w:w="762" w:type="pct"/>
            <w:shd w:val="clear" w:color="auto" w:fill="FFFFFF" w:themeFill="background1"/>
            <w:vAlign w:val="center"/>
          </w:tcPr>
          <w:p w:rsidR="00995190" w:rsidRPr="00C3329D" w:rsidRDefault="00182B5E" w:rsidP="00117F30">
            <w:pPr>
              <w:pStyle w:val="NoSpacing"/>
              <w:jc w:val="center"/>
              <w:rPr>
                <w:rFonts w:ascii="Arial" w:hAnsi="Arial" w:cs="Arial"/>
                <w:b/>
                <w:lang w:val="ro-RO"/>
              </w:rPr>
            </w:pPr>
            <w:r>
              <w:rPr>
                <w:rFonts w:ascii="Arial" w:hAnsi="Arial" w:cs="Arial"/>
                <w:b/>
                <w:lang w:val="ro-RO"/>
              </w:rPr>
              <w:t>7002</w:t>
            </w:r>
          </w:p>
        </w:tc>
        <w:tc>
          <w:tcPr>
            <w:tcW w:w="762" w:type="pct"/>
            <w:shd w:val="clear" w:color="auto" w:fill="FFFFFF" w:themeFill="background1"/>
            <w:vAlign w:val="center"/>
          </w:tcPr>
          <w:p w:rsidR="00995190" w:rsidRPr="00C3329D" w:rsidRDefault="00157595" w:rsidP="00C3329D">
            <w:pPr>
              <w:pStyle w:val="NoSpacing"/>
              <w:jc w:val="center"/>
              <w:rPr>
                <w:rFonts w:ascii="Arial" w:hAnsi="Arial" w:cs="Arial"/>
                <w:b/>
                <w:lang w:val="ro-RO"/>
              </w:rPr>
            </w:pPr>
            <w:r>
              <w:rPr>
                <w:rFonts w:ascii="Arial" w:hAnsi="Arial" w:cs="Arial"/>
                <w:b/>
                <w:lang w:val="ro-RO"/>
              </w:rPr>
              <w:t>5202</w:t>
            </w:r>
          </w:p>
        </w:tc>
        <w:tc>
          <w:tcPr>
            <w:tcW w:w="698" w:type="pct"/>
            <w:shd w:val="clear" w:color="auto" w:fill="FFFFFF" w:themeFill="background1"/>
            <w:vAlign w:val="center"/>
          </w:tcPr>
          <w:p w:rsidR="00995190" w:rsidRPr="00C854D5" w:rsidRDefault="00995190" w:rsidP="00A118F1">
            <w:pPr>
              <w:jc w:val="center"/>
              <w:rPr>
                <w:rFonts w:ascii="Arial" w:hAnsi="Arial" w:cs="Arial"/>
                <w:b/>
                <w:lang w:val="ro-RO"/>
              </w:rPr>
            </w:pPr>
            <w:r w:rsidRPr="00C854D5">
              <w:rPr>
                <w:rFonts w:ascii="Arial" w:hAnsi="Arial" w:cs="Arial"/>
                <w:b/>
                <w:lang w:val="ro-RO"/>
              </w:rPr>
              <w:t>-</w:t>
            </w:r>
            <w:r w:rsidR="00A70A4C">
              <w:rPr>
                <w:rFonts w:ascii="Arial" w:hAnsi="Arial" w:cs="Arial"/>
                <w:b/>
                <w:lang w:val="ro-RO"/>
              </w:rPr>
              <w:t>25,7</w:t>
            </w:r>
            <w:r w:rsidRPr="00C854D5">
              <w:rPr>
                <w:rFonts w:ascii="Arial" w:hAnsi="Arial" w:cs="Arial"/>
                <w:b/>
                <w:lang w:val="ro-RO"/>
              </w:rPr>
              <w:t>%</w:t>
            </w:r>
          </w:p>
        </w:tc>
      </w:tr>
      <w:tr w:rsidR="00995190" w:rsidRPr="00C3329D" w:rsidTr="00C854D5">
        <w:trPr>
          <w:trHeight w:val="695"/>
          <w:jc w:val="center"/>
        </w:trPr>
        <w:tc>
          <w:tcPr>
            <w:tcW w:w="394" w:type="pct"/>
            <w:shd w:val="clear" w:color="auto" w:fill="FFFFFF" w:themeFill="background1"/>
            <w:vAlign w:val="center"/>
          </w:tcPr>
          <w:p w:rsidR="00995190" w:rsidRPr="006F142D" w:rsidRDefault="00995190"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995190" w:rsidRPr="006F142D" w:rsidRDefault="00995190" w:rsidP="00C3329D">
            <w:pPr>
              <w:pStyle w:val="NoSpacing"/>
              <w:jc w:val="center"/>
              <w:rPr>
                <w:rFonts w:ascii="Arial" w:hAnsi="Arial" w:cs="Arial"/>
                <w:b/>
                <w:lang w:val="ro-RO"/>
              </w:rPr>
            </w:pPr>
            <w:r w:rsidRPr="006F142D">
              <w:rPr>
                <w:rFonts w:ascii="Arial" w:hAnsi="Arial" w:cs="Arial"/>
                <w:b/>
                <w:lang w:val="ro-RO"/>
              </w:rPr>
              <w:t>Identificări persoane</w:t>
            </w:r>
          </w:p>
        </w:tc>
        <w:tc>
          <w:tcPr>
            <w:tcW w:w="762" w:type="pct"/>
            <w:shd w:val="clear" w:color="auto" w:fill="FFFFFF" w:themeFill="background1"/>
            <w:vAlign w:val="center"/>
          </w:tcPr>
          <w:p w:rsidR="00995190" w:rsidRPr="006F142D" w:rsidRDefault="00182B5E" w:rsidP="00117F30">
            <w:pPr>
              <w:pStyle w:val="NoSpacing"/>
              <w:jc w:val="center"/>
              <w:rPr>
                <w:rFonts w:ascii="Arial" w:hAnsi="Arial" w:cs="Arial"/>
                <w:b/>
                <w:lang w:val="ro-RO"/>
              </w:rPr>
            </w:pPr>
            <w:r>
              <w:rPr>
                <w:rFonts w:ascii="Arial" w:hAnsi="Arial" w:cs="Arial"/>
                <w:b/>
                <w:lang w:val="ro-RO"/>
              </w:rPr>
              <w:t>9102</w:t>
            </w:r>
          </w:p>
        </w:tc>
        <w:tc>
          <w:tcPr>
            <w:tcW w:w="762" w:type="pct"/>
            <w:shd w:val="clear" w:color="auto" w:fill="FFFFFF" w:themeFill="background1"/>
            <w:vAlign w:val="center"/>
          </w:tcPr>
          <w:p w:rsidR="00995190" w:rsidRPr="006F142D" w:rsidRDefault="00157595" w:rsidP="00C3329D">
            <w:pPr>
              <w:pStyle w:val="NoSpacing"/>
              <w:jc w:val="center"/>
              <w:rPr>
                <w:rFonts w:ascii="Arial" w:hAnsi="Arial" w:cs="Arial"/>
                <w:b/>
                <w:lang w:val="ro-RO"/>
              </w:rPr>
            </w:pPr>
            <w:r>
              <w:rPr>
                <w:rFonts w:ascii="Arial" w:hAnsi="Arial" w:cs="Arial"/>
                <w:b/>
                <w:lang w:val="ro-RO"/>
              </w:rPr>
              <w:t>4808</w:t>
            </w:r>
          </w:p>
        </w:tc>
        <w:tc>
          <w:tcPr>
            <w:tcW w:w="698" w:type="pct"/>
            <w:shd w:val="clear" w:color="auto" w:fill="FFFFFF" w:themeFill="background1"/>
            <w:vAlign w:val="center"/>
          </w:tcPr>
          <w:p w:rsidR="00995190" w:rsidRPr="00C854D5" w:rsidRDefault="00A70A4C" w:rsidP="00A118F1">
            <w:pPr>
              <w:jc w:val="center"/>
              <w:rPr>
                <w:rFonts w:ascii="Arial" w:hAnsi="Arial" w:cs="Arial"/>
                <w:b/>
                <w:lang w:val="ro-RO"/>
              </w:rPr>
            </w:pPr>
            <w:r>
              <w:rPr>
                <w:rFonts w:ascii="Arial" w:hAnsi="Arial" w:cs="Arial"/>
                <w:b/>
                <w:lang w:val="ro-RO"/>
              </w:rPr>
              <w:t>-47</w:t>
            </w:r>
            <w:r w:rsidR="00995190">
              <w:rPr>
                <w:rFonts w:ascii="Arial" w:hAnsi="Arial" w:cs="Arial"/>
                <w:b/>
                <w:lang w:val="ro-RO"/>
              </w:rPr>
              <w:t>,</w:t>
            </w:r>
            <w:r>
              <w:rPr>
                <w:rFonts w:ascii="Arial" w:hAnsi="Arial" w:cs="Arial"/>
                <w:b/>
                <w:lang w:val="ro-RO"/>
              </w:rPr>
              <w:t>2</w:t>
            </w:r>
            <w:r w:rsidR="00995190">
              <w:rPr>
                <w:rFonts w:ascii="Arial" w:hAnsi="Arial" w:cs="Arial"/>
                <w:b/>
                <w:lang w:val="ro-RO"/>
              </w:rPr>
              <w:t>%</w:t>
            </w:r>
          </w:p>
        </w:tc>
      </w:tr>
      <w:tr w:rsidR="00995190" w:rsidRPr="00C3329D" w:rsidTr="00C854D5">
        <w:trPr>
          <w:trHeight w:val="549"/>
          <w:jc w:val="center"/>
        </w:trPr>
        <w:tc>
          <w:tcPr>
            <w:tcW w:w="394" w:type="pct"/>
            <w:shd w:val="clear" w:color="auto" w:fill="FFFFFF" w:themeFill="background1"/>
            <w:vAlign w:val="center"/>
          </w:tcPr>
          <w:p w:rsidR="00995190" w:rsidRPr="00C3329D" w:rsidRDefault="00995190"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995190" w:rsidRPr="00C3329D" w:rsidRDefault="00995190" w:rsidP="00C3329D">
            <w:pPr>
              <w:pStyle w:val="NoSpacing"/>
              <w:jc w:val="center"/>
              <w:rPr>
                <w:rFonts w:ascii="Arial" w:hAnsi="Arial" w:cs="Arial"/>
                <w:b/>
                <w:lang w:val="ro-RO"/>
              </w:rPr>
            </w:pPr>
            <w:r w:rsidRPr="00C3329D">
              <w:rPr>
                <w:rFonts w:ascii="Arial" w:hAnsi="Arial" w:cs="Arial"/>
                <w:b/>
                <w:lang w:val="ro-RO"/>
              </w:rPr>
              <w:t>Identificari autovehicule si permise</w:t>
            </w:r>
          </w:p>
        </w:tc>
        <w:tc>
          <w:tcPr>
            <w:tcW w:w="762" w:type="pct"/>
            <w:shd w:val="clear" w:color="auto" w:fill="FFFFFF" w:themeFill="background1"/>
            <w:vAlign w:val="center"/>
          </w:tcPr>
          <w:p w:rsidR="00995190" w:rsidRPr="00C3329D" w:rsidRDefault="00182B5E" w:rsidP="00117F30">
            <w:pPr>
              <w:pStyle w:val="NoSpacing"/>
              <w:jc w:val="center"/>
              <w:rPr>
                <w:rFonts w:ascii="Arial" w:hAnsi="Arial" w:cs="Arial"/>
                <w:b/>
                <w:lang w:val="ro-RO"/>
              </w:rPr>
            </w:pPr>
            <w:r>
              <w:rPr>
                <w:rFonts w:ascii="Arial" w:hAnsi="Arial" w:cs="Arial"/>
                <w:b/>
                <w:lang w:val="ro-RO"/>
              </w:rPr>
              <w:t>4451</w:t>
            </w:r>
          </w:p>
        </w:tc>
        <w:tc>
          <w:tcPr>
            <w:tcW w:w="762" w:type="pct"/>
            <w:shd w:val="clear" w:color="auto" w:fill="FFFFFF" w:themeFill="background1"/>
            <w:vAlign w:val="center"/>
          </w:tcPr>
          <w:p w:rsidR="00995190" w:rsidRPr="00C3329D" w:rsidRDefault="00157595" w:rsidP="00C3329D">
            <w:pPr>
              <w:pStyle w:val="NoSpacing"/>
              <w:jc w:val="center"/>
              <w:rPr>
                <w:rFonts w:ascii="Arial" w:hAnsi="Arial" w:cs="Arial"/>
                <w:b/>
                <w:lang w:val="ro-RO"/>
              </w:rPr>
            </w:pPr>
            <w:r>
              <w:rPr>
                <w:rFonts w:ascii="Arial" w:hAnsi="Arial" w:cs="Arial"/>
                <w:b/>
                <w:lang w:val="ro-RO"/>
              </w:rPr>
              <w:t>2890</w:t>
            </w:r>
          </w:p>
        </w:tc>
        <w:tc>
          <w:tcPr>
            <w:tcW w:w="698" w:type="pct"/>
            <w:shd w:val="clear" w:color="auto" w:fill="FFFFFF" w:themeFill="background1"/>
            <w:vAlign w:val="center"/>
          </w:tcPr>
          <w:p w:rsidR="00995190" w:rsidRPr="00C854D5" w:rsidRDefault="00A70A4C" w:rsidP="00A118F1">
            <w:pPr>
              <w:jc w:val="center"/>
              <w:rPr>
                <w:rFonts w:ascii="Arial" w:hAnsi="Arial" w:cs="Arial"/>
                <w:b/>
                <w:lang w:val="ro-RO"/>
              </w:rPr>
            </w:pPr>
            <w:r>
              <w:rPr>
                <w:rFonts w:ascii="Arial" w:hAnsi="Arial" w:cs="Arial"/>
                <w:b/>
                <w:lang w:val="ro-RO"/>
              </w:rPr>
              <w:t>-35</w:t>
            </w:r>
            <w:r w:rsidR="00995190" w:rsidRPr="00C854D5">
              <w:rPr>
                <w:rFonts w:ascii="Arial" w:hAnsi="Arial" w:cs="Arial"/>
                <w:b/>
                <w:lang w:val="ro-RO"/>
              </w:rPr>
              <w:t>%</w:t>
            </w:r>
          </w:p>
        </w:tc>
      </w:tr>
      <w:tr w:rsidR="00995190" w:rsidRPr="00C3329D" w:rsidTr="00C854D5">
        <w:trPr>
          <w:trHeight w:val="713"/>
          <w:jc w:val="center"/>
        </w:trPr>
        <w:tc>
          <w:tcPr>
            <w:tcW w:w="394" w:type="pct"/>
            <w:shd w:val="clear" w:color="auto" w:fill="FFFFFF" w:themeFill="background1"/>
            <w:vAlign w:val="center"/>
          </w:tcPr>
          <w:p w:rsidR="00995190" w:rsidRPr="00C3329D" w:rsidRDefault="00995190"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995190" w:rsidRPr="00C3329D" w:rsidRDefault="00995190" w:rsidP="00995190">
            <w:pPr>
              <w:pStyle w:val="NoSpacing"/>
              <w:jc w:val="center"/>
              <w:rPr>
                <w:rFonts w:ascii="Arial" w:hAnsi="Arial" w:cs="Arial"/>
                <w:b/>
                <w:lang w:val="ro-RO"/>
              </w:rPr>
            </w:pPr>
            <w:r w:rsidRPr="00C3329D">
              <w:rPr>
                <w:rFonts w:ascii="Arial" w:hAnsi="Arial" w:cs="Arial"/>
                <w:b/>
                <w:lang w:val="ro-RO"/>
              </w:rPr>
              <w:t xml:space="preserve">Petiţii on-line </w:t>
            </w:r>
            <w:r>
              <w:rPr>
                <w:rFonts w:ascii="Arial" w:hAnsi="Arial" w:cs="Arial"/>
                <w:b/>
                <w:lang w:val="ro-RO"/>
              </w:rPr>
              <w:t xml:space="preserve">- </w:t>
            </w:r>
            <w:r w:rsidRPr="00C3329D">
              <w:rPr>
                <w:rFonts w:ascii="Arial" w:hAnsi="Arial" w:cs="Arial"/>
                <w:b/>
                <w:lang w:val="ro-RO"/>
              </w:rPr>
              <w:t>Oradea City Report</w:t>
            </w:r>
          </w:p>
          <w:p w:rsidR="00995190" w:rsidRPr="00C3329D" w:rsidRDefault="00995190" w:rsidP="00C3329D">
            <w:pPr>
              <w:pStyle w:val="NoSpacing"/>
              <w:jc w:val="center"/>
              <w:rPr>
                <w:rFonts w:ascii="Arial" w:hAnsi="Arial" w:cs="Arial"/>
                <w:b/>
                <w:lang w:val="ro-RO"/>
              </w:rPr>
            </w:pPr>
          </w:p>
        </w:tc>
        <w:tc>
          <w:tcPr>
            <w:tcW w:w="762" w:type="pct"/>
            <w:shd w:val="clear" w:color="auto" w:fill="FFFFFF" w:themeFill="background1"/>
            <w:vAlign w:val="center"/>
          </w:tcPr>
          <w:p w:rsidR="00995190" w:rsidRPr="00C3329D" w:rsidRDefault="00182B5E" w:rsidP="00117F30">
            <w:pPr>
              <w:pStyle w:val="NoSpacing"/>
              <w:jc w:val="center"/>
              <w:rPr>
                <w:rFonts w:ascii="Arial" w:hAnsi="Arial" w:cs="Arial"/>
                <w:b/>
                <w:lang w:val="ro-RO"/>
              </w:rPr>
            </w:pPr>
            <w:r>
              <w:rPr>
                <w:rFonts w:ascii="Arial" w:hAnsi="Arial" w:cs="Arial"/>
                <w:b/>
                <w:lang w:val="ro-RO"/>
              </w:rPr>
              <w:t>3192</w:t>
            </w:r>
          </w:p>
        </w:tc>
        <w:tc>
          <w:tcPr>
            <w:tcW w:w="762" w:type="pct"/>
            <w:shd w:val="clear" w:color="auto" w:fill="FFFFFF" w:themeFill="background1"/>
            <w:vAlign w:val="center"/>
          </w:tcPr>
          <w:p w:rsidR="00995190" w:rsidRPr="00C3329D" w:rsidRDefault="00157595" w:rsidP="00C3329D">
            <w:pPr>
              <w:pStyle w:val="NoSpacing"/>
              <w:jc w:val="center"/>
              <w:rPr>
                <w:rFonts w:ascii="Arial" w:hAnsi="Arial" w:cs="Arial"/>
                <w:b/>
                <w:lang w:val="ro-RO"/>
              </w:rPr>
            </w:pPr>
            <w:r>
              <w:rPr>
                <w:rFonts w:ascii="Arial" w:hAnsi="Arial" w:cs="Arial"/>
                <w:b/>
                <w:lang w:val="ro-RO"/>
              </w:rPr>
              <w:t>2946</w:t>
            </w:r>
          </w:p>
        </w:tc>
        <w:tc>
          <w:tcPr>
            <w:tcW w:w="698" w:type="pct"/>
            <w:shd w:val="clear" w:color="auto" w:fill="FFFFFF" w:themeFill="background1"/>
            <w:vAlign w:val="center"/>
          </w:tcPr>
          <w:p w:rsidR="00995190" w:rsidRPr="00C854D5" w:rsidRDefault="00A70A4C" w:rsidP="00A118F1">
            <w:pPr>
              <w:jc w:val="center"/>
              <w:rPr>
                <w:rFonts w:ascii="Arial" w:hAnsi="Arial" w:cs="Arial"/>
                <w:b/>
                <w:lang w:val="ro-RO"/>
              </w:rPr>
            </w:pPr>
            <w:r>
              <w:rPr>
                <w:rFonts w:ascii="Arial" w:hAnsi="Arial" w:cs="Arial"/>
                <w:b/>
                <w:lang w:val="ro-RO"/>
              </w:rPr>
              <w:t>-7,7</w:t>
            </w:r>
            <w:r w:rsidR="00995190" w:rsidRPr="00C854D5">
              <w:rPr>
                <w:rFonts w:ascii="Arial" w:hAnsi="Arial" w:cs="Arial"/>
                <w:b/>
                <w:lang w:val="ro-RO"/>
              </w:rPr>
              <w:t>%</w:t>
            </w:r>
          </w:p>
        </w:tc>
      </w:tr>
      <w:tr w:rsidR="00995190" w:rsidRPr="00C3329D" w:rsidTr="00C3329D">
        <w:trPr>
          <w:trHeight w:val="517"/>
          <w:jc w:val="center"/>
        </w:trPr>
        <w:tc>
          <w:tcPr>
            <w:tcW w:w="394" w:type="pct"/>
            <w:shd w:val="clear" w:color="auto" w:fill="FFFFFF" w:themeFill="background1"/>
            <w:vAlign w:val="center"/>
          </w:tcPr>
          <w:p w:rsidR="00995190" w:rsidRPr="00C3329D" w:rsidRDefault="00995190"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995190" w:rsidRPr="00C3329D" w:rsidRDefault="00995190" w:rsidP="00C3329D">
            <w:pPr>
              <w:pStyle w:val="NoSpacing"/>
              <w:jc w:val="center"/>
              <w:rPr>
                <w:rFonts w:ascii="Arial" w:hAnsi="Arial" w:cs="Arial"/>
                <w:b/>
                <w:lang w:val="ro-RO"/>
              </w:rPr>
            </w:pPr>
            <w:r w:rsidRPr="00C3329D">
              <w:rPr>
                <w:rFonts w:ascii="Arial" w:hAnsi="Arial" w:cs="Arial"/>
                <w:b/>
                <w:lang w:val="ro-RO"/>
              </w:rPr>
              <w:t>Auto ridicate</w:t>
            </w:r>
          </w:p>
        </w:tc>
        <w:tc>
          <w:tcPr>
            <w:tcW w:w="762" w:type="pct"/>
            <w:shd w:val="clear" w:color="auto" w:fill="FFFFFF" w:themeFill="background1"/>
            <w:vAlign w:val="center"/>
          </w:tcPr>
          <w:p w:rsidR="00995190" w:rsidRPr="00C3329D" w:rsidRDefault="00182B5E" w:rsidP="00117F30">
            <w:pPr>
              <w:pStyle w:val="NoSpacing"/>
              <w:jc w:val="center"/>
              <w:rPr>
                <w:rFonts w:ascii="Arial" w:hAnsi="Arial" w:cs="Arial"/>
                <w:b/>
                <w:lang w:val="ro-RO"/>
              </w:rPr>
            </w:pPr>
            <w:r>
              <w:rPr>
                <w:rFonts w:ascii="Arial" w:hAnsi="Arial" w:cs="Arial"/>
                <w:b/>
                <w:lang w:val="ro-RO"/>
              </w:rPr>
              <w:t>1175</w:t>
            </w:r>
          </w:p>
        </w:tc>
        <w:tc>
          <w:tcPr>
            <w:tcW w:w="762" w:type="pct"/>
            <w:shd w:val="clear" w:color="auto" w:fill="FFFFFF" w:themeFill="background1"/>
            <w:vAlign w:val="center"/>
          </w:tcPr>
          <w:p w:rsidR="00995190" w:rsidRPr="00C3329D" w:rsidRDefault="00157595" w:rsidP="00C3329D">
            <w:pPr>
              <w:pStyle w:val="NoSpacing"/>
              <w:jc w:val="center"/>
              <w:rPr>
                <w:rFonts w:ascii="Arial" w:hAnsi="Arial" w:cs="Arial"/>
                <w:b/>
                <w:lang w:val="ro-RO"/>
              </w:rPr>
            </w:pPr>
            <w:r>
              <w:rPr>
                <w:rFonts w:ascii="Arial" w:hAnsi="Arial" w:cs="Arial"/>
                <w:b/>
                <w:lang w:val="ro-RO"/>
              </w:rPr>
              <w:t>1059</w:t>
            </w:r>
          </w:p>
        </w:tc>
        <w:tc>
          <w:tcPr>
            <w:tcW w:w="698" w:type="pct"/>
            <w:shd w:val="clear" w:color="auto" w:fill="FFFFFF" w:themeFill="background1"/>
            <w:vAlign w:val="center"/>
          </w:tcPr>
          <w:p w:rsidR="00995190" w:rsidRPr="00C854D5" w:rsidRDefault="00A70A4C" w:rsidP="00C3329D">
            <w:pPr>
              <w:jc w:val="center"/>
              <w:rPr>
                <w:rFonts w:ascii="Arial" w:hAnsi="Arial" w:cs="Arial"/>
                <w:b/>
                <w:lang w:val="ro-RO"/>
              </w:rPr>
            </w:pPr>
            <w:r>
              <w:rPr>
                <w:rFonts w:ascii="Arial" w:hAnsi="Arial" w:cs="Arial"/>
                <w:b/>
                <w:lang w:val="ro-RO"/>
              </w:rPr>
              <w:t>-9,9</w:t>
            </w:r>
            <w:r w:rsidR="00995190" w:rsidRPr="00C854D5">
              <w:rPr>
                <w:rFonts w:ascii="Arial" w:hAnsi="Arial" w:cs="Arial"/>
                <w:b/>
                <w:lang w:val="ro-RO"/>
              </w:rPr>
              <w:t>%</w:t>
            </w:r>
          </w:p>
        </w:tc>
      </w:tr>
      <w:tr w:rsidR="00995190" w:rsidRPr="00C3329D" w:rsidTr="00C3329D">
        <w:trPr>
          <w:trHeight w:val="517"/>
          <w:jc w:val="center"/>
        </w:trPr>
        <w:tc>
          <w:tcPr>
            <w:tcW w:w="394" w:type="pct"/>
            <w:shd w:val="clear" w:color="auto" w:fill="FFFFFF" w:themeFill="background1"/>
            <w:vAlign w:val="center"/>
          </w:tcPr>
          <w:p w:rsidR="00995190" w:rsidRPr="00C3329D" w:rsidRDefault="00995190"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995190" w:rsidRPr="00C3329D" w:rsidRDefault="00995190" w:rsidP="00C3329D">
            <w:pPr>
              <w:pStyle w:val="NoSpacing"/>
              <w:jc w:val="center"/>
              <w:rPr>
                <w:rFonts w:ascii="Arial" w:hAnsi="Arial" w:cs="Arial"/>
                <w:b/>
                <w:lang w:val="ro-RO"/>
              </w:rPr>
            </w:pPr>
            <w:r w:rsidRPr="00C3329D">
              <w:rPr>
                <w:rFonts w:ascii="Arial" w:hAnsi="Arial" w:cs="Arial"/>
                <w:b/>
                <w:lang w:val="ro-RO"/>
              </w:rPr>
              <w:t>Auto mutate (lucrări stradale sau avarii)</w:t>
            </w:r>
          </w:p>
        </w:tc>
        <w:tc>
          <w:tcPr>
            <w:tcW w:w="762" w:type="pct"/>
            <w:shd w:val="clear" w:color="auto" w:fill="FFFFFF" w:themeFill="background1"/>
            <w:vAlign w:val="center"/>
          </w:tcPr>
          <w:p w:rsidR="00995190" w:rsidRPr="00C3329D" w:rsidRDefault="00157595" w:rsidP="00117F30">
            <w:pPr>
              <w:pStyle w:val="NoSpacing"/>
              <w:jc w:val="center"/>
              <w:rPr>
                <w:rFonts w:ascii="Arial" w:hAnsi="Arial" w:cs="Arial"/>
                <w:b/>
                <w:lang w:val="ro-RO"/>
              </w:rPr>
            </w:pPr>
            <w:r>
              <w:rPr>
                <w:rFonts w:ascii="Arial" w:hAnsi="Arial" w:cs="Arial"/>
                <w:b/>
                <w:lang w:val="ro-RO"/>
              </w:rPr>
              <w:t>25</w:t>
            </w:r>
          </w:p>
        </w:tc>
        <w:tc>
          <w:tcPr>
            <w:tcW w:w="762" w:type="pct"/>
            <w:shd w:val="clear" w:color="auto" w:fill="FFFFFF" w:themeFill="background1"/>
            <w:vAlign w:val="center"/>
          </w:tcPr>
          <w:p w:rsidR="00995190" w:rsidRPr="00C3329D" w:rsidRDefault="00157595" w:rsidP="00C3329D">
            <w:pPr>
              <w:pStyle w:val="NoSpacing"/>
              <w:jc w:val="center"/>
              <w:rPr>
                <w:rFonts w:ascii="Arial" w:hAnsi="Arial" w:cs="Arial"/>
                <w:b/>
                <w:lang w:val="ro-RO"/>
              </w:rPr>
            </w:pPr>
            <w:r>
              <w:rPr>
                <w:rFonts w:ascii="Arial" w:hAnsi="Arial" w:cs="Arial"/>
                <w:b/>
                <w:lang w:val="ro-RO"/>
              </w:rPr>
              <w:t>20</w:t>
            </w:r>
          </w:p>
        </w:tc>
        <w:tc>
          <w:tcPr>
            <w:tcW w:w="698" w:type="pct"/>
            <w:shd w:val="clear" w:color="auto" w:fill="FFFFFF" w:themeFill="background1"/>
            <w:vAlign w:val="center"/>
          </w:tcPr>
          <w:p w:rsidR="00995190" w:rsidRPr="00C854D5" w:rsidRDefault="00A70A4C" w:rsidP="00A118F1">
            <w:pPr>
              <w:jc w:val="center"/>
              <w:rPr>
                <w:rFonts w:ascii="Arial" w:hAnsi="Arial" w:cs="Arial"/>
                <w:b/>
                <w:lang w:val="ro-RO"/>
              </w:rPr>
            </w:pPr>
            <w:r>
              <w:rPr>
                <w:rFonts w:ascii="Arial" w:hAnsi="Arial" w:cs="Arial"/>
                <w:b/>
                <w:lang w:val="ro-RO"/>
              </w:rPr>
              <w:t>-20</w:t>
            </w:r>
            <w:r w:rsidR="00995190" w:rsidRPr="00C854D5">
              <w:rPr>
                <w:rFonts w:ascii="Arial" w:hAnsi="Arial" w:cs="Arial"/>
                <w:b/>
                <w:lang w:val="ro-RO"/>
              </w:rPr>
              <w:t>%</w:t>
            </w:r>
          </w:p>
        </w:tc>
      </w:tr>
      <w:tr w:rsidR="00995190" w:rsidRPr="003744F9" w:rsidTr="00C3329D">
        <w:trPr>
          <w:trHeight w:val="517"/>
          <w:jc w:val="center"/>
        </w:trPr>
        <w:tc>
          <w:tcPr>
            <w:tcW w:w="394" w:type="pct"/>
            <w:shd w:val="clear" w:color="auto" w:fill="FFFFFF" w:themeFill="background1"/>
            <w:vAlign w:val="center"/>
          </w:tcPr>
          <w:p w:rsidR="00995190" w:rsidRPr="00C3329D" w:rsidRDefault="00995190"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995190" w:rsidRPr="00C3329D" w:rsidRDefault="00995190" w:rsidP="00C3329D">
            <w:pPr>
              <w:pStyle w:val="NoSpacing"/>
              <w:jc w:val="center"/>
              <w:rPr>
                <w:rFonts w:ascii="Arial" w:hAnsi="Arial" w:cs="Arial"/>
                <w:b/>
                <w:lang w:val="ro-RO"/>
              </w:rPr>
            </w:pPr>
            <w:r w:rsidRPr="00C3329D">
              <w:rPr>
                <w:rFonts w:ascii="Arial" w:hAnsi="Arial" w:cs="Arial"/>
                <w:b/>
                <w:lang w:val="ro-RO"/>
              </w:rPr>
              <w:t>Auto abandonate și depozitate</w:t>
            </w:r>
          </w:p>
        </w:tc>
        <w:tc>
          <w:tcPr>
            <w:tcW w:w="762" w:type="pct"/>
            <w:shd w:val="clear" w:color="auto" w:fill="FFFFFF" w:themeFill="background1"/>
            <w:vAlign w:val="center"/>
          </w:tcPr>
          <w:p w:rsidR="00995190" w:rsidRPr="00C3329D" w:rsidRDefault="00157595" w:rsidP="00117F30">
            <w:pPr>
              <w:pStyle w:val="NoSpacing"/>
              <w:jc w:val="center"/>
              <w:rPr>
                <w:rFonts w:ascii="Arial" w:hAnsi="Arial" w:cs="Arial"/>
                <w:b/>
                <w:lang w:val="ro-RO"/>
              </w:rPr>
            </w:pPr>
            <w:r>
              <w:rPr>
                <w:rFonts w:ascii="Arial" w:hAnsi="Arial" w:cs="Arial"/>
                <w:b/>
                <w:lang w:val="ro-RO"/>
              </w:rPr>
              <w:t>18</w:t>
            </w:r>
          </w:p>
        </w:tc>
        <w:tc>
          <w:tcPr>
            <w:tcW w:w="762" w:type="pct"/>
            <w:shd w:val="clear" w:color="auto" w:fill="FFFFFF" w:themeFill="background1"/>
            <w:vAlign w:val="center"/>
          </w:tcPr>
          <w:p w:rsidR="00995190" w:rsidRPr="00C3329D" w:rsidRDefault="00157595" w:rsidP="00157595">
            <w:pPr>
              <w:pStyle w:val="NoSpacing"/>
              <w:rPr>
                <w:rFonts w:ascii="Arial" w:hAnsi="Arial" w:cs="Arial"/>
                <w:b/>
                <w:lang w:val="ro-RO"/>
              </w:rPr>
            </w:pPr>
            <w:r>
              <w:rPr>
                <w:rFonts w:ascii="Arial" w:hAnsi="Arial" w:cs="Arial"/>
                <w:b/>
                <w:lang w:val="ro-RO"/>
              </w:rPr>
              <w:t xml:space="preserve">        </w:t>
            </w:r>
            <w:r w:rsidR="000E3E77">
              <w:rPr>
                <w:rFonts w:ascii="Arial" w:hAnsi="Arial" w:cs="Arial"/>
                <w:b/>
                <w:lang w:val="ro-RO"/>
              </w:rPr>
              <w:t>38</w:t>
            </w:r>
          </w:p>
        </w:tc>
        <w:tc>
          <w:tcPr>
            <w:tcW w:w="698" w:type="pct"/>
            <w:shd w:val="clear" w:color="auto" w:fill="FFFFFF" w:themeFill="background1"/>
            <w:vAlign w:val="center"/>
          </w:tcPr>
          <w:p w:rsidR="00995190" w:rsidRPr="00C854D5" w:rsidRDefault="00995190" w:rsidP="00A118F1">
            <w:pPr>
              <w:jc w:val="center"/>
              <w:rPr>
                <w:rFonts w:ascii="Arial" w:hAnsi="Arial" w:cs="Arial"/>
                <w:b/>
                <w:lang w:val="ro-RO"/>
              </w:rPr>
            </w:pPr>
            <w:r w:rsidRPr="00C854D5">
              <w:rPr>
                <w:rFonts w:ascii="Arial" w:hAnsi="Arial" w:cs="Arial"/>
                <w:b/>
                <w:lang w:val="ro-RO"/>
              </w:rPr>
              <w:t>+</w:t>
            </w:r>
            <w:r w:rsidR="00A70A4C">
              <w:rPr>
                <w:rFonts w:ascii="Arial" w:hAnsi="Arial" w:cs="Arial"/>
                <w:b/>
                <w:lang w:val="ro-RO"/>
              </w:rPr>
              <w:t>111,1</w:t>
            </w:r>
            <w:r w:rsidRPr="00C854D5">
              <w:rPr>
                <w:rFonts w:ascii="Arial" w:hAnsi="Arial" w:cs="Arial"/>
                <w:b/>
                <w:lang w:val="ro-RO"/>
              </w:rPr>
              <w:t>%</w:t>
            </w:r>
          </w:p>
        </w:tc>
      </w:tr>
    </w:tbl>
    <w:p w:rsidR="00141665" w:rsidRPr="003744F9" w:rsidRDefault="00C854D5" w:rsidP="00C3329D">
      <w:pPr>
        <w:pStyle w:val="NoSpacing"/>
        <w:rPr>
          <w:rFonts w:ascii="Arial" w:hAnsi="Arial" w:cs="Arial"/>
        </w:rPr>
      </w:pPr>
      <w:r>
        <w:rPr>
          <w:rFonts w:ascii="Arial" w:hAnsi="Arial" w:cs="Arial"/>
        </w:rPr>
        <w:t xml:space="preserve">          </w:t>
      </w:r>
    </w:p>
    <w:p w:rsidR="00885752" w:rsidRDefault="00885752" w:rsidP="00A57DE5">
      <w:pPr>
        <w:pStyle w:val="NoSpacing"/>
        <w:jc w:val="center"/>
        <w:rPr>
          <w:rFonts w:ascii="Arial" w:hAnsi="Arial" w:cs="Arial"/>
          <w:noProof/>
        </w:rPr>
      </w:pPr>
    </w:p>
    <w:p w:rsidR="00045C0B" w:rsidRDefault="00045C0B" w:rsidP="00C41C74">
      <w:pPr>
        <w:pStyle w:val="NoSpacing"/>
        <w:ind w:firstLine="720"/>
        <w:jc w:val="both"/>
        <w:rPr>
          <w:rFonts w:ascii="Arial" w:hAnsi="Arial" w:cs="Arial"/>
          <w:noProof/>
        </w:rPr>
      </w:pPr>
      <w:r>
        <w:rPr>
          <w:rFonts w:ascii="Arial" w:hAnsi="Arial" w:cs="Arial"/>
          <w:noProof/>
        </w:rPr>
        <w:lastRenderedPageBreak/>
        <w:drawing>
          <wp:inline distT="0" distB="0" distL="0" distR="0">
            <wp:extent cx="2718707" cy="1975757"/>
            <wp:effectExtent l="0" t="0" r="24765" b="247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AD0A7B">
        <w:rPr>
          <w:rFonts w:ascii="Arial" w:hAnsi="Arial" w:cs="Arial"/>
          <w:noProof/>
        </w:rPr>
        <w:drawing>
          <wp:inline distT="0" distB="0" distL="0" distR="0" wp14:anchorId="31E3AE8A" wp14:editId="06ABAFE4">
            <wp:extent cx="2792186" cy="1983922"/>
            <wp:effectExtent l="0" t="0" r="27305"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45C0B" w:rsidRDefault="00045C0B" w:rsidP="00C41C74">
      <w:pPr>
        <w:pStyle w:val="NoSpacing"/>
        <w:ind w:firstLine="720"/>
        <w:jc w:val="both"/>
        <w:rPr>
          <w:rFonts w:ascii="Arial" w:hAnsi="Arial" w:cs="Arial"/>
          <w:noProof/>
        </w:rPr>
      </w:pPr>
    </w:p>
    <w:p w:rsidR="00045C0B" w:rsidRDefault="00045C0B" w:rsidP="00C41C74">
      <w:pPr>
        <w:pStyle w:val="NoSpacing"/>
        <w:ind w:firstLine="720"/>
        <w:jc w:val="both"/>
        <w:rPr>
          <w:rFonts w:ascii="Arial" w:hAnsi="Arial" w:cs="Arial"/>
          <w:noProof/>
        </w:rPr>
      </w:pPr>
    </w:p>
    <w:p w:rsidR="00045C0B" w:rsidRDefault="00045C0B" w:rsidP="00C41C74">
      <w:pPr>
        <w:pStyle w:val="NoSpacing"/>
        <w:ind w:firstLine="720"/>
        <w:jc w:val="both"/>
        <w:rPr>
          <w:rFonts w:ascii="Arial" w:hAnsi="Arial" w:cs="Arial"/>
          <w:noProof/>
        </w:rPr>
      </w:pPr>
      <w:r>
        <w:rPr>
          <w:rFonts w:ascii="Arial" w:hAnsi="Arial" w:cs="Arial"/>
          <w:noProof/>
        </w:rPr>
        <w:drawing>
          <wp:inline distT="0" distB="0" distL="0" distR="0" wp14:anchorId="3CAB6E57" wp14:editId="17B4E416">
            <wp:extent cx="2743200" cy="2008415"/>
            <wp:effectExtent l="0" t="0" r="1905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8F5DCB">
        <w:rPr>
          <w:rFonts w:ascii="Arial" w:hAnsi="Arial" w:cs="Arial"/>
          <w:noProof/>
        </w:rPr>
        <w:drawing>
          <wp:inline distT="0" distB="0" distL="0" distR="0" wp14:anchorId="4DA4B247" wp14:editId="42582DA1">
            <wp:extent cx="2743200" cy="2008415"/>
            <wp:effectExtent l="0" t="0" r="19050" b="1143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45C0B" w:rsidRDefault="00045C0B" w:rsidP="00C41C74">
      <w:pPr>
        <w:pStyle w:val="NoSpacing"/>
        <w:ind w:firstLine="720"/>
        <w:jc w:val="both"/>
        <w:rPr>
          <w:rFonts w:ascii="Arial" w:hAnsi="Arial" w:cs="Arial"/>
          <w:noProof/>
        </w:rPr>
      </w:pPr>
    </w:p>
    <w:p w:rsidR="00045C0B" w:rsidRDefault="00045C0B" w:rsidP="00C41C74">
      <w:pPr>
        <w:pStyle w:val="NoSpacing"/>
        <w:ind w:firstLine="720"/>
        <w:jc w:val="both"/>
        <w:rPr>
          <w:rFonts w:ascii="Arial" w:hAnsi="Arial" w:cs="Arial"/>
          <w:noProof/>
        </w:rPr>
      </w:pPr>
      <w:r>
        <w:rPr>
          <w:rFonts w:ascii="Arial" w:hAnsi="Arial" w:cs="Arial"/>
          <w:noProof/>
        </w:rPr>
        <w:drawing>
          <wp:inline distT="0" distB="0" distL="0" distR="0">
            <wp:extent cx="2767693" cy="1951265"/>
            <wp:effectExtent l="0" t="0" r="13970" b="1143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8F5DCB">
        <w:rPr>
          <w:rFonts w:ascii="Arial" w:hAnsi="Arial" w:cs="Arial"/>
          <w:noProof/>
        </w:rPr>
        <w:drawing>
          <wp:inline distT="0" distB="0" distL="0" distR="0" wp14:anchorId="6F7426B5" wp14:editId="55FDDFCB">
            <wp:extent cx="2743200" cy="19431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45C0B" w:rsidRDefault="00045C0B" w:rsidP="00C41C74">
      <w:pPr>
        <w:pStyle w:val="NoSpacing"/>
        <w:ind w:firstLine="720"/>
        <w:jc w:val="both"/>
        <w:rPr>
          <w:rFonts w:ascii="Arial" w:hAnsi="Arial" w:cs="Arial"/>
          <w:noProof/>
        </w:rPr>
      </w:pPr>
    </w:p>
    <w:p w:rsidR="00045C0B" w:rsidRDefault="00045C0B" w:rsidP="008F5DCB">
      <w:pPr>
        <w:pStyle w:val="NoSpacing"/>
        <w:ind w:firstLine="720"/>
        <w:jc w:val="center"/>
        <w:rPr>
          <w:rFonts w:ascii="Arial" w:hAnsi="Arial" w:cs="Arial"/>
          <w:noProof/>
        </w:rPr>
      </w:pPr>
      <w:r>
        <w:rPr>
          <w:rFonts w:ascii="Arial" w:hAnsi="Arial" w:cs="Arial"/>
          <w:noProof/>
        </w:rPr>
        <w:drawing>
          <wp:inline distT="0" distB="0" distL="0" distR="0">
            <wp:extent cx="2751364" cy="2057400"/>
            <wp:effectExtent l="0" t="0" r="1143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45C0B" w:rsidRDefault="00045C0B" w:rsidP="00C41C74">
      <w:pPr>
        <w:pStyle w:val="NoSpacing"/>
        <w:ind w:firstLine="720"/>
        <w:jc w:val="both"/>
        <w:rPr>
          <w:rFonts w:ascii="Arial" w:hAnsi="Arial" w:cs="Arial"/>
          <w:noProof/>
        </w:rPr>
      </w:pPr>
    </w:p>
    <w:p w:rsidR="00045C0B" w:rsidRDefault="00045C0B" w:rsidP="00C41C74">
      <w:pPr>
        <w:pStyle w:val="NoSpacing"/>
        <w:ind w:firstLine="720"/>
        <w:jc w:val="both"/>
        <w:rPr>
          <w:rFonts w:ascii="Arial" w:hAnsi="Arial" w:cs="Arial"/>
          <w:noProof/>
        </w:rPr>
      </w:pPr>
    </w:p>
    <w:p w:rsidR="00277ABB" w:rsidRPr="00BF5D03" w:rsidRDefault="00277ABB" w:rsidP="00BF5D03">
      <w:pPr>
        <w:pStyle w:val="NoSpacing"/>
        <w:ind w:firstLine="720"/>
        <w:jc w:val="center"/>
        <w:rPr>
          <w:rFonts w:ascii="Arial" w:hAnsi="Arial" w:cs="Arial"/>
          <w:b/>
          <w:noProof/>
        </w:rPr>
      </w:pPr>
      <w:r w:rsidRPr="00BF5D03">
        <w:rPr>
          <w:rFonts w:ascii="Arial" w:hAnsi="Arial" w:cs="Arial"/>
          <w:b/>
          <w:noProof/>
        </w:rPr>
        <w:lastRenderedPageBreak/>
        <w:t xml:space="preserve">VI. </w:t>
      </w:r>
      <w:r w:rsidR="00BF5D03" w:rsidRPr="00BF5D03">
        <w:rPr>
          <w:rFonts w:ascii="Arial" w:hAnsi="Arial" w:cs="Arial"/>
          <w:b/>
          <w:noProof/>
        </w:rPr>
        <w:t xml:space="preserve">ACTIVITATEA PE PROBLEMELE RIDICATE DE RĂSPÂNDIREA </w:t>
      </w:r>
      <w:r w:rsidR="00BF5D03" w:rsidRPr="00BF5D03">
        <w:rPr>
          <w:rFonts w:ascii="Arial" w:hAnsi="Arial" w:cs="Arial"/>
          <w:b/>
          <w:noProof/>
          <w:lang w:val="ro-RO"/>
        </w:rPr>
        <w:t>SARS-COV-2 - boala COVID-19</w:t>
      </w:r>
    </w:p>
    <w:p w:rsidR="00F77E8B" w:rsidRDefault="00065BB8" w:rsidP="00C41C74">
      <w:pPr>
        <w:pStyle w:val="NoSpacing"/>
        <w:ind w:firstLine="720"/>
        <w:jc w:val="both"/>
        <w:rPr>
          <w:rFonts w:ascii="Arial" w:hAnsi="Arial" w:cs="Arial"/>
          <w:i/>
          <w:noProof/>
          <w:lang w:val="ro-RO"/>
        </w:rPr>
      </w:pPr>
      <w:r>
        <w:rPr>
          <w:rFonts w:ascii="Arial" w:hAnsi="Arial" w:cs="Arial"/>
          <w:noProof/>
        </w:rPr>
        <w:t>Lu</w:t>
      </w:r>
      <w:r>
        <w:rPr>
          <w:rFonts w:ascii="Arial" w:hAnsi="Arial" w:cs="Arial"/>
          <w:noProof/>
          <w:lang w:val="ro-RO"/>
        </w:rPr>
        <w:t xml:space="preserve">ând în considerare necesitatea includerii poliției locale în ansamblul misiunilor specifice desfășurate de către structurile Poliției Române </w:t>
      </w:r>
      <w:r w:rsidR="00C951D0">
        <w:rPr>
          <w:rFonts w:ascii="Arial" w:hAnsi="Arial" w:cs="Arial"/>
          <w:noProof/>
          <w:lang w:val="ro-RO"/>
        </w:rPr>
        <w:t xml:space="preserve">în special în ceea ce privește prevenirea și gestionarea situațiilor cu risc care pot apărea în contextul răspândirii noii forme de </w:t>
      </w:r>
      <w:r w:rsidR="00C951D0" w:rsidRPr="00D3383B">
        <w:rPr>
          <w:rFonts w:ascii="Arial" w:hAnsi="Arial" w:cs="Arial"/>
          <w:b/>
          <w:noProof/>
          <w:lang w:val="ro-RO"/>
        </w:rPr>
        <w:t xml:space="preserve">Coronavirus SARS-COV-2, </w:t>
      </w:r>
      <w:r w:rsidR="00C951D0">
        <w:rPr>
          <w:rFonts w:ascii="Arial" w:hAnsi="Arial" w:cs="Arial"/>
          <w:noProof/>
          <w:lang w:val="ro-RO"/>
        </w:rPr>
        <w:t>care determină boala COVID-19</w:t>
      </w:r>
      <w:r w:rsidR="00C951D0" w:rsidRPr="00D3383B">
        <w:rPr>
          <w:rFonts w:ascii="Arial" w:hAnsi="Arial" w:cs="Arial"/>
          <w:b/>
          <w:noProof/>
          <w:lang w:val="ro-RO"/>
        </w:rPr>
        <w:t xml:space="preserve">, Poliția Locală a fost trecută în subordonarea operațională a Ministerului Afacerilor Interne </w:t>
      </w:r>
      <w:r w:rsidR="00C951D0">
        <w:rPr>
          <w:rFonts w:ascii="Arial" w:hAnsi="Arial" w:cs="Arial"/>
          <w:noProof/>
          <w:lang w:val="ro-RO"/>
        </w:rPr>
        <w:t xml:space="preserve">prin Dispoziția Inspectoratului General al Poliției Române nr. </w:t>
      </w:r>
      <w:r w:rsidR="00036EFA">
        <w:rPr>
          <w:rFonts w:ascii="Arial" w:hAnsi="Arial" w:cs="Arial"/>
          <w:noProof/>
          <w:lang w:val="ro-RO"/>
        </w:rPr>
        <w:t xml:space="preserve">35 din 22.03.2020 </w:t>
      </w:r>
      <w:r w:rsidR="00036EFA" w:rsidRPr="00036EFA">
        <w:rPr>
          <w:rFonts w:ascii="Arial" w:hAnsi="Arial" w:cs="Arial"/>
          <w:i/>
          <w:noProof/>
          <w:lang w:val="ro-RO"/>
        </w:rPr>
        <w:t>privind stabilirea modalității de angrenare a poliției locale în cadrul activităților realizate de unitățile de poliție, a responsabilităților și a modului de acțiune a acesteia.</w:t>
      </w:r>
      <w:r w:rsidR="00C951D0" w:rsidRPr="00036EFA">
        <w:rPr>
          <w:rFonts w:ascii="Arial" w:hAnsi="Arial" w:cs="Arial"/>
          <w:i/>
          <w:noProof/>
          <w:lang w:val="ro-RO"/>
        </w:rPr>
        <w:t xml:space="preserve"> </w:t>
      </w:r>
    </w:p>
    <w:p w:rsidR="00036EFA" w:rsidRDefault="00036EFA" w:rsidP="00C41C74">
      <w:pPr>
        <w:pStyle w:val="NoSpacing"/>
        <w:ind w:firstLine="720"/>
        <w:jc w:val="both"/>
        <w:rPr>
          <w:rFonts w:ascii="Arial" w:hAnsi="Arial" w:cs="Arial"/>
          <w:b/>
          <w:noProof/>
          <w:lang w:val="ro-RO"/>
        </w:rPr>
      </w:pPr>
      <w:r>
        <w:rPr>
          <w:rFonts w:ascii="Arial" w:hAnsi="Arial" w:cs="Arial"/>
          <w:noProof/>
          <w:lang w:val="ro-RO"/>
        </w:rPr>
        <w:t xml:space="preserve">Pe perioada stării de urgență, polițiștii locali au format patrule mixte împreună cu agenți ai Poliției Municipiului Oradea și Inspectoratul de Poliție Județean Bihor și au participat la toate misiunile aferente stării de </w:t>
      </w:r>
      <w:r w:rsidRPr="00064A65">
        <w:rPr>
          <w:rFonts w:ascii="Arial" w:hAnsi="Arial" w:cs="Arial"/>
          <w:noProof/>
          <w:lang w:val="ro-RO"/>
        </w:rPr>
        <w:t>urgență</w:t>
      </w:r>
      <w:r w:rsidR="00D3383B" w:rsidRPr="00064A65">
        <w:rPr>
          <w:rFonts w:ascii="Arial" w:hAnsi="Arial" w:cs="Arial"/>
          <w:noProof/>
          <w:lang w:val="ro-RO"/>
        </w:rPr>
        <w:t>/stării de alertă</w:t>
      </w:r>
      <w:r w:rsidRPr="00D3383B">
        <w:rPr>
          <w:rFonts w:ascii="Arial" w:hAnsi="Arial" w:cs="Arial"/>
          <w:noProof/>
          <w:color w:val="FF0000"/>
          <w:lang w:val="ro-RO"/>
        </w:rPr>
        <w:t xml:space="preserve">. </w:t>
      </w:r>
      <w:r>
        <w:rPr>
          <w:rFonts w:ascii="Arial" w:hAnsi="Arial" w:cs="Arial"/>
          <w:noProof/>
          <w:lang w:val="ro-RO"/>
        </w:rPr>
        <w:t xml:space="preserve">Astfel, în această perioadă </w:t>
      </w:r>
      <w:r w:rsidRPr="00036EFA">
        <w:rPr>
          <w:rFonts w:ascii="Arial" w:hAnsi="Arial" w:cs="Arial"/>
          <w:b/>
          <w:noProof/>
          <w:lang w:val="ro-RO"/>
        </w:rPr>
        <w:t>polițiștii locali au aplicat 310 sancțiuni contravenționale în valoare de 278.000 lei, pentru nerespectarea ordonanțelor militare.</w:t>
      </w:r>
    </w:p>
    <w:p w:rsidR="00036EFA" w:rsidRDefault="00B06E88" w:rsidP="00C41C74">
      <w:pPr>
        <w:pStyle w:val="NoSpacing"/>
        <w:ind w:firstLine="720"/>
        <w:jc w:val="both"/>
        <w:rPr>
          <w:rFonts w:ascii="Arial" w:hAnsi="Arial" w:cs="Arial"/>
          <w:noProof/>
          <w:lang w:val="ro-RO"/>
        </w:rPr>
      </w:pPr>
      <w:r w:rsidRPr="00C80345">
        <w:rPr>
          <w:rFonts w:ascii="Arial" w:hAnsi="Arial" w:cs="Arial"/>
          <w:b/>
          <w:noProof/>
          <w:lang w:val="ro-RO"/>
        </w:rPr>
        <w:t>În data de 10.04.2020, șeful Inspectoratului Județean de Poliție a emis Dispoziția nr. 48296, unde la art. 1, lit. B</w:t>
      </w:r>
      <w:r>
        <w:rPr>
          <w:rFonts w:ascii="Arial" w:hAnsi="Arial" w:cs="Arial"/>
          <w:noProof/>
          <w:lang w:val="ro-RO"/>
        </w:rPr>
        <w:t xml:space="preserve"> este prevăzut faptul că polițiile locale constituite la nivelul municipiilor/ orașelor vor acționa pe raza de competență a acestora, </w:t>
      </w:r>
      <w:r w:rsidRPr="00D3383B">
        <w:rPr>
          <w:rFonts w:ascii="Arial" w:hAnsi="Arial" w:cs="Arial"/>
          <w:b/>
          <w:noProof/>
          <w:lang w:val="ro-RO"/>
        </w:rPr>
        <w:t xml:space="preserve">cu excepția Poliției Locale Oradea </w:t>
      </w:r>
      <w:r w:rsidR="00DB1FC6" w:rsidRPr="00D3383B">
        <w:rPr>
          <w:rFonts w:ascii="Arial" w:hAnsi="Arial" w:cs="Arial"/>
          <w:b/>
          <w:noProof/>
          <w:lang w:val="ro-RO"/>
        </w:rPr>
        <w:t>care va asigura, transportul autoizolaților care încalcă dispozițiile legale de autoizolare, iar la nevoie pot efectua misiuni de transport persoane carantinate sau izolate pe tot teritoriul României.</w:t>
      </w:r>
      <w:r w:rsidR="00DB1FC6">
        <w:rPr>
          <w:rFonts w:ascii="Arial" w:hAnsi="Arial" w:cs="Arial"/>
          <w:noProof/>
          <w:lang w:val="ro-RO"/>
        </w:rPr>
        <w:t xml:space="preserve"> </w:t>
      </w:r>
      <w:r w:rsidR="00243A84">
        <w:rPr>
          <w:rFonts w:ascii="Arial" w:hAnsi="Arial" w:cs="Arial"/>
          <w:noProof/>
          <w:lang w:val="ro-RO"/>
        </w:rPr>
        <w:t>În urma acestei dispoziții</w:t>
      </w:r>
      <w:r w:rsidR="00BF754E">
        <w:rPr>
          <w:rFonts w:ascii="Arial" w:hAnsi="Arial" w:cs="Arial"/>
          <w:noProof/>
          <w:lang w:val="ro-RO"/>
        </w:rPr>
        <w:t xml:space="preserve">, </w:t>
      </w:r>
      <w:r w:rsidR="00BF754E" w:rsidRPr="00771A09">
        <w:rPr>
          <w:rFonts w:ascii="Arial" w:hAnsi="Arial" w:cs="Arial"/>
          <w:b/>
          <w:noProof/>
          <w:lang w:val="ro-RO"/>
        </w:rPr>
        <w:t xml:space="preserve">polițiștii locali au transportat cu două autospeciale 1887 persoane reîntoarse în țară, pe raza județului Bihor </w:t>
      </w:r>
      <w:r w:rsidR="00771A09" w:rsidRPr="00771A09">
        <w:rPr>
          <w:rFonts w:ascii="Arial" w:hAnsi="Arial" w:cs="Arial"/>
          <w:b/>
          <w:noProof/>
          <w:lang w:val="ro-RO"/>
        </w:rPr>
        <w:t>sau în județele vecine.</w:t>
      </w:r>
      <w:r w:rsidR="00BF754E" w:rsidRPr="00771A09">
        <w:rPr>
          <w:rFonts w:ascii="Arial" w:hAnsi="Arial" w:cs="Arial"/>
          <w:b/>
          <w:noProof/>
          <w:lang w:val="ro-RO"/>
        </w:rPr>
        <w:t xml:space="preserve"> </w:t>
      </w:r>
    </w:p>
    <w:p w:rsidR="00771A09" w:rsidRPr="00771A09" w:rsidRDefault="00771A09" w:rsidP="00C41C74">
      <w:pPr>
        <w:pStyle w:val="NoSpacing"/>
        <w:ind w:firstLine="720"/>
        <w:jc w:val="both"/>
        <w:rPr>
          <w:rFonts w:ascii="Arial" w:hAnsi="Arial" w:cs="Arial"/>
          <w:noProof/>
          <w:lang w:val="ro-RO"/>
        </w:rPr>
      </w:pPr>
      <w:r>
        <w:rPr>
          <w:rFonts w:ascii="Arial" w:hAnsi="Arial" w:cs="Arial"/>
          <w:noProof/>
          <w:lang w:val="ro-RO"/>
        </w:rPr>
        <w:t>Pe</w:t>
      </w:r>
      <w:r w:rsidR="00351BE4">
        <w:rPr>
          <w:rFonts w:ascii="Arial" w:hAnsi="Arial" w:cs="Arial"/>
          <w:noProof/>
          <w:lang w:val="ro-RO"/>
        </w:rPr>
        <w:t xml:space="preserve"> perioada stării de alertă, </w:t>
      </w:r>
      <w:r w:rsidR="00351BE4" w:rsidRPr="00794D91">
        <w:rPr>
          <w:rFonts w:ascii="Arial" w:hAnsi="Arial" w:cs="Arial"/>
          <w:b/>
          <w:noProof/>
          <w:lang w:val="ro-RO"/>
        </w:rPr>
        <w:t>s-a</w:t>
      </w:r>
      <w:r w:rsidR="00B8459C">
        <w:rPr>
          <w:rFonts w:ascii="Arial" w:hAnsi="Arial" w:cs="Arial"/>
          <w:b/>
          <w:noProof/>
          <w:lang w:val="ro-RO"/>
        </w:rPr>
        <w:t xml:space="preserve">u aplicat </w:t>
      </w:r>
      <w:r w:rsidR="00351BE4" w:rsidRPr="00794D91">
        <w:rPr>
          <w:rFonts w:ascii="Arial" w:hAnsi="Arial" w:cs="Arial"/>
          <w:b/>
          <w:noProof/>
          <w:lang w:val="ro-RO"/>
        </w:rPr>
        <w:t xml:space="preserve">1446 sancțiuni contravenționale </w:t>
      </w:r>
      <w:r w:rsidR="00B8459C">
        <w:rPr>
          <w:rFonts w:ascii="Arial" w:hAnsi="Arial" w:cs="Arial"/>
          <w:b/>
          <w:noProof/>
          <w:lang w:val="ro-RO"/>
        </w:rPr>
        <w:t>în temeiul</w:t>
      </w:r>
      <w:r w:rsidR="00351BE4" w:rsidRPr="00794D91">
        <w:rPr>
          <w:rFonts w:ascii="Arial" w:hAnsi="Arial" w:cs="Arial"/>
          <w:b/>
          <w:noProof/>
          <w:lang w:val="ro-RO"/>
        </w:rPr>
        <w:t xml:space="preserve"> Leg</w:t>
      </w:r>
      <w:r w:rsidR="00B8459C">
        <w:rPr>
          <w:rFonts w:ascii="Arial" w:hAnsi="Arial" w:cs="Arial"/>
          <w:b/>
          <w:noProof/>
          <w:lang w:val="ro-RO"/>
        </w:rPr>
        <w:t>ii</w:t>
      </w:r>
      <w:bookmarkStart w:id="26" w:name="_GoBack"/>
      <w:bookmarkEnd w:id="26"/>
      <w:r w:rsidR="00351BE4" w:rsidRPr="00794D91">
        <w:rPr>
          <w:rFonts w:ascii="Arial" w:hAnsi="Arial" w:cs="Arial"/>
          <w:b/>
          <w:noProof/>
          <w:lang w:val="ro-RO"/>
        </w:rPr>
        <w:t xml:space="preserve"> nr. 55/2020</w:t>
      </w:r>
      <w:r w:rsidR="00351BE4">
        <w:rPr>
          <w:rFonts w:ascii="Arial" w:hAnsi="Arial" w:cs="Arial"/>
          <w:noProof/>
          <w:lang w:val="ro-RO"/>
        </w:rPr>
        <w:t xml:space="preserve"> </w:t>
      </w:r>
      <w:r w:rsidR="001D09EB">
        <w:rPr>
          <w:rFonts w:ascii="Arial" w:hAnsi="Arial" w:cs="Arial"/>
          <w:noProof/>
          <w:lang w:val="ro-RO"/>
        </w:rPr>
        <w:t xml:space="preserve">privind unele măsuri pentru prevenirea și combaterea efectelor pandemiei de </w:t>
      </w:r>
      <w:r w:rsidR="001D09EB" w:rsidRPr="00C80345">
        <w:rPr>
          <w:rFonts w:ascii="Arial" w:hAnsi="Arial" w:cs="Arial"/>
          <w:b/>
          <w:noProof/>
          <w:lang w:val="ro-RO"/>
        </w:rPr>
        <w:t>COVID-19.</w:t>
      </w:r>
      <w:r w:rsidR="001D09EB">
        <w:rPr>
          <w:rFonts w:ascii="Arial" w:hAnsi="Arial" w:cs="Arial"/>
          <w:noProof/>
          <w:lang w:val="ro-RO"/>
        </w:rPr>
        <w:t xml:space="preserve"> </w:t>
      </w:r>
      <w:r w:rsidR="001D09EB" w:rsidRPr="00794D91">
        <w:rPr>
          <w:rFonts w:ascii="Arial" w:hAnsi="Arial" w:cs="Arial"/>
          <w:b/>
          <w:noProof/>
          <w:lang w:val="ro-RO"/>
        </w:rPr>
        <w:t>Valoarea totală a sancțiunilor este de 296000 le</w:t>
      </w:r>
      <w:r w:rsidR="001D09EB">
        <w:rPr>
          <w:rFonts w:ascii="Arial" w:hAnsi="Arial" w:cs="Arial"/>
          <w:noProof/>
          <w:lang w:val="ro-RO"/>
        </w:rPr>
        <w:t xml:space="preserve">i. De asemenea, până la sfărșitul anului, polițiștii locali au verificat la domiciliu sau reședință </w:t>
      </w:r>
      <w:r w:rsidR="001D09EB" w:rsidRPr="00794D91">
        <w:rPr>
          <w:rFonts w:ascii="Arial" w:hAnsi="Arial" w:cs="Arial"/>
          <w:b/>
          <w:noProof/>
          <w:lang w:val="ro-RO"/>
        </w:rPr>
        <w:t>1352 persoane izolate/ carantinate</w:t>
      </w:r>
      <w:r w:rsidR="001D09EB">
        <w:rPr>
          <w:rFonts w:ascii="Arial" w:hAnsi="Arial" w:cs="Arial"/>
          <w:noProof/>
          <w:lang w:val="ro-RO"/>
        </w:rPr>
        <w:t>.</w:t>
      </w:r>
    </w:p>
    <w:p w:rsidR="00141665" w:rsidRPr="00794D91" w:rsidRDefault="00141665" w:rsidP="00B02F2B">
      <w:pPr>
        <w:jc w:val="center"/>
        <w:rPr>
          <w:rFonts w:ascii="Arial" w:hAnsi="Arial" w:cs="Arial"/>
        </w:rPr>
      </w:pPr>
    </w:p>
    <w:p w:rsidR="00CD1356" w:rsidRPr="003744F9" w:rsidRDefault="00CD1356" w:rsidP="00CD1356">
      <w:pPr>
        <w:jc w:val="center"/>
        <w:rPr>
          <w:rFonts w:ascii="Arial" w:hAnsi="Arial" w:cs="Arial"/>
          <w:b/>
          <w:u w:val="single"/>
        </w:rPr>
      </w:pPr>
    </w:p>
    <w:p w:rsidR="00F37B92" w:rsidRDefault="00F37B92" w:rsidP="00A64DAD">
      <w:pPr>
        <w:rPr>
          <w:rFonts w:ascii="Arial" w:hAnsi="Arial" w:cs="Arial"/>
        </w:rPr>
      </w:pPr>
    </w:p>
    <w:p w:rsidR="00F37B92" w:rsidRPr="003744F9" w:rsidRDefault="00F37B92" w:rsidP="00A64DAD">
      <w:pPr>
        <w:rPr>
          <w:rFonts w:ascii="Arial" w:hAnsi="Arial" w:cs="Arial"/>
        </w:rPr>
      </w:pPr>
    </w:p>
    <w:p w:rsidR="00771A09" w:rsidRDefault="00771A09" w:rsidP="00E946A8">
      <w:pPr>
        <w:tabs>
          <w:tab w:val="left" w:pos="2907"/>
        </w:tabs>
        <w:jc w:val="center"/>
        <w:rPr>
          <w:rFonts w:ascii="Arial" w:hAnsi="Arial" w:cs="Arial"/>
          <w:lang w:val="ro-RO"/>
        </w:rPr>
      </w:pPr>
    </w:p>
    <w:p w:rsidR="00771A09" w:rsidRDefault="00771A09" w:rsidP="00E946A8">
      <w:pPr>
        <w:tabs>
          <w:tab w:val="left" w:pos="2907"/>
        </w:tabs>
        <w:jc w:val="center"/>
        <w:rPr>
          <w:rFonts w:ascii="Arial" w:hAnsi="Arial" w:cs="Arial"/>
          <w:lang w:val="ro-RO"/>
        </w:rPr>
      </w:pPr>
    </w:p>
    <w:p w:rsidR="00771A09" w:rsidRDefault="00771A09" w:rsidP="00E946A8">
      <w:pPr>
        <w:tabs>
          <w:tab w:val="left" w:pos="2907"/>
        </w:tabs>
        <w:jc w:val="center"/>
        <w:rPr>
          <w:rFonts w:ascii="Arial" w:hAnsi="Arial" w:cs="Arial"/>
          <w:lang w:val="ro-RO"/>
        </w:rPr>
      </w:pPr>
    </w:p>
    <w:p w:rsidR="005F2D56" w:rsidRPr="003744F9" w:rsidRDefault="009D5B58" w:rsidP="00E946A8">
      <w:pPr>
        <w:tabs>
          <w:tab w:val="left" w:pos="2907"/>
        </w:tabs>
        <w:jc w:val="center"/>
        <w:rPr>
          <w:rFonts w:ascii="Arial" w:hAnsi="Arial" w:cs="Arial"/>
          <w:lang w:val="ro-RO"/>
        </w:rPr>
      </w:pPr>
      <w:r w:rsidRPr="003744F9">
        <w:rPr>
          <w:rFonts w:ascii="Arial" w:hAnsi="Arial" w:cs="Arial"/>
          <w:lang w:val="ro-RO"/>
        </w:rPr>
        <w:t>Şeful Poliţ</w:t>
      </w:r>
      <w:r w:rsidR="00BB064A" w:rsidRPr="003744F9">
        <w:rPr>
          <w:rFonts w:ascii="Arial" w:hAnsi="Arial" w:cs="Arial"/>
          <w:lang w:val="ro-RO"/>
        </w:rPr>
        <w:t>ie</w:t>
      </w:r>
      <w:r w:rsidR="00F06F80">
        <w:rPr>
          <w:rFonts w:ascii="Arial" w:hAnsi="Arial" w:cs="Arial"/>
          <w:lang w:val="ro-RO"/>
        </w:rPr>
        <w:t>i Locale</w:t>
      </w:r>
    </w:p>
    <w:p w:rsidR="000E2AC8" w:rsidRDefault="0069172F" w:rsidP="00E946A8">
      <w:pPr>
        <w:tabs>
          <w:tab w:val="left" w:pos="2907"/>
        </w:tabs>
        <w:jc w:val="center"/>
        <w:rPr>
          <w:rFonts w:ascii="Arial" w:hAnsi="Arial" w:cs="Arial"/>
        </w:rPr>
      </w:pPr>
      <w:r>
        <w:rPr>
          <w:rFonts w:ascii="Arial" w:hAnsi="Arial" w:cs="Arial"/>
        </w:rPr>
        <w:t>Director E</w:t>
      </w:r>
      <w:r w:rsidR="00BB064A" w:rsidRPr="003744F9">
        <w:rPr>
          <w:rFonts w:ascii="Arial" w:hAnsi="Arial" w:cs="Arial"/>
        </w:rPr>
        <w:t>xecutiv</w:t>
      </w:r>
    </w:p>
    <w:p w:rsidR="00A64DAD" w:rsidRPr="003744F9" w:rsidRDefault="00F06F80" w:rsidP="00E946A8">
      <w:pPr>
        <w:tabs>
          <w:tab w:val="left" w:pos="2907"/>
        </w:tabs>
        <w:jc w:val="center"/>
        <w:rPr>
          <w:rFonts w:ascii="Arial" w:hAnsi="Arial" w:cs="Arial"/>
        </w:rPr>
      </w:pPr>
      <w:r>
        <w:rPr>
          <w:rFonts w:ascii="Arial" w:hAnsi="Arial" w:cs="Arial"/>
        </w:rPr>
        <w:t>Beltechi Cristian Marcel</w:t>
      </w:r>
    </w:p>
    <w:p w:rsidR="00A64DAD" w:rsidRPr="003744F9" w:rsidRDefault="00A64DAD" w:rsidP="00A64DAD">
      <w:pPr>
        <w:tabs>
          <w:tab w:val="left" w:pos="2907"/>
        </w:tabs>
        <w:rPr>
          <w:rFonts w:ascii="Arial" w:hAnsi="Arial" w:cs="Arial"/>
        </w:rPr>
      </w:pPr>
    </w:p>
    <w:sectPr w:rsidR="00A64DAD" w:rsidRPr="003744F9" w:rsidSect="0021405F">
      <w:footerReference w:type="default" r:id="rId43"/>
      <w:type w:val="continuous"/>
      <w:pgSz w:w="11907" w:h="16840" w:code="9"/>
      <w:pgMar w:top="1134" w:right="992" w:bottom="993"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CF" w:rsidRDefault="007335CF">
      <w:r>
        <w:separator/>
      </w:r>
    </w:p>
  </w:endnote>
  <w:endnote w:type="continuationSeparator" w:id="0">
    <w:p w:rsidR="007335CF" w:rsidRDefault="0073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CF" w:rsidRDefault="007335CF">
    <w:pPr>
      <w:pStyle w:val="Footer"/>
      <w:jc w:val="center"/>
    </w:pPr>
    <w:r>
      <w:fldChar w:fldCharType="begin"/>
    </w:r>
    <w:r>
      <w:instrText xml:space="preserve"> PAGE   \* MERGEFORMAT </w:instrText>
    </w:r>
    <w:r>
      <w:fldChar w:fldCharType="separate"/>
    </w:r>
    <w:r w:rsidR="00B8459C">
      <w:rPr>
        <w:noProof/>
      </w:rPr>
      <w:t>25</w:t>
    </w:r>
    <w:r>
      <w:rPr>
        <w:noProof/>
      </w:rPr>
      <w:fldChar w:fldCharType="end"/>
    </w:r>
  </w:p>
  <w:p w:rsidR="007335CF" w:rsidRPr="00BA5133" w:rsidRDefault="007335CF" w:rsidP="00820E57">
    <w:pPr>
      <w:pStyle w:val="Footer"/>
      <w:ind w:right="23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CF" w:rsidRDefault="007335CF">
      <w:r>
        <w:separator/>
      </w:r>
    </w:p>
  </w:footnote>
  <w:footnote w:type="continuationSeparator" w:id="0">
    <w:p w:rsidR="007335CF" w:rsidRDefault="00733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516"/>
    <w:multiLevelType w:val="hybridMultilevel"/>
    <w:tmpl w:val="8BB41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A1989"/>
    <w:multiLevelType w:val="hybridMultilevel"/>
    <w:tmpl w:val="BE542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428E1"/>
    <w:multiLevelType w:val="hybridMultilevel"/>
    <w:tmpl w:val="17CA02DE"/>
    <w:lvl w:ilvl="0" w:tplc="0DD05816">
      <w:start w:val="2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3198D"/>
    <w:multiLevelType w:val="hybridMultilevel"/>
    <w:tmpl w:val="F348A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101E9"/>
    <w:multiLevelType w:val="hybridMultilevel"/>
    <w:tmpl w:val="D4FA02A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235665F9"/>
    <w:multiLevelType w:val="hybridMultilevel"/>
    <w:tmpl w:val="EE8ABB96"/>
    <w:lvl w:ilvl="0" w:tplc="06484554">
      <w:start w:val="1"/>
      <w:numFmt w:val="decimal"/>
      <w:lvlText w:val="%1."/>
      <w:lvlJc w:val="left"/>
      <w:pPr>
        <w:ind w:left="502"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84EF9"/>
    <w:multiLevelType w:val="hybridMultilevel"/>
    <w:tmpl w:val="DE0AB15A"/>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nsid w:val="35DF77A6"/>
    <w:multiLevelType w:val="hybridMultilevel"/>
    <w:tmpl w:val="5CBE74A4"/>
    <w:lvl w:ilvl="0" w:tplc="72EA1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5D5311"/>
    <w:multiLevelType w:val="hybridMultilevel"/>
    <w:tmpl w:val="F10CE3CC"/>
    <w:lvl w:ilvl="0" w:tplc="0DD05816">
      <w:start w:val="2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373D2"/>
    <w:multiLevelType w:val="hybridMultilevel"/>
    <w:tmpl w:val="0F7EB032"/>
    <w:lvl w:ilvl="0" w:tplc="0DD05816">
      <w:start w:val="2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E0005A"/>
    <w:multiLevelType w:val="hybridMultilevel"/>
    <w:tmpl w:val="3C7E3B94"/>
    <w:lvl w:ilvl="0" w:tplc="F962E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5376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B3A3FC2"/>
    <w:multiLevelType w:val="hybridMultilevel"/>
    <w:tmpl w:val="7EA61D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791E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69852CB"/>
    <w:multiLevelType w:val="hybridMultilevel"/>
    <w:tmpl w:val="E080450A"/>
    <w:lvl w:ilvl="0" w:tplc="F962E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F830DC"/>
    <w:multiLevelType w:val="hybridMultilevel"/>
    <w:tmpl w:val="39BE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40F16"/>
    <w:multiLevelType w:val="hybridMultilevel"/>
    <w:tmpl w:val="F6969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6C3C37"/>
    <w:multiLevelType w:val="hybridMultilevel"/>
    <w:tmpl w:val="B8D8D736"/>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8">
    <w:nsid w:val="6657761C"/>
    <w:multiLevelType w:val="hybridMultilevel"/>
    <w:tmpl w:val="DE528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67D85"/>
    <w:multiLevelType w:val="hybridMultilevel"/>
    <w:tmpl w:val="51EE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636E13"/>
    <w:multiLevelType w:val="hybridMultilevel"/>
    <w:tmpl w:val="B6A66C0E"/>
    <w:lvl w:ilvl="0" w:tplc="0DD05816">
      <w:start w:val="259"/>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15"/>
  </w:num>
  <w:num w:numId="3">
    <w:abstractNumId w:val="19"/>
  </w:num>
  <w:num w:numId="4">
    <w:abstractNumId w:val="20"/>
  </w:num>
  <w:num w:numId="5">
    <w:abstractNumId w:val="16"/>
  </w:num>
  <w:num w:numId="6">
    <w:abstractNumId w:val="10"/>
  </w:num>
  <w:num w:numId="7">
    <w:abstractNumId w:val="14"/>
  </w:num>
  <w:num w:numId="8">
    <w:abstractNumId w:val="5"/>
  </w:num>
  <w:num w:numId="9">
    <w:abstractNumId w:val="3"/>
  </w:num>
  <w:num w:numId="10">
    <w:abstractNumId w:val="1"/>
  </w:num>
  <w:num w:numId="11">
    <w:abstractNumId w:val="0"/>
  </w:num>
  <w:num w:numId="12">
    <w:abstractNumId w:val="2"/>
  </w:num>
  <w:num w:numId="13">
    <w:abstractNumId w:val="8"/>
  </w:num>
  <w:num w:numId="14">
    <w:abstractNumId w:val="9"/>
  </w:num>
  <w:num w:numId="15">
    <w:abstractNumId w:val="11"/>
  </w:num>
  <w:num w:numId="16">
    <w:abstractNumId w:val="13"/>
  </w:num>
  <w:num w:numId="17">
    <w:abstractNumId w:val="18"/>
  </w:num>
  <w:num w:numId="18">
    <w:abstractNumId w:val="6"/>
  </w:num>
  <w:num w:numId="19">
    <w:abstractNumId w:val="6"/>
  </w:num>
  <w:num w:numId="20">
    <w:abstractNumId w:val="1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noPunctuationKerning/>
  <w:characterSpacingControl w:val="doNotCompress"/>
  <w:hdrShapeDefaults>
    <o:shapedefaults v:ext="edit" spidmax="10241">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250"/>
    <w:rsid w:val="0000093E"/>
    <w:rsid w:val="00001E39"/>
    <w:rsid w:val="00001E7D"/>
    <w:rsid w:val="00003508"/>
    <w:rsid w:val="0000364C"/>
    <w:rsid w:val="00005F91"/>
    <w:rsid w:val="000063CE"/>
    <w:rsid w:val="00011472"/>
    <w:rsid w:val="00011C49"/>
    <w:rsid w:val="0001294E"/>
    <w:rsid w:val="00012CBD"/>
    <w:rsid w:val="00013699"/>
    <w:rsid w:val="000140E0"/>
    <w:rsid w:val="000158AD"/>
    <w:rsid w:val="000162A2"/>
    <w:rsid w:val="000177C0"/>
    <w:rsid w:val="000206EA"/>
    <w:rsid w:val="00021064"/>
    <w:rsid w:val="000211AE"/>
    <w:rsid w:val="00021D25"/>
    <w:rsid w:val="00022EDE"/>
    <w:rsid w:val="00023BF1"/>
    <w:rsid w:val="000248AB"/>
    <w:rsid w:val="00025BA1"/>
    <w:rsid w:val="000260FB"/>
    <w:rsid w:val="000300CA"/>
    <w:rsid w:val="00032C65"/>
    <w:rsid w:val="00033804"/>
    <w:rsid w:val="00034484"/>
    <w:rsid w:val="00034B81"/>
    <w:rsid w:val="0003583B"/>
    <w:rsid w:val="00036ABC"/>
    <w:rsid w:val="00036EFA"/>
    <w:rsid w:val="000371A5"/>
    <w:rsid w:val="000374BA"/>
    <w:rsid w:val="000374CE"/>
    <w:rsid w:val="0003799C"/>
    <w:rsid w:val="00037B34"/>
    <w:rsid w:val="00042A7B"/>
    <w:rsid w:val="0004402D"/>
    <w:rsid w:val="0004454F"/>
    <w:rsid w:val="00045684"/>
    <w:rsid w:val="00045C0B"/>
    <w:rsid w:val="00045CC5"/>
    <w:rsid w:val="00045D4F"/>
    <w:rsid w:val="00045EE9"/>
    <w:rsid w:val="00050A90"/>
    <w:rsid w:val="00051567"/>
    <w:rsid w:val="00051E26"/>
    <w:rsid w:val="00053451"/>
    <w:rsid w:val="000568FF"/>
    <w:rsid w:val="00056B47"/>
    <w:rsid w:val="00057A83"/>
    <w:rsid w:val="00057F73"/>
    <w:rsid w:val="00060C68"/>
    <w:rsid w:val="0006281D"/>
    <w:rsid w:val="00062BA1"/>
    <w:rsid w:val="00062E90"/>
    <w:rsid w:val="00063C71"/>
    <w:rsid w:val="00064A65"/>
    <w:rsid w:val="00065BB8"/>
    <w:rsid w:val="00065E55"/>
    <w:rsid w:val="000666DB"/>
    <w:rsid w:val="0006697E"/>
    <w:rsid w:val="00067391"/>
    <w:rsid w:val="000673BB"/>
    <w:rsid w:val="00067834"/>
    <w:rsid w:val="0007357C"/>
    <w:rsid w:val="00073B33"/>
    <w:rsid w:val="00075755"/>
    <w:rsid w:val="000763D8"/>
    <w:rsid w:val="00077D44"/>
    <w:rsid w:val="00077DCF"/>
    <w:rsid w:val="00080260"/>
    <w:rsid w:val="00080760"/>
    <w:rsid w:val="00081D0F"/>
    <w:rsid w:val="00083B4D"/>
    <w:rsid w:val="00083F1C"/>
    <w:rsid w:val="0008469B"/>
    <w:rsid w:val="0008527B"/>
    <w:rsid w:val="000860CF"/>
    <w:rsid w:val="00087336"/>
    <w:rsid w:val="0009012F"/>
    <w:rsid w:val="00091093"/>
    <w:rsid w:val="00091290"/>
    <w:rsid w:val="00091B62"/>
    <w:rsid w:val="0009362E"/>
    <w:rsid w:val="00094B0E"/>
    <w:rsid w:val="00097EAC"/>
    <w:rsid w:val="00097F4F"/>
    <w:rsid w:val="000A1237"/>
    <w:rsid w:val="000A139F"/>
    <w:rsid w:val="000A28BF"/>
    <w:rsid w:val="000A29E2"/>
    <w:rsid w:val="000A361E"/>
    <w:rsid w:val="000A3752"/>
    <w:rsid w:val="000A46F5"/>
    <w:rsid w:val="000A4CE2"/>
    <w:rsid w:val="000A68B8"/>
    <w:rsid w:val="000B100F"/>
    <w:rsid w:val="000B12D6"/>
    <w:rsid w:val="000B18E1"/>
    <w:rsid w:val="000B3A54"/>
    <w:rsid w:val="000B599E"/>
    <w:rsid w:val="000B59F7"/>
    <w:rsid w:val="000B7A04"/>
    <w:rsid w:val="000C045E"/>
    <w:rsid w:val="000C0616"/>
    <w:rsid w:val="000C081C"/>
    <w:rsid w:val="000C0AEE"/>
    <w:rsid w:val="000C126E"/>
    <w:rsid w:val="000C29E1"/>
    <w:rsid w:val="000C2C56"/>
    <w:rsid w:val="000C315E"/>
    <w:rsid w:val="000C3DD1"/>
    <w:rsid w:val="000C3F4C"/>
    <w:rsid w:val="000C42EE"/>
    <w:rsid w:val="000C4C70"/>
    <w:rsid w:val="000C4CF2"/>
    <w:rsid w:val="000C5893"/>
    <w:rsid w:val="000C605E"/>
    <w:rsid w:val="000C6153"/>
    <w:rsid w:val="000C6EC7"/>
    <w:rsid w:val="000D1E24"/>
    <w:rsid w:val="000D28ED"/>
    <w:rsid w:val="000D39DA"/>
    <w:rsid w:val="000D3B42"/>
    <w:rsid w:val="000D3F15"/>
    <w:rsid w:val="000D4CCA"/>
    <w:rsid w:val="000D5419"/>
    <w:rsid w:val="000D6231"/>
    <w:rsid w:val="000D657B"/>
    <w:rsid w:val="000D6AB1"/>
    <w:rsid w:val="000D7601"/>
    <w:rsid w:val="000D762A"/>
    <w:rsid w:val="000E0BFF"/>
    <w:rsid w:val="000E0F9D"/>
    <w:rsid w:val="000E1129"/>
    <w:rsid w:val="000E15B2"/>
    <w:rsid w:val="000E25C2"/>
    <w:rsid w:val="000E2AC8"/>
    <w:rsid w:val="000E2F9B"/>
    <w:rsid w:val="000E3E77"/>
    <w:rsid w:val="000E41CB"/>
    <w:rsid w:val="000E4EFC"/>
    <w:rsid w:val="000E60E4"/>
    <w:rsid w:val="000E6620"/>
    <w:rsid w:val="000E71D5"/>
    <w:rsid w:val="000E742A"/>
    <w:rsid w:val="000E7A32"/>
    <w:rsid w:val="000E7B80"/>
    <w:rsid w:val="000F0237"/>
    <w:rsid w:val="000F09D5"/>
    <w:rsid w:val="000F0B67"/>
    <w:rsid w:val="000F2156"/>
    <w:rsid w:val="000F2946"/>
    <w:rsid w:val="000F3EF1"/>
    <w:rsid w:val="000F456D"/>
    <w:rsid w:val="000F4AA8"/>
    <w:rsid w:val="000F4C39"/>
    <w:rsid w:val="000F546A"/>
    <w:rsid w:val="000F5B71"/>
    <w:rsid w:val="000F6313"/>
    <w:rsid w:val="000F67E6"/>
    <w:rsid w:val="000F741E"/>
    <w:rsid w:val="000F74F4"/>
    <w:rsid w:val="000F75D9"/>
    <w:rsid w:val="000F7AE3"/>
    <w:rsid w:val="000F7E71"/>
    <w:rsid w:val="000F7EC3"/>
    <w:rsid w:val="00100F48"/>
    <w:rsid w:val="00100F4A"/>
    <w:rsid w:val="00101821"/>
    <w:rsid w:val="00101896"/>
    <w:rsid w:val="00101C91"/>
    <w:rsid w:val="00102095"/>
    <w:rsid w:val="001027F6"/>
    <w:rsid w:val="001028DA"/>
    <w:rsid w:val="00102B90"/>
    <w:rsid w:val="001046D8"/>
    <w:rsid w:val="00104DE0"/>
    <w:rsid w:val="001052B8"/>
    <w:rsid w:val="00105CD2"/>
    <w:rsid w:val="00105FED"/>
    <w:rsid w:val="00106510"/>
    <w:rsid w:val="001069EA"/>
    <w:rsid w:val="001075CD"/>
    <w:rsid w:val="00107795"/>
    <w:rsid w:val="0011040E"/>
    <w:rsid w:val="00110AA5"/>
    <w:rsid w:val="00110B06"/>
    <w:rsid w:val="0011146A"/>
    <w:rsid w:val="001126F1"/>
    <w:rsid w:val="00112B4B"/>
    <w:rsid w:val="00114A0E"/>
    <w:rsid w:val="00115757"/>
    <w:rsid w:val="00116250"/>
    <w:rsid w:val="001163B6"/>
    <w:rsid w:val="00117524"/>
    <w:rsid w:val="00117F30"/>
    <w:rsid w:val="00120A52"/>
    <w:rsid w:val="00120D3B"/>
    <w:rsid w:val="00123E38"/>
    <w:rsid w:val="001246E0"/>
    <w:rsid w:val="00124D7C"/>
    <w:rsid w:val="00125321"/>
    <w:rsid w:val="001253BD"/>
    <w:rsid w:val="00126618"/>
    <w:rsid w:val="0012665F"/>
    <w:rsid w:val="0012711B"/>
    <w:rsid w:val="001274F3"/>
    <w:rsid w:val="0012765B"/>
    <w:rsid w:val="00127B1A"/>
    <w:rsid w:val="00131F02"/>
    <w:rsid w:val="001321A0"/>
    <w:rsid w:val="00132E9B"/>
    <w:rsid w:val="0013312C"/>
    <w:rsid w:val="00133723"/>
    <w:rsid w:val="001347F5"/>
    <w:rsid w:val="00134B23"/>
    <w:rsid w:val="00135ACD"/>
    <w:rsid w:val="00136D28"/>
    <w:rsid w:val="00137094"/>
    <w:rsid w:val="00141377"/>
    <w:rsid w:val="00141665"/>
    <w:rsid w:val="00141B73"/>
    <w:rsid w:val="00141F2D"/>
    <w:rsid w:val="00142172"/>
    <w:rsid w:val="00144746"/>
    <w:rsid w:val="001450AD"/>
    <w:rsid w:val="00145BCD"/>
    <w:rsid w:val="0014709C"/>
    <w:rsid w:val="001470BF"/>
    <w:rsid w:val="001472B3"/>
    <w:rsid w:val="001476B7"/>
    <w:rsid w:val="00147961"/>
    <w:rsid w:val="001505FD"/>
    <w:rsid w:val="00150DBD"/>
    <w:rsid w:val="00150F08"/>
    <w:rsid w:val="001510BB"/>
    <w:rsid w:val="0015151E"/>
    <w:rsid w:val="00151542"/>
    <w:rsid w:val="00151B77"/>
    <w:rsid w:val="00152BBB"/>
    <w:rsid w:val="00153EC5"/>
    <w:rsid w:val="00154D28"/>
    <w:rsid w:val="00154F1B"/>
    <w:rsid w:val="00154FA2"/>
    <w:rsid w:val="00155631"/>
    <w:rsid w:val="001569F4"/>
    <w:rsid w:val="001572D9"/>
    <w:rsid w:val="00157595"/>
    <w:rsid w:val="00157C04"/>
    <w:rsid w:val="001602D6"/>
    <w:rsid w:val="00163749"/>
    <w:rsid w:val="00163CA2"/>
    <w:rsid w:val="00163D40"/>
    <w:rsid w:val="0016498A"/>
    <w:rsid w:val="00165115"/>
    <w:rsid w:val="0016574B"/>
    <w:rsid w:val="0016579F"/>
    <w:rsid w:val="00165DBA"/>
    <w:rsid w:val="00171E47"/>
    <w:rsid w:val="0017205F"/>
    <w:rsid w:val="00172947"/>
    <w:rsid w:val="00172AAC"/>
    <w:rsid w:val="001753BC"/>
    <w:rsid w:val="0017541C"/>
    <w:rsid w:val="001755BF"/>
    <w:rsid w:val="001759A4"/>
    <w:rsid w:val="00175EF0"/>
    <w:rsid w:val="00176705"/>
    <w:rsid w:val="001769D0"/>
    <w:rsid w:val="001771E4"/>
    <w:rsid w:val="00177335"/>
    <w:rsid w:val="0018016C"/>
    <w:rsid w:val="00180528"/>
    <w:rsid w:val="00180750"/>
    <w:rsid w:val="001812B2"/>
    <w:rsid w:val="001813F9"/>
    <w:rsid w:val="001819FD"/>
    <w:rsid w:val="00181AD1"/>
    <w:rsid w:val="00181C3A"/>
    <w:rsid w:val="00182B5E"/>
    <w:rsid w:val="00183CF1"/>
    <w:rsid w:val="001842E8"/>
    <w:rsid w:val="00184A6A"/>
    <w:rsid w:val="00185E27"/>
    <w:rsid w:val="001875ED"/>
    <w:rsid w:val="00190183"/>
    <w:rsid w:val="00190563"/>
    <w:rsid w:val="001916B9"/>
    <w:rsid w:val="00191CB9"/>
    <w:rsid w:val="001938ED"/>
    <w:rsid w:val="0019397C"/>
    <w:rsid w:val="0019451F"/>
    <w:rsid w:val="00194921"/>
    <w:rsid w:val="00195DC0"/>
    <w:rsid w:val="00196372"/>
    <w:rsid w:val="001A016D"/>
    <w:rsid w:val="001A01D0"/>
    <w:rsid w:val="001A0A8C"/>
    <w:rsid w:val="001A2550"/>
    <w:rsid w:val="001A4738"/>
    <w:rsid w:val="001A4B7E"/>
    <w:rsid w:val="001A4C8F"/>
    <w:rsid w:val="001A5266"/>
    <w:rsid w:val="001A5D37"/>
    <w:rsid w:val="001A7175"/>
    <w:rsid w:val="001A746C"/>
    <w:rsid w:val="001A77BB"/>
    <w:rsid w:val="001A7DF0"/>
    <w:rsid w:val="001B2350"/>
    <w:rsid w:val="001B304C"/>
    <w:rsid w:val="001B3D8D"/>
    <w:rsid w:val="001B53BE"/>
    <w:rsid w:val="001B6119"/>
    <w:rsid w:val="001B633C"/>
    <w:rsid w:val="001B696C"/>
    <w:rsid w:val="001B6E51"/>
    <w:rsid w:val="001C029D"/>
    <w:rsid w:val="001C0A4B"/>
    <w:rsid w:val="001C0BCA"/>
    <w:rsid w:val="001C1A93"/>
    <w:rsid w:val="001C1FB4"/>
    <w:rsid w:val="001C272C"/>
    <w:rsid w:val="001C3FB3"/>
    <w:rsid w:val="001C4F37"/>
    <w:rsid w:val="001C4F3B"/>
    <w:rsid w:val="001C549E"/>
    <w:rsid w:val="001C64CA"/>
    <w:rsid w:val="001C64E7"/>
    <w:rsid w:val="001C674B"/>
    <w:rsid w:val="001C7D94"/>
    <w:rsid w:val="001D05A0"/>
    <w:rsid w:val="001D09EB"/>
    <w:rsid w:val="001D16D0"/>
    <w:rsid w:val="001D32E1"/>
    <w:rsid w:val="001D362E"/>
    <w:rsid w:val="001D5CF0"/>
    <w:rsid w:val="001D6D0D"/>
    <w:rsid w:val="001D6F73"/>
    <w:rsid w:val="001E0C39"/>
    <w:rsid w:val="001E1EFF"/>
    <w:rsid w:val="001E2108"/>
    <w:rsid w:val="001E332B"/>
    <w:rsid w:val="001E3D15"/>
    <w:rsid w:val="001E4404"/>
    <w:rsid w:val="001E5F1C"/>
    <w:rsid w:val="001E691B"/>
    <w:rsid w:val="001E6E70"/>
    <w:rsid w:val="001E7408"/>
    <w:rsid w:val="001E775A"/>
    <w:rsid w:val="001E7CA3"/>
    <w:rsid w:val="001E7FC6"/>
    <w:rsid w:val="001F0493"/>
    <w:rsid w:val="001F094B"/>
    <w:rsid w:val="001F0BC2"/>
    <w:rsid w:val="001F15AC"/>
    <w:rsid w:val="001F1B3E"/>
    <w:rsid w:val="001F4657"/>
    <w:rsid w:val="001F492E"/>
    <w:rsid w:val="001F4DA6"/>
    <w:rsid w:val="001F62ED"/>
    <w:rsid w:val="001F63A0"/>
    <w:rsid w:val="001F6F75"/>
    <w:rsid w:val="001F7338"/>
    <w:rsid w:val="0020053D"/>
    <w:rsid w:val="00200736"/>
    <w:rsid w:val="002008BD"/>
    <w:rsid w:val="0020103C"/>
    <w:rsid w:val="00201BFC"/>
    <w:rsid w:val="00201C61"/>
    <w:rsid w:val="00202034"/>
    <w:rsid w:val="00203AF1"/>
    <w:rsid w:val="00203CF5"/>
    <w:rsid w:val="00203FC4"/>
    <w:rsid w:val="0020462E"/>
    <w:rsid w:val="002047CA"/>
    <w:rsid w:val="0020481F"/>
    <w:rsid w:val="00204D73"/>
    <w:rsid w:val="002062F9"/>
    <w:rsid w:val="002075A0"/>
    <w:rsid w:val="002076F1"/>
    <w:rsid w:val="00210D29"/>
    <w:rsid w:val="00212986"/>
    <w:rsid w:val="0021405F"/>
    <w:rsid w:val="00216178"/>
    <w:rsid w:val="00216AC9"/>
    <w:rsid w:val="00217F59"/>
    <w:rsid w:val="0022109B"/>
    <w:rsid w:val="0022289D"/>
    <w:rsid w:val="002234D2"/>
    <w:rsid w:val="002239F5"/>
    <w:rsid w:val="00223D87"/>
    <w:rsid w:val="00223F00"/>
    <w:rsid w:val="00226578"/>
    <w:rsid w:val="00226BA5"/>
    <w:rsid w:val="0022710C"/>
    <w:rsid w:val="00227730"/>
    <w:rsid w:val="00227840"/>
    <w:rsid w:val="00230172"/>
    <w:rsid w:val="00230F83"/>
    <w:rsid w:val="002313D9"/>
    <w:rsid w:val="00232ADE"/>
    <w:rsid w:val="00233EAC"/>
    <w:rsid w:val="00234066"/>
    <w:rsid w:val="0023623D"/>
    <w:rsid w:val="00236590"/>
    <w:rsid w:val="002408F9"/>
    <w:rsid w:val="00241B8B"/>
    <w:rsid w:val="00241E6B"/>
    <w:rsid w:val="00241EAF"/>
    <w:rsid w:val="00243A84"/>
    <w:rsid w:val="0024441A"/>
    <w:rsid w:val="0024480D"/>
    <w:rsid w:val="002448CA"/>
    <w:rsid w:val="0024613A"/>
    <w:rsid w:val="00246435"/>
    <w:rsid w:val="0024756C"/>
    <w:rsid w:val="00247899"/>
    <w:rsid w:val="00247EAE"/>
    <w:rsid w:val="0025113F"/>
    <w:rsid w:val="00252139"/>
    <w:rsid w:val="00252DEB"/>
    <w:rsid w:val="00253633"/>
    <w:rsid w:val="00254E20"/>
    <w:rsid w:val="00255D30"/>
    <w:rsid w:val="00255EED"/>
    <w:rsid w:val="00256FF6"/>
    <w:rsid w:val="002572FF"/>
    <w:rsid w:val="00257CF0"/>
    <w:rsid w:val="00260305"/>
    <w:rsid w:val="00260AFA"/>
    <w:rsid w:val="00261031"/>
    <w:rsid w:val="00261A93"/>
    <w:rsid w:val="0026230E"/>
    <w:rsid w:val="00262456"/>
    <w:rsid w:val="002629A8"/>
    <w:rsid w:val="00264782"/>
    <w:rsid w:val="00266684"/>
    <w:rsid w:val="0026690B"/>
    <w:rsid w:val="002672B7"/>
    <w:rsid w:val="00270C07"/>
    <w:rsid w:val="0027224C"/>
    <w:rsid w:val="00272510"/>
    <w:rsid w:val="00272628"/>
    <w:rsid w:val="00273422"/>
    <w:rsid w:val="002737C7"/>
    <w:rsid w:val="00273EAD"/>
    <w:rsid w:val="002740DE"/>
    <w:rsid w:val="00274411"/>
    <w:rsid w:val="002752A9"/>
    <w:rsid w:val="00275613"/>
    <w:rsid w:val="00275B5D"/>
    <w:rsid w:val="00277146"/>
    <w:rsid w:val="00277ABB"/>
    <w:rsid w:val="00280690"/>
    <w:rsid w:val="00280A76"/>
    <w:rsid w:val="00281A3A"/>
    <w:rsid w:val="00282B53"/>
    <w:rsid w:val="00282C8E"/>
    <w:rsid w:val="00282D0C"/>
    <w:rsid w:val="002841FA"/>
    <w:rsid w:val="00285D57"/>
    <w:rsid w:val="0028618B"/>
    <w:rsid w:val="00287656"/>
    <w:rsid w:val="00287F67"/>
    <w:rsid w:val="002905BD"/>
    <w:rsid w:val="00290C71"/>
    <w:rsid w:val="00291003"/>
    <w:rsid w:val="002915E8"/>
    <w:rsid w:val="00292428"/>
    <w:rsid w:val="002926C7"/>
    <w:rsid w:val="002935A5"/>
    <w:rsid w:val="0029438B"/>
    <w:rsid w:val="002948B0"/>
    <w:rsid w:val="002954DE"/>
    <w:rsid w:val="00296396"/>
    <w:rsid w:val="002965E0"/>
    <w:rsid w:val="00296936"/>
    <w:rsid w:val="00297E34"/>
    <w:rsid w:val="00297E69"/>
    <w:rsid w:val="002A07A6"/>
    <w:rsid w:val="002A0A9F"/>
    <w:rsid w:val="002A2693"/>
    <w:rsid w:val="002A3DEE"/>
    <w:rsid w:val="002A4659"/>
    <w:rsid w:val="002A4DB3"/>
    <w:rsid w:val="002A55F9"/>
    <w:rsid w:val="002A5FCE"/>
    <w:rsid w:val="002A6048"/>
    <w:rsid w:val="002A68C7"/>
    <w:rsid w:val="002A6D67"/>
    <w:rsid w:val="002A7E3F"/>
    <w:rsid w:val="002B0110"/>
    <w:rsid w:val="002B0B6B"/>
    <w:rsid w:val="002B1577"/>
    <w:rsid w:val="002B1CB7"/>
    <w:rsid w:val="002B23AA"/>
    <w:rsid w:val="002B2E40"/>
    <w:rsid w:val="002B38A9"/>
    <w:rsid w:val="002B4834"/>
    <w:rsid w:val="002B6402"/>
    <w:rsid w:val="002B6E19"/>
    <w:rsid w:val="002B7174"/>
    <w:rsid w:val="002C1590"/>
    <w:rsid w:val="002C17C3"/>
    <w:rsid w:val="002C1C48"/>
    <w:rsid w:val="002C1F89"/>
    <w:rsid w:val="002C2414"/>
    <w:rsid w:val="002C2666"/>
    <w:rsid w:val="002C27AB"/>
    <w:rsid w:val="002C3CC1"/>
    <w:rsid w:val="002C4134"/>
    <w:rsid w:val="002C4463"/>
    <w:rsid w:val="002C4B4D"/>
    <w:rsid w:val="002C5F75"/>
    <w:rsid w:val="002C6F56"/>
    <w:rsid w:val="002D0282"/>
    <w:rsid w:val="002D074D"/>
    <w:rsid w:val="002D22FB"/>
    <w:rsid w:val="002D3D30"/>
    <w:rsid w:val="002D3E99"/>
    <w:rsid w:val="002D5D7B"/>
    <w:rsid w:val="002D6779"/>
    <w:rsid w:val="002D6911"/>
    <w:rsid w:val="002D7331"/>
    <w:rsid w:val="002D752B"/>
    <w:rsid w:val="002E0CC5"/>
    <w:rsid w:val="002E0D77"/>
    <w:rsid w:val="002E2278"/>
    <w:rsid w:val="002E28ED"/>
    <w:rsid w:val="002E4AE7"/>
    <w:rsid w:val="002E53B7"/>
    <w:rsid w:val="002F09FF"/>
    <w:rsid w:val="002F0AA7"/>
    <w:rsid w:val="002F0C2B"/>
    <w:rsid w:val="002F146F"/>
    <w:rsid w:val="002F30A5"/>
    <w:rsid w:val="002F37D7"/>
    <w:rsid w:val="002F47DB"/>
    <w:rsid w:val="002F5C51"/>
    <w:rsid w:val="002F5E2C"/>
    <w:rsid w:val="002F7581"/>
    <w:rsid w:val="002F767E"/>
    <w:rsid w:val="002F7EC8"/>
    <w:rsid w:val="003007D4"/>
    <w:rsid w:val="0030089E"/>
    <w:rsid w:val="00300FB5"/>
    <w:rsid w:val="00301753"/>
    <w:rsid w:val="0030176A"/>
    <w:rsid w:val="0030254F"/>
    <w:rsid w:val="00302691"/>
    <w:rsid w:val="00302B74"/>
    <w:rsid w:val="003041F1"/>
    <w:rsid w:val="003045BB"/>
    <w:rsid w:val="00305418"/>
    <w:rsid w:val="00305553"/>
    <w:rsid w:val="00305CF7"/>
    <w:rsid w:val="0030712D"/>
    <w:rsid w:val="00307556"/>
    <w:rsid w:val="0031060D"/>
    <w:rsid w:val="00310C5F"/>
    <w:rsid w:val="00310E66"/>
    <w:rsid w:val="003114A9"/>
    <w:rsid w:val="00311B01"/>
    <w:rsid w:val="0031232B"/>
    <w:rsid w:val="0031249A"/>
    <w:rsid w:val="00315907"/>
    <w:rsid w:val="00315A78"/>
    <w:rsid w:val="00316A8D"/>
    <w:rsid w:val="003174B3"/>
    <w:rsid w:val="00317853"/>
    <w:rsid w:val="00320844"/>
    <w:rsid w:val="00321805"/>
    <w:rsid w:val="00322B8C"/>
    <w:rsid w:val="00322BAD"/>
    <w:rsid w:val="003233FE"/>
    <w:rsid w:val="00324316"/>
    <w:rsid w:val="003243E2"/>
    <w:rsid w:val="00325AEC"/>
    <w:rsid w:val="0032613E"/>
    <w:rsid w:val="003269D4"/>
    <w:rsid w:val="00326D2A"/>
    <w:rsid w:val="00326E19"/>
    <w:rsid w:val="00327BCD"/>
    <w:rsid w:val="0033076C"/>
    <w:rsid w:val="00330ED8"/>
    <w:rsid w:val="003316F4"/>
    <w:rsid w:val="003318B7"/>
    <w:rsid w:val="00332232"/>
    <w:rsid w:val="00332439"/>
    <w:rsid w:val="003341D6"/>
    <w:rsid w:val="003346EE"/>
    <w:rsid w:val="00334D48"/>
    <w:rsid w:val="00335A04"/>
    <w:rsid w:val="00335BFD"/>
    <w:rsid w:val="003375FB"/>
    <w:rsid w:val="00337C51"/>
    <w:rsid w:val="00340C24"/>
    <w:rsid w:val="0034170A"/>
    <w:rsid w:val="00342345"/>
    <w:rsid w:val="00342D27"/>
    <w:rsid w:val="00342DA8"/>
    <w:rsid w:val="00344000"/>
    <w:rsid w:val="00344AB4"/>
    <w:rsid w:val="00345139"/>
    <w:rsid w:val="00345589"/>
    <w:rsid w:val="003465D5"/>
    <w:rsid w:val="00346E65"/>
    <w:rsid w:val="003477A5"/>
    <w:rsid w:val="003506C1"/>
    <w:rsid w:val="00351BE4"/>
    <w:rsid w:val="00351DEE"/>
    <w:rsid w:val="00352067"/>
    <w:rsid w:val="00352E44"/>
    <w:rsid w:val="00353DC3"/>
    <w:rsid w:val="003544FB"/>
    <w:rsid w:val="003549A7"/>
    <w:rsid w:val="00354A7E"/>
    <w:rsid w:val="00354CF6"/>
    <w:rsid w:val="00354DDA"/>
    <w:rsid w:val="003550DC"/>
    <w:rsid w:val="00355DCE"/>
    <w:rsid w:val="00355EE6"/>
    <w:rsid w:val="00360AA6"/>
    <w:rsid w:val="00361A96"/>
    <w:rsid w:val="00362BD8"/>
    <w:rsid w:val="00362EC9"/>
    <w:rsid w:val="00365B73"/>
    <w:rsid w:val="003663E8"/>
    <w:rsid w:val="00366E94"/>
    <w:rsid w:val="003671B0"/>
    <w:rsid w:val="00370883"/>
    <w:rsid w:val="00371402"/>
    <w:rsid w:val="00371A21"/>
    <w:rsid w:val="00372181"/>
    <w:rsid w:val="003743BB"/>
    <w:rsid w:val="003744F9"/>
    <w:rsid w:val="0037453B"/>
    <w:rsid w:val="00374E3A"/>
    <w:rsid w:val="003758A1"/>
    <w:rsid w:val="00376AEE"/>
    <w:rsid w:val="00377D73"/>
    <w:rsid w:val="00380991"/>
    <w:rsid w:val="00380F1E"/>
    <w:rsid w:val="003812DA"/>
    <w:rsid w:val="00382852"/>
    <w:rsid w:val="00382B82"/>
    <w:rsid w:val="00383047"/>
    <w:rsid w:val="00383996"/>
    <w:rsid w:val="00384349"/>
    <w:rsid w:val="00384598"/>
    <w:rsid w:val="00384745"/>
    <w:rsid w:val="00384D21"/>
    <w:rsid w:val="00384E63"/>
    <w:rsid w:val="003868A4"/>
    <w:rsid w:val="00386E46"/>
    <w:rsid w:val="00392972"/>
    <w:rsid w:val="003933CF"/>
    <w:rsid w:val="003933DF"/>
    <w:rsid w:val="00393414"/>
    <w:rsid w:val="00393D09"/>
    <w:rsid w:val="00395A71"/>
    <w:rsid w:val="00395FCC"/>
    <w:rsid w:val="003964E8"/>
    <w:rsid w:val="0039655E"/>
    <w:rsid w:val="003A0E52"/>
    <w:rsid w:val="003A3E72"/>
    <w:rsid w:val="003A4C24"/>
    <w:rsid w:val="003A5C6C"/>
    <w:rsid w:val="003A72A3"/>
    <w:rsid w:val="003A798A"/>
    <w:rsid w:val="003A7AE1"/>
    <w:rsid w:val="003B0239"/>
    <w:rsid w:val="003B0342"/>
    <w:rsid w:val="003B2234"/>
    <w:rsid w:val="003B23AB"/>
    <w:rsid w:val="003B357B"/>
    <w:rsid w:val="003B369D"/>
    <w:rsid w:val="003B4DD4"/>
    <w:rsid w:val="003B4F19"/>
    <w:rsid w:val="003B5711"/>
    <w:rsid w:val="003B6161"/>
    <w:rsid w:val="003B6F09"/>
    <w:rsid w:val="003B7262"/>
    <w:rsid w:val="003B7FE2"/>
    <w:rsid w:val="003C0022"/>
    <w:rsid w:val="003C1DBB"/>
    <w:rsid w:val="003C2A58"/>
    <w:rsid w:val="003C3A64"/>
    <w:rsid w:val="003C5A2C"/>
    <w:rsid w:val="003C5D64"/>
    <w:rsid w:val="003C6D1B"/>
    <w:rsid w:val="003C728B"/>
    <w:rsid w:val="003C732A"/>
    <w:rsid w:val="003C74D9"/>
    <w:rsid w:val="003C7677"/>
    <w:rsid w:val="003C775A"/>
    <w:rsid w:val="003D1108"/>
    <w:rsid w:val="003D1B6E"/>
    <w:rsid w:val="003D1CED"/>
    <w:rsid w:val="003D1E75"/>
    <w:rsid w:val="003D37EA"/>
    <w:rsid w:val="003D3F6C"/>
    <w:rsid w:val="003D3FAC"/>
    <w:rsid w:val="003D4B08"/>
    <w:rsid w:val="003D4E1F"/>
    <w:rsid w:val="003D57BF"/>
    <w:rsid w:val="003D5A6A"/>
    <w:rsid w:val="003D5B77"/>
    <w:rsid w:val="003D5C7B"/>
    <w:rsid w:val="003D6638"/>
    <w:rsid w:val="003D7257"/>
    <w:rsid w:val="003D7DDD"/>
    <w:rsid w:val="003E1D65"/>
    <w:rsid w:val="003E216B"/>
    <w:rsid w:val="003E248C"/>
    <w:rsid w:val="003E4E3A"/>
    <w:rsid w:val="003E6D12"/>
    <w:rsid w:val="003E7138"/>
    <w:rsid w:val="003E72ED"/>
    <w:rsid w:val="003F041C"/>
    <w:rsid w:val="003F0C9E"/>
    <w:rsid w:val="003F168B"/>
    <w:rsid w:val="003F293A"/>
    <w:rsid w:val="003F394F"/>
    <w:rsid w:val="003F5634"/>
    <w:rsid w:val="003F61D5"/>
    <w:rsid w:val="003F671B"/>
    <w:rsid w:val="003F7C6B"/>
    <w:rsid w:val="00400929"/>
    <w:rsid w:val="004016A1"/>
    <w:rsid w:val="004018B9"/>
    <w:rsid w:val="00401D51"/>
    <w:rsid w:val="004022AE"/>
    <w:rsid w:val="004033C3"/>
    <w:rsid w:val="0040383B"/>
    <w:rsid w:val="00403C4A"/>
    <w:rsid w:val="00403C99"/>
    <w:rsid w:val="004049B4"/>
    <w:rsid w:val="00405064"/>
    <w:rsid w:val="00406067"/>
    <w:rsid w:val="004069C6"/>
    <w:rsid w:val="00407733"/>
    <w:rsid w:val="004114D0"/>
    <w:rsid w:val="00411577"/>
    <w:rsid w:val="004135C9"/>
    <w:rsid w:val="004155AE"/>
    <w:rsid w:val="004178EB"/>
    <w:rsid w:val="00420719"/>
    <w:rsid w:val="00420CCF"/>
    <w:rsid w:val="0042163C"/>
    <w:rsid w:val="00421838"/>
    <w:rsid w:val="0042274A"/>
    <w:rsid w:val="004235FE"/>
    <w:rsid w:val="0042392C"/>
    <w:rsid w:val="00423F1A"/>
    <w:rsid w:val="00424C05"/>
    <w:rsid w:val="00424F0C"/>
    <w:rsid w:val="004251CA"/>
    <w:rsid w:val="00425DED"/>
    <w:rsid w:val="00426ED4"/>
    <w:rsid w:val="0043061A"/>
    <w:rsid w:val="00430870"/>
    <w:rsid w:val="00432C85"/>
    <w:rsid w:val="00432E25"/>
    <w:rsid w:val="00432F0D"/>
    <w:rsid w:val="004334E0"/>
    <w:rsid w:val="00433612"/>
    <w:rsid w:val="0043393C"/>
    <w:rsid w:val="00433BF4"/>
    <w:rsid w:val="00433E5B"/>
    <w:rsid w:val="00434C98"/>
    <w:rsid w:val="00435E1C"/>
    <w:rsid w:val="00436715"/>
    <w:rsid w:val="00440811"/>
    <w:rsid w:val="00441128"/>
    <w:rsid w:val="00442187"/>
    <w:rsid w:val="00442305"/>
    <w:rsid w:val="00443723"/>
    <w:rsid w:val="00443D9E"/>
    <w:rsid w:val="0044457B"/>
    <w:rsid w:val="00444AD7"/>
    <w:rsid w:val="00444FD7"/>
    <w:rsid w:val="00445028"/>
    <w:rsid w:val="0044580E"/>
    <w:rsid w:val="00445C07"/>
    <w:rsid w:val="0045028C"/>
    <w:rsid w:val="00450E59"/>
    <w:rsid w:val="0045193D"/>
    <w:rsid w:val="00451AD1"/>
    <w:rsid w:val="004535BC"/>
    <w:rsid w:val="00453B24"/>
    <w:rsid w:val="00454F5F"/>
    <w:rsid w:val="004550EC"/>
    <w:rsid w:val="00456434"/>
    <w:rsid w:val="004569EB"/>
    <w:rsid w:val="004571CF"/>
    <w:rsid w:val="00457E16"/>
    <w:rsid w:val="00460E28"/>
    <w:rsid w:val="00460E4B"/>
    <w:rsid w:val="00461752"/>
    <w:rsid w:val="00462D42"/>
    <w:rsid w:val="00462F04"/>
    <w:rsid w:val="00463483"/>
    <w:rsid w:val="004641B9"/>
    <w:rsid w:val="004651A0"/>
    <w:rsid w:val="00465C88"/>
    <w:rsid w:val="00470139"/>
    <w:rsid w:val="00470DBE"/>
    <w:rsid w:val="00472802"/>
    <w:rsid w:val="004731F4"/>
    <w:rsid w:val="0047388A"/>
    <w:rsid w:val="004747C2"/>
    <w:rsid w:val="00474BFC"/>
    <w:rsid w:val="0047594E"/>
    <w:rsid w:val="00475A04"/>
    <w:rsid w:val="00476228"/>
    <w:rsid w:val="004775F7"/>
    <w:rsid w:val="00477A96"/>
    <w:rsid w:val="00480AFC"/>
    <w:rsid w:val="00481428"/>
    <w:rsid w:val="00481DBB"/>
    <w:rsid w:val="004824E8"/>
    <w:rsid w:val="00482B81"/>
    <w:rsid w:val="00483F39"/>
    <w:rsid w:val="00484CA8"/>
    <w:rsid w:val="00484E68"/>
    <w:rsid w:val="00485171"/>
    <w:rsid w:val="004852C9"/>
    <w:rsid w:val="00485E2E"/>
    <w:rsid w:val="0048631F"/>
    <w:rsid w:val="004864C8"/>
    <w:rsid w:val="00486C2A"/>
    <w:rsid w:val="0048710D"/>
    <w:rsid w:val="004874F8"/>
    <w:rsid w:val="00491C66"/>
    <w:rsid w:val="00491E1F"/>
    <w:rsid w:val="00491F46"/>
    <w:rsid w:val="004923AB"/>
    <w:rsid w:val="0049261B"/>
    <w:rsid w:val="00492F2D"/>
    <w:rsid w:val="00493242"/>
    <w:rsid w:val="00493C1D"/>
    <w:rsid w:val="004957A6"/>
    <w:rsid w:val="0049646D"/>
    <w:rsid w:val="004966AB"/>
    <w:rsid w:val="00497DBB"/>
    <w:rsid w:val="00497F40"/>
    <w:rsid w:val="004A022A"/>
    <w:rsid w:val="004A0AC0"/>
    <w:rsid w:val="004A0F54"/>
    <w:rsid w:val="004A0FCA"/>
    <w:rsid w:val="004A1505"/>
    <w:rsid w:val="004A2125"/>
    <w:rsid w:val="004A27B8"/>
    <w:rsid w:val="004A41AF"/>
    <w:rsid w:val="004A5403"/>
    <w:rsid w:val="004A56C8"/>
    <w:rsid w:val="004A6E91"/>
    <w:rsid w:val="004A7348"/>
    <w:rsid w:val="004B006D"/>
    <w:rsid w:val="004B007B"/>
    <w:rsid w:val="004B1C18"/>
    <w:rsid w:val="004B1D51"/>
    <w:rsid w:val="004B3336"/>
    <w:rsid w:val="004B36D0"/>
    <w:rsid w:val="004B396A"/>
    <w:rsid w:val="004B3B51"/>
    <w:rsid w:val="004B4F23"/>
    <w:rsid w:val="004B59C8"/>
    <w:rsid w:val="004B62D4"/>
    <w:rsid w:val="004B6832"/>
    <w:rsid w:val="004B7E53"/>
    <w:rsid w:val="004C0045"/>
    <w:rsid w:val="004C0A66"/>
    <w:rsid w:val="004C134D"/>
    <w:rsid w:val="004C1373"/>
    <w:rsid w:val="004C17C2"/>
    <w:rsid w:val="004C2761"/>
    <w:rsid w:val="004C2D0B"/>
    <w:rsid w:val="004C2DDA"/>
    <w:rsid w:val="004C3416"/>
    <w:rsid w:val="004C383B"/>
    <w:rsid w:val="004C3FC9"/>
    <w:rsid w:val="004C5286"/>
    <w:rsid w:val="004C6283"/>
    <w:rsid w:val="004C79B1"/>
    <w:rsid w:val="004C7DCD"/>
    <w:rsid w:val="004C7FB9"/>
    <w:rsid w:val="004D0FF3"/>
    <w:rsid w:val="004D2CD0"/>
    <w:rsid w:val="004D4AD4"/>
    <w:rsid w:val="004D4AF8"/>
    <w:rsid w:val="004D4C85"/>
    <w:rsid w:val="004D4E39"/>
    <w:rsid w:val="004D5C0D"/>
    <w:rsid w:val="004D619F"/>
    <w:rsid w:val="004D67CD"/>
    <w:rsid w:val="004D75A4"/>
    <w:rsid w:val="004D7FA4"/>
    <w:rsid w:val="004E124B"/>
    <w:rsid w:val="004E1BDB"/>
    <w:rsid w:val="004E1F66"/>
    <w:rsid w:val="004E288E"/>
    <w:rsid w:val="004E3389"/>
    <w:rsid w:val="004E3D5E"/>
    <w:rsid w:val="004E3E5C"/>
    <w:rsid w:val="004E3F76"/>
    <w:rsid w:val="004E4105"/>
    <w:rsid w:val="004E5D9F"/>
    <w:rsid w:val="004E65AB"/>
    <w:rsid w:val="004F0AD0"/>
    <w:rsid w:val="004F0C48"/>
    <w:rsid w:val="004F13E2"/>
    <w:rsid w:val="004F3D0B"/>
    <w:rsid w:val="004F4A23"/>
    <w:rsid w:val="004F4BC2"/>
    <w:rsid w:val="004F57AC"/>
    <w:rsid w:val="004F5AD4"/>
    <w:rsid w:val="004F5D89"/>
    <w:rsid w:val="004F67EB"/>
    <w:rsid w:val="004F71FD"/>
    <w:rsid w:val="004F763E"/>
    <w:rsid w:val="004F7D9A"/>
    <w:rsid w:val="00500910"/>
    <w:rsid w:val="005021E5"/>
    <w:rsid w:val="00502398"/>
    <w:rsid w:val="00502FA7"/>
    <w:rsid w:val="00504536"/>
    <w:rsid w:val="0050596B"/>
    <w:rsid w:val="00505E17"/>
    <w:rsid w:val="0050662A"/>
    <w:rsid w:val="00506A32"/>
    <w:rsid w:val="0050722A"/>
    <w:rsid w:val="0050747A"/>
    <w:rsid w:val="005105DA"/>
    <w:rsid w:val="00510AF4"/>
    <w:rsid w:val="00511019"/>
    <w:rsid w:val="00511383"/>
    <w:rsid w:val="00511BDE"/>
    <w:rsid w:val="00514705"/>
    <w:rsid w:val="00516D94"/>
    <w:rsid w:val="005179F0"/>
    <w:rsid w:val="00521130"/>
    <w:rsid w:val="0052250D"/>
    <w:rsid w:val="00523664"/>
    <w:rsid w:val="00523AC5"/>
    <w:rsid w:val="00523ADF"/>
    <w:rsid w:val="005252A8"/>
    <w:rsid w:val="005252FC"/>
    <w:rsid w:val="00526D03"/>
    <w:rsid w:val="0052735E"/>
    <w:rsid w:val="00527C61"/>
    <w:rsid w:val="0053023C"/>
    <w:rsid w:val="00531E0A"/>
    <w:rsid w:val="00532FD2"/>
    <w:rsid w:val="00533259"/>
    <w:rsid w:val="005333B2"/>
    <w:rsid w:val="0053468D"/>
    <w:rsid w:val="005356A6"/>
    <w:rsid w:val="00535CA5"/>
    <w:rsid w:val="005362BA"/>
    <w:rsid w:val="0054015E"/>
    <w:rsid w:val="00540C5C"/>
    <w:rsid w:val="0054126B"/>
    <w:rsid w:val="005413E7"/>
    <w:rsid w:val="00541A5F"/>
    <w:rsid w:val="00542E73"/>
    <w:rsid w:val="005439F2"/>
    <w:rsid w:val="00543A6E"/>
    <w:rsid w:val="0054405C"/>
    <w:rsid w:val="0054416B"/>
    <w:rsid w:val="005446CA"/>
    <w:rsid w:val="00544F63"/>
    <w:rsid w:val="00545239"/>
    <w:rsid w:val="00545739"/>
    <w:rsid w:val="00546917"/>
    <w:rsid w:val="005469DD"/>
    <w:rsid w:val="00546FB7"/>
    <w:rsid w:val="00551539"/>
    <w:rsid w:val="005539F7"/>
    <w:rsid w:val="00554E72"/>
    <w:rsid w:val="0055529F"/>
    <w:rsid w:val="005552D3"/>
    <w:rsid w:val="00556425"/>
    <w:rsid w:val="00556659"/>
    <w:rsid w:val="0056071A"/>
    <w:rsid w:val="00560D41"/>
    <w:rsid w:val="00561A09"/>
    <w:rsid w:val="00562575"/>
    <w:rsid w:val="00562E85"/>
    <w:rsid w:val="005633EE"/>
    <w:rsid w:val="00563CD5"/>
    <w:rsid w:val="00563E19"/>
    <w:rsid w:val="00566659"/>
    <w:rsid w:val="005671C9"/>
    <w:rsid w:val="00567B17"/>
    <w:rsid w:val="00567EFD"/>
    <w:rsid w:val="00571AC1"/>
    <w:rsid w:val="005722FD"/>
    <w:rsid w:val="00572FD3"/>
    <w:rsid w:val="00573774"/>
    <w:rsid w:val="00573FD1"/>
    <w:rsid w:val="00575643"/>
    <w:rsid w:val="0057645C"/>
    <w:rsid w:val="00576C4B"/>
    <w:rsid w:val="005811D9"/>
    <w:rsid w:val="0058189C"/>
    <w:rsid w:val="00581CEF"/>
    <w:rsid w:val="00582592"/>
    <w:rsid w:val="0058310F"/>
    <w:rsid w:val="00583EED"/>
    <w:rsid w:val="00584341"/>
    <w:rsid w:val="0058443A"/>
    <w:rsid w:val="00586A91"/>
    <w:rsid w:val="00586FE6"/>
    <w:rsid w:val="00587512"/>
    <w:rsid w:val="00590DD6"/>
    <w:rsid w:val="00591058"/>
    <w:rsid w:val="00591C8C"/>
    <w:rsid w:val="005922FE"/>
    <w:rsid w:val="00592304"/>
    <w:rsid w:val="00592465"/>
    <w:rsid w:val="00596273"/>
    <w:rsid w:val="005A0B61"/>
    <w:rsid w:val="005A0D55"/>
    <w:rsid w:val="005A1259"/>
    <w:rsid w:val="005A1CE9"/>
    <w:rsid w:val="005A1EE1"/>
    <w:rsid w:val="005A2ACB"/>
    <w:rsid w:val="005A2B3D"/>
    <w:rsid w:val="005A2B6D"/>
    <w:rsid w:val="005A2C36"/>
    <w:rsid w:val="005A341A"/>
    <w:rsid w:val="005A514C"/>
    <w:rsid w:val="005A6348"/>
    <w:rsid w:val="005A6CA2"/>
    <w:rsid w:val="005A75DA"/>
    <w:rsid w:val="005A7DB7"/>
    <w:rsid w:val="005A7ECF"/>
    <w:rsid w:val="005A7EE8"/>
    <w:rsid w:val="005B0539"/>
    <w:rsid w:val="005B0B93"/>
    <w:rsid w:val="005B1583"/>
    <w:rsid w:val="005B272D"/>
    <w:rsid w:val="005B40D3"/>
    <w:rsid w:val="005B4163"/>
    <w:rsid w:val="005B435E"/>
    <w:rsid w:val="005B44EF"/>
    <w:rsid w:val="005B498F"/>
    <w:rsid w:val="005B4CEB"/>
    <w:rsid w:val="005B6079"/>
    <w:rsid w:val="005B6835"/>
    <w:rsid w:val="005C103C"/>
    <w:rsid w:val="005C11DB"/>
    <w:rsid w:val="005C1A06"/>
    <w:rsid w:val="005C1D65"/>
    <w:rsid w:val="005C1E07"/>
    <w:rsid w:val="005C5B88"/>
    <w:rsid w:val="005C63D6"/>
    <w:rsid w:val="005D063D"/>
    <w:rsid w:val="005D10B1"/>
    <w:rsid w:val="005D130A"/>
    <w:rsid w:val="005D186A"/>
    <w:rsid w:val="005D40CF"/>
    <w:rsid w:val="005D492B"/>
    <w:rsid w:val="005D5C53"/>
    <w:rsid w:val="005D6863"/>
    <w:rsid w:val="005D6C47"/>
    <w:rsid w:val="005D7572"/>
    <w:rsid w:val="005D7C9C"/>
    <w:rsid w:val="005D7E2B"/>
    <w:rsid w:val="005E0255"/>
    <w:rsid w:val="005E0834"/>
    <w:rsid w:val="005E126F"/>
    <w:rsid w:val="005E31E7"/>
    <w:rsid w:val="005E3BBE"/>
    <w:rsid w:val="005E44B6"/>
    <w:rsid w:val="005E6565"/>
    <w:rsid w:val="005E6761"/>
    <w:rsid w:val="005E7418"/>
    <w:rsid w:val="005E7C93"/>
    <w:rsid w:val="005F2315"/>
    <w:rsid w:val="005F24C0"/>
    <w:rsid w:val="005F2D56"/>
    <w:rsid w:val="005F3705"/>
    <w:rsid w:val="005F5D5F"/>
    <w:rsid w:val="005F5DCE"/>
    <w:rsid w:val="005F6078"/>
    <w:rsid w:val="005F63E5"/>
    <w:rsid w:val="005F65DC"/>
    <w:rsid w:val="005F6DAC"/>
    <w:rsid w:val="005F6F4A"/>
    <w:rsid w:val="005F745B"/>
    <w:rsid w:val="00600B13"/>
    <w:rsid w:val="006010D9"/>
    <w:rsid w:val="0060177D"/>
    <w:rsid w:val="0060238D"/>
    <w:rsid w:val="00602461"/>
    <w:rsid w:val="00603002"/>
    <w:rsid w:val="00603E6F"/>
    <w:rsid w:val="006066BC"/>
    <w:rsid w:val="0060701A"/>
    <w:rsid w:val="006078C9"/>
    <w:rsid w:val="006136A9"/>
    <w:rsid w:val="0061387F"/>
    <w:rsid w:val="00614ECE"/>
    <w:rsid w:val="00616916"/>
    <w:rsid w:val="00616E41"/>
    <w:rsid w:val="00616ED6"/>
    <w:rsid w:val="00617792"/>
    <w:rsid w:val="006201B5"/>
    <w:rsid w:val="00620A10"/>
    <w:rsid w:val="006210EC"/>
    <w:rsid w:val="00622A96"/>
    <w:rsid w:val="006235E3"/>
    <w:rsid w:val="00623865"/>
    <w:rsid w:val="0062430A"/>
    <w:rsid w:val="0062487B"/>
    <w:rsid w:val="006249F7"/>
    <w:rsid w:val="006258BD"/>
    <w:rsid w:val="006262D2"/>
    <w:rsid w:val="00626BE3"/>
    <w:rsid w:val="006302BE"/>
    <w:rsid w:val="00630E60"/>
    <w:rsid w:val="006310E2"/>
    <w:rsid w:val="00634386"/>
    <w:rsid w:val="00634A51"/>
    <w:rsid w:val="00634E17"/>
    <w:rsid w:val="0063505B"/>
    <w:rsid w:val="006359C5"/>
    <w:rsid w:val="006367A7"/>
    <w:rsid w:val="00637F24"/>
    <w:rsid w:val="00641BD9"/>
    <w:rsid w:val="00642DD7"/>
    <w:rsid w:val="006436A9"/>
    <w:rsid w:val="00645FA5"/>
    <w:rsid w:val="006475B7"/>
    <w:rsid w:val="00647D72"/>
    <w:rsid w:val="0065059B"/>
    <w:rsid w:val="00650E8F"/>
    <w:rsid w:val="006512F2"/>
    <w:rsid w:val="0065219D"/>
    <w:rsid w:val="006521BD"/>
    <w:rsid w:val="0065608B"/>
    <w:rsid w:val="00656327"/>
    <w:rsid w:val="00656DB7"/>
    <w:rsid w:val="006571AF"/>
    <w:rsid w:val="00660813"/>
    <w:rsid w:val="00660B8E"/>
    <w:rsid w:val="00660E53"/>
    <w:rsid w:val="006611B2"/>
    <w:rsid w:val="00661A00"/>
    <w:rsid w:val="00663240"/>
    <w:rsid w:val="006632A4"/>
    <w:rsid w:val="00664B9A"/>
    <w:rsid w:val="00664C9D"/>
    <w:rsid w:val="00664E6D"/>
    <w:rsid w:val="00665AE9"/>
    <w:rsid w:val="00666536"/>
    <w:rsid w:val="006665A4"/>
    <w:rsid w:val="006665EC"/>
    <w:rsid w:val="006709D9"/>
    <w:rsid w:val="00672D3D"/>
    <w:rsid w:val="0067325A"/>
    <w:rsid w:val="00674713"/>
    <w:rsid w:val="0067530B"/>
    <w:rsid w:val="00676118"/>
    <w:rsid w:val="006764AE"/>
    <w:rsid w:val="0067656A"/>
    <w:rsid w:val="006769EA"/>
    <w:rsid w:val="00676F88"/>
    <w:rsid w:val="006772DA"/>
    <w:rsid w:val="00677778"/>
    <w:rsid w:val="00681009"/>
    <w:rsid w:val="006812C3"/>
    <w:rsid w:val="00681B0E"/>
    <w:rsid w:val="006824CD"/>
    <w:rsid w:val="00682E3D"/>
    <w:rsid w:val="00683CD2"/>
    <w:rsid w:val="0068431C"/>
    <w:rsid w:val="00684752"/>
    <w:rsid w:val="00685724"/>
    <w:rsid w:val="00686585"/>
    <w:rsid w:val="00687D79"/>
    <w:rsid w:val="00690054"/>
    <w:rsid w:val="00690429"/>
    <w:rsid w:val="00691087"/>
    <w:rsid w:val="006911EC"/>
    <w:rsid w:val="0069172F"/>
    <w:rsid w:val="00691D60"/>
    <w:rsid w:val="0069260E"/>
    <w:rsid w:val="00692738"/>
    <w:rsid w:val="00693084"/>
    <w:rsid w:val="0069622B"/>
    <w:rsid w:val="00696FB2"/>
    <w:rsid w:val="00697B23"/>
    <w:rsid w:val="00697C45"/>
    <w:rsid w:val="006A141D"/>
    <w:rsid w:val="006A248C"/>
    <w:rsid w:val="006A2E2D"/>
    <w:rsid w:val="006A459E"/>
    <w:rsid w:val="006A5058"/>
    <w:rsid w:val="006A50A7"/>
    <w:rsid w:val="006A6A93"/>
    <w:rsid w:val="006A71FE"/>
    <w:rsid w:val="006A72BE"/>
    <w:rsid w:val="006A7F38"/>
    <w:rsid w:val="006B086E"/>
    <w:rsid w:val="006B137E"/>
    <w:rsid w:val="006B186F"/>
    <w:rsid w:val="006B3346"/>
    <w:rsid w:val="006B4D6F"/>
    <w:rsid w:val="006B4DD4"/>
    <w:rsid w:val="006B563C"/>
    <w:rsid w:val="006B5827"/>
    <w:rsid w:val="006B5DE2"/>
    <w:rsid w:val="006B5EDC"/>
    <w:rsid w:val="006B600D"/>
    <w:rsid w:val="006B63D7"/>
    <w:rsid w:val="006B709E"/>
    <w:rsid w:val="006B70F5"/>
    <w:rsid w:val="006B7B1A"/>
    <w:rsid w:val="006C12C8"/>
    <w:rsid w:val="006C1FC4"/>
    <w:rsid w:val="006C2768"/>
    <w:rsid w:val="006C3D26"/>
    <w:rsid w:val="006C430F"/>
    <w:rsid w:val="006C5ABD"/>
    <w:rsid w:val="006C6620"/>
    <w:rsid w:val="006C6F14"/>
    <w:rsid w:val="006D0EB6"/>
    <w:rsid w:val="006D173D"/>
    <w:rsid w:val="006D1CA4"/>
    <w:rsid w:val="006D25AC"/>
    <w:rsid w:val="006D337D"/>
    <w:rsid w:val="006D41FD"/>
    <w:rsid w:val="006D4AEC"/>
    <w:rsid w:val="006D5FEF"/>
    <w:rsid w:val="006D68A2"/>
    <w:rsid w:val="006D6A95"/>
    <w:rsid w:val="006D6FC1"/>
    <w:rsid w:val="006D7053"/>
    <w:rsid w:val="006E0813"/>
    <w:rsid w:val="006E0CB9"/>
    <w:rsid w:val="006E0E4E"/>
    <w:rsid w:val="006E109B"/>
    <w:rsid w:val="006E1390"/>
    <w:rsid w:val="006E2344"/>
    <w:rsid w:val="006E3E91"/>
    <w:rsid w:val="006E4215"/>
    <w:rsid w:val="006E573A"/>
    <w:rsid w:val="006E5B20"/>
    <w:rsid w:val="006E5BBE"/>
    <w:rsid w:val="006E72C0"/>
    <w:rsid w:val="006F03F5"/>
    <w:rsid w:val="006F075E"/>
    <w:rsid w:val="006F1012"/>
    <w:rsid w:val="006F142D"/>
    <w:rsid w:val="006F149C"/>
    <w:rsid w:val="006F1806"/>
    <w:rsid w:val="006F1845"/>
    <w:rsid w:val="006F2019"/>
    <w:rsid w:val="006F25B6"/>
    <w:rsid w:val="006F323B"/>
    <w:rsid w:val="006F3AD4"/>
    <w:rsid w:val="006F5DCE"/>
    <w:rsid w:val="006F6C13"/>
    <w:rsid w:val="00700097"/>
    <w:rsid w:val="007000C5"/>
    <w:rsid w:val="00703153"/>
    <w:rsid w:val="00703ABC"/>
    <w:rsid w:val="00703B5D"/>
    <w:rsid w:val="00703C5C"/>
    <w:rsid w:val="00703C99"/>
    <w:rsid w:val="00704EDB"/>
    <w:rsid w:val="007050A2"/>
    <w:rsid w:val="0070521A"/>
    <w:rsid w:val="0070538C"/>
    <w:rsid w:val="007058BB"/>
    <w:rsid w:val="007063FF"/>
    <w:rsid w:val="00706F2F"/>
    <w:rsid w:val="007070EB"/>
    <w:rsid w:val="007073BA"/>
    <w:rsid w:val="00707D8A"/>
    <w:rsid w:val="00712647"/>
    <w:rsid w:val="00713010"/>
    <w:rsid w:val="007130A8"/>
    <w:rsid w:val="007138C1"/>
    <w:rsid w:val="00713DA1"/>
    <w:rsid w:val="0071419E"/>
    <w:rsid w:val="00714FD0"/>
    <w:rsid w:val="00715DC9"/>
    <w:rsid w:val="00720421"/>
    <w:rsid w:val="00721B8F"/>
    <w:rsid w:val="007227B5"/>
    <w:rsid w:val="007235E2"/>
    <w:rsid w:val="00723627"/>
    <w:rsid w:val="00723DC8"/>
    <w:rsid w:val="007255B2"/>
    <w:rsid w:val="007259E7"/>
    <w:rsid w:val="00725E76"/>
    <w:rsid w:val="0072606F"/>
    <w:rsid w:val="007308F1"/>
    <w:rsid w:val="007327AB"/>
    <w:rsid w:val="007335CF"/>
    <w:rsid w:val="00733985"/>
    <w:rsid w:val="007342F6"/>
    <w:rsid w:val="00734A8E"/>
    <w:rsid w:val="00735B83"/>
    <w:rsid w:val="0073658B"/>
    <w:rsid w:val="00736E61"/>
    <w:rsid w:val="00737186"/>
    <w:rsid w:val="0074047A"/>
    <w:rsid w:val="007407B5"/>
    <w:rsid w:val="00740880"/>
    <w:rsid w:val="00742377"/>
    <w:rsid w:val="00743303"/>
    <w:rsid w:val="00744A21"/>
    <w:rsid w:val="0074646D"/>
    <w:rsid w:val="0074646F"/>
    <w:rsid w:val="00747658"/>
    <w:rsid w:val="00747D6A"/>
    <w:rsid w:val="00750072"/>
    <w:rsid w:val="00750ABB"/>
    <w:rsid w:val="00750D64"/>
    <w:rsid w:val="0075158A"/>
    <w:rsid w:val="007528E3"/>
    <w:rsid w:val="00752ECA"/>
    <w:rsid w:val="00752FBC"/>
    <w:rsid w:val="00753616"/>
    <w:rsid w:val="0075396F"/>
    <w:rsid w:val="00754129"/>
    <w:rsid w:val="00754DC5"/>
    <w:rsid w:val="0075544D"/>
    <w:rsid w:val="00757E02"/>
    <w:rsid w:val="0076144F"/>
    <w:rsid w:val="00762BE7"/>
    <w:rsid w:val="00763047"/>
    <w:rsid w:val="007637F1"/>
    <w:rsid w:val="00766C08"/>
    <w:rsid w:val="00766D0F"/>
    <w:rsid w:val="00767690"/>
    <w:rsid w:val="00767B51"/>
    <w:rsid w:val="00771905"/>
    <w:rsid w:val="00771A09"/>
    <w:rsid w:val="00773A96"/>
    <w:rsid w:val="0077542C"/>
    <w:rsid w:val="007764C3"/>
    <w:rsid w:val="00776DD5"/>
    <w:rsid w:val="0078077E"/>
    <w:rsid w:val="007808B4"/>
    <w:rsid w:val="00780D2A"/>
    <w:rsid w:val="007818B3"/>
    <w:rsid w:val="00782272"/>
    <w:rsid w:val="007823BB"/>
    <w:rsid w:val="007826A8"/>
    <w:rsid w:val="00783565"/>
    <w:rsid w:val="007842DE"/>
    <w:rsid w:val="00785DE9"/>
    <w:rsid w:val="00785E08"/>
    <w:rsid w:val="007869C9"/>
    <w:rsid w:val="00786B7B"/>
    <w:rsid w:val="00787E34"/>
    <w:rsid w:val="00787F23"/>
    <w:rsid w:val="00790E44"/>
    <w:rsid w:val="00791D71"/>
    <w:rsid w:val="00791F27"/>
    <w:rsid w:val="00793559"/>
    <w:rsid w:val="00793E82"/>
    <w:rsid w:val="00794370"/>
    <w:rsid w:val="00794D91"/>
    <w:rsid w:val="007A0CFA"/>
    <w:rsid w:val="007A4BA2"/>
    <w:rsid w:val="007A7406"/>
    <w:rsid w:val="007A7810"/>
    <w:rsid w:val="007B0690"/>
    <w:rsid w:val="007B1280"/>
    <w:rsid w:val="007B4087"/>
    <w:rsid w:val="007B53CD"/>
    <w:rsid w:val="007B64D9"/>
    <w:rsid w:val="007B6F12"/>
    <w:rsid w:val="007B74D7"/>
    <w:rsid w:val="007C093B"/>
    <w:rsid w:val="007C0BE0"/>
    <w:rsid w:val="007C134D"/>
    <w:rsid w:val="007C3FC1"/>
    <w:rsid w:val="007C40A2"/>
    <w:rsid w:val="007C4A48"/>
    <w:rsid w:val="007C4D57"/>
    <w:rsid w:val="007C551E"/>
    <w:rsid w:val="007C57F6"/>
    <w:rsid w:val="007C6008"/>
    <w:rsid w:val="007C61C5"/>
    <w:rsid w:val="007C7C61"/>
    <w:rsid w:val="007C7F8A"/>
    <w:rsid w:val="007D1342"/>
    <w:rsid w:val="007D1434"/>
    <w:rsid w:val="007D1878"/>
    <w:rsid w:val="007D1F47"/>
    <w:rsid w:val="007D2A99"/>
    <w:rsid w:val="007D35A1"/>
    <w:rsid w:val="007D37EB"/>
    <w:rsid w:val="007D44A5"/>
    <w:rsid w:val="007D4520"/>
    <w:rsid w:val="007D4FB6"/>
    <w:rsid w:val="007D5042"/>
    <w:rsid w:val="007D5944"/>
    <w:rsid w:val="007D630B"/>
    <w:rsid w:val="007D6A20"/>
    <w:rsid w:val="007D6AEF"/>
    <w:rsid w:val="007E1052"/>
    <w:rsid w:val="007E1DB4"/>
    <w:rsid w:val="007E2428"/>
    <w:rsid w:val="007E26BC"/>
    <w:rsid w:val="007E2D3E"/>
    <w:rsid w:val="007E2E91"/>
    <w:rsid w:val="007E44C5"/>
    <w:rsid w:val="007E507F"/>
    <w:rsid w:val="007E53F4"/>
    <w:rsid w:val="007E5719"/>
    <w:rsid w:val="007E63D6"/>
    <w:rsid w:val="007E6431"/>
    <w:rsid w:val="007E7221"/>
    <w:rsid w:val="007E7982"/>
    <w:rsid w:val="007E7F52"/>
    <w:rsid w:val="007F11F5"/>
    <w:rsid w:val="007F15A5"/>
    <w:rsid w:val="007F2FA0"/>
    <w:rsid w:val="007F3216"/>
    <w:rsid w:val="007F3EA1"/>
    <w:rsid w:val="007F4C05"/>
    <w:rsid w:val="007F5A86"/>
    <w:rsid w:val="007F63A5"/>
    <w:rsid w:val="007F673D"/>
    <w:rsid w:val="00800705"/>
    <w:rsid w:val="00802118"/>
    <w:rsid w:val="00803507"/>
    <w:rsid w:val="0080446A"/>
    <w:rsid w:val="00804EBC"/>
    <w:rsid w:val="00805EB2"/>
    <w:rsid w:val="00807FA6"/>
    <w:rsid w:val="008114D5"/>
    <w:rsid w:val="00811D54"/>
    <w:rsid w:val="008127AA"/>
    <w:rsid w:val="0081285B"/>
    <w:rsid w:val="00813C31"/>
    <w:rsid w:val="00813C8F"/>
    <w:rsid w:val="00814CB0"/>
    <w:rsid w:val="0081681B"/>
    <w:rsid w:val="0081684C"/>
    <w:rsid w:val="0082046E"/>
    <w:rsid w:val="00820E57"/>
    <w:rsid w:val="00821829"/>
    <w:rsid w:val="00821BD6"/>
    <w:rsid w:val="008239B5"/>
    <w:rsid w:val="00823DE4"/>
    <w:rsid w:val="00824BC9"/>
    <w:rsid w:val="00824E1D"/>
    <w:rsid w:val="00824E9F"/>
    <w:rsid w:val="0082530C"/>
    <w:rsid w:val="00826586"/>
    <w:rsid w:val="00826D58"/>
    <w:rsid w:val="008270FD"/>
    <w:rsid w:val="0083035F"/>
    <w:rsid w:val="008323EB"/>
    <w:rsid w:val="00832F25"/>
    <w:rsid w:val="00833C32"/>
    <w:rsid w:val="00833EAC"/>
    <w:rsid w:val="00834EDF"/>
    <w:rsid w:val="0083524D"/>
    <w:rsid w:val="0083541D"/>
    <w:rsid w:val="008368DF"/>
    <w:rsid w:val="0083703A"/>
    <w:rsid w:val="008370D1"/>
    <w:rsid w:val="00837295"/>
    <w:rsid w:val="00840254"/>
    <w:rsid w:val="00840A6A"/>
    <w:rsid w:val="008446C9"/>
    <w:rsid w:val="00846A90"/>
    <w:rsid w:val="00847CE3"/>
    <w:rsid w:val="008503B4"/>
    <w:rsid w:val="00850C92"/>
    <w:rsid w:val="0085165C"/>
    <w:rsid w:val="00852746"/>
    <w:rsid w:val="0085356B"/>
    <w:rsid w:val="00854D0A"/>
    <w:rsid w:val="00855214"/>
    <w:rsid w:val="00855435"/>
    <w:rsid w:val="00855992"/>
    <w:rsid w:val="00856640"/>
    <w:rsid w:val="00856980"/>
    <w:rsid w:val="00856F94"/>
    <w:rsid w:val="0085710F"/>
    <w:rsid w:val="0085740E"/>
    <w:rsid w:val="00857FB2"/>
    <w:rsid w:val="00860272"/>
    <w:rsid w:val="00860974"/>
    <w:rsid w:val="0086133F"/>
    <w:rsid w:val="008617E4"/>
    <w:rsid w:val="0086188E"/>
    <w:rsid w:val="0086347D"/>
    <w:rsid w:val="0086411C"/>
    <w:rsid w:val="008649B5"/>
    <w:rsid w:val="008666F7"/>
    <w:rsid w:val="00866F55"/>
    <w:rsid w:val="0086713C"/>
    <w:rsid w:val="00867E52"/>
    <w:rsid w:val="0087136B"/>
    <w:rsid w:val="0087159C"/>
    <w:rsid w:val="00871786"/>
    <w:rsid w:val="008725E9"/>
    <w:rsid w:val="00872B04"/>
    <w:rsid w:val="00874FE6"/>
    <w:rsid w:val="00880151"/>
    <w:rsid w:val="00880CEB"/>
    <w:rsid w:val="00883CE9"/>
    <w:rsid w:val="00885752"/>
    <w:rsid w:val="008909D1"/>
    <w:rsid w:val="00890F59"/>
    <w:rsid w:val="008929C0"/>
    <w:rsid w:val="008939EA"/>
    <w:rsid w:val="0089430A"/>
    <w:rsid w:val="00895021"/>
    <w:rsid w:val="00895DA8"/>
    <w:rsid w:val="00897B78"/>
    <w:rsid w:val="00897FBA"/>
    <w:rsid w:val="008A04D0"/>
    <w:rsid w:val="008A0CEC"/>
    <w:rsid w:val="008A104D"/>
    <w:rsid w:val="008A18B7"/>
    <w:rsid w:val="008A19C2"/>
    <w:rsid w:val="008A1B75"/>
    <w:rsid w:val="008A1DE0"/>
    <w:rsid w:val="008A283F"/>
    <w:rsid w:val="008A2D6C"/>
    <w:rsid w:val="008A3A1C"/>
    <w:rsid w:val="008A3F27"/>
    <w:rsid w:val="008A4143"/>
    <w:rsid w:val="008A50C5"/>
    <w:rsid w:val="008A7F5C"/>
    <w:rsid w:val="008B1BF8"/>
    <w:rsid w:val="008B3388"/>
    <w:rsid w:val="008B3984"/>
    <w:rsid w:val="008B403C"/>
    <w:rsid w:val="008B46A8"/>
    <w:rsid w:val="008B4AA3"/>
    <w:rsid w:val="008B5253"/>
    <w:rsid w:val="008B60B6"/>
    <w:rsid w:val="008B71A3"/>
    <w:rsid w:val="008B7EFE"/>
    <w:rsid w:val="008C0A3F"/>
    <w:rsid w:val="008C12E5"/>
    <w:rsid w:val="008C149B"/>
    <w:rsid w:val="008C194F"/>
    <w:rsid w:val="008C1F9E"/>
    <w:rsid w:val="008C2088"/>
    <w:rsid w:val="008C2C63"/>
    <w:rsid w:val="008C3073"/>
    <w:rsid w:val="008C5FFE"/>
    <w:rsid w:val="008C68FD"/>
    <w:rsid w:val="008C6B3F"/>
    <w:rsid w:val="008C6EF0"/>
    <w:rsid w:val="008C7086"/>
    <w:rsid w:val="008C7AF1"/>
    <w:rsid w:val="008C7E63"/>
    <w:rsid w:val="008D02D9"/>
    <w:rsid w:val="008D0778"/>
    <w:rsid w:val="008D0B4D"/>
    <w:rsid w:val="008D0C5C"/>
    <w:rsid w:val="008D0F03"/>
    <w:rsid w:val="008D12A6"/>
    <w:rsid w:val="008D13F1"/>
    <w:rsid w:val="008D153B"/>
    <w:rsid w:val="008D1888"/>
    <w:rsid w:val="008D389F"/>
    <w:rsid w:val="008D41F0"/>
    <w:rsid w:val="008D4440"/>
    <w:rsid w:val="008D47E7"/>
    <w:rsid w:val="008D4CC9"/>
    <w:rsid w:val="008D583D"/>
    <w:rsid w:val="008D6233"/>
    <w:rsid w:val="008D6EDB"/>
    <w:rsid w:val="008D75F8"/>
    <w:rsid w:val="008D7CBC"/>
    <w:rsid w:val="008E0048"/>
    <w:rsid w:val="008E03E9"/>
    <w:rsid w:val="008E197B"/>
    <w:rsid w:val="008E2385"/>
    <w:rsid w:val="008E7063"/>
    <w:rsid w:val="008E71ED"/>
    <w:rsid w:val="008E7A63"/>
    <w:rsid w:val="008E7F92"/>
    <w:rsid w:val="008F0044"/>
    <w:rsid w:val="008F00F4"/>
    <w:rsid w:val="008F0140"/>
    <w:rsid w:val="008F015F"/>
    <w:rsid w:val="008F03AC"/>
    <w:rsid w:val="008F0EFA"/>
    <w:rsid w:val="008F147A"/>
    <w:rsid w:val="008F1D29"/>
    <w:rsid w:val="008F4A09"/>
    <w:rsid w:val="008F575C"/>
    <w:rsid w:val="008F5DCB"/>
    <w:rsid w:val="008F64BF"/>
    <w:rsid w:val="008F71FF"/>
    <w:rsid w:val="008F7734"/>
    <w:rsid w:val="008F7D5D"/>
    <w:rsid w:val="008F7DC4"/>
    <w:rsid w:val="00901410"/>
    <w:rsid w:val="009019B0"/>
    <w:rsid w:val="00902C64"/>
    <w:rsid w:val="00902CF8"/>
    <w:rsid w:val="00904C28"/>
    <w:rsid w:val="009064CE"/>
    <w:rsid w:val="009077EF"/>
    <w:rsid w:val="00907882"/>
    <w:rsid w:val="00907CB1"/>
    <w:rsid w:val="009107F7"/>
    <w:rsid w:val="009128E4"/>
    <w:rsid w:val="00912BAC"/>
    <w:rsid w:val="009136B7"/>
    <w:rsid w:val="009163C7"/>
    <w:rsid w:val="00917CE9"/>
    <w:rsid w:val="00920D81"/>
    <w:rsid w:val="009213BB"/>
    <w:rsid w:val="00921B55"/>
    <w:rsid w:val="00922BA1"/>
    <w:rsid w:val="00922FAF"/>
    <w:rsid w:val="00924620"/>
    <w:rsid w:val="00927185"/>
    <w:rsid w:val="009272BC"/>
    <w:rsid w:val="00930738"/>
    <w:rsid w:val="0093092E"/>
    <w:rsid w:val="00931133"/>
    <w:rsid w:val="009314F1"/>
    <w:rsid w:val="00931D18"/>
    <w:rsid w:val="00932D40"/>
    <w:rsid w:val="0093301B"/>
    <w:rsid w:val="00933923"/>
    <w:rsid w:val="0093448F"/>
    <w:rsid w:val="00934D8D"/>
    <w:rsid w:val="00936213"/>
    <w:rsid w:val="009363A4"/>
    <w:rsid w:val="00936BBB"/>
    <w:rsid w:val="00936E7D"/>
    <w:rsid w:val="009375E1"/>
    <w:rsid w:val="00937AD9"/>
    <w:rsid w:val="009405C8"/>
    <w:rsid w:val="0094109F"/>
    <w:rsid w:val="0094111E"/>
    <w:rsid w:val="00941495"/>
    <w:rsid w:val="00944883"/>
    <w:rsid w:val="00944A00"/>
    <w:rsid w:val="00944C0D"/>
    <w:rsid w:val="00946BEF"/>
    <w:rsid w:val="00950442"/>
    <w:rsid w:val="0095199D"/>
    <w:rsid w:val="009522AD"/>
    <w:rsid w:val="0095671E"/>
    <w:rsid w:val="0095697B"/>
    <w:rsid w:val="00957DFB"/>
    <w:rsid w:val="0096009B"/>
    <w:rsid w:val="0096150A"/>
    <w:rsid w:val="00961B55"/>
    <w:rsid w:val="00961EFC"/>
    <w:rsid w:val="0096216D"/>
    <w:rsid w:val="009622D3"/>
    <w:rsid w:val="00962CF6"/>
    <w:rsid w:val="00963E10"/>
    <w:rsid w:val="0096451E"/>
    <w:rsid w:val="0096659F"/>
    <w:rsid w:val="009665BA"/>
    <w:rsid w:val="0096672A"/>
    <w:rsid w:val="009678A5"/>
    <w:rsid w:val="00967D3B"/>
    <w:rsid w:val="009708A8"/>
    <w:rsid w:val="00971515"/>
    <w:rsid w:val="00971947"/>
    <w:rsid w:val="00972713"/>
    <w:rsid w:val="00972AA2"/>
    <w:rsid w:val="00972C85"/>
    <w:rsid w:val="00972CBC"/>
    <w:rsid w:val="009742E5"/>
    <w:rsid w:val="00975318"/>
    <w:rsid w:val="0097712A"/>
    <w:rsid w:val="00980F05"/>
    <w:rsid w:val="00982532"/>
    <w:rsid w:val="00982B60"/>
    <w:rsid w:val="00983D97"/>
    <w:rsid w:val="009845AA"/>
    <w:rsid w:val="00985A05"/>
    <w:rsid w:val="00986A3C"/>
    <w:rsid w:val="00986C8B"/>
    <w:rsid w:val="0099032A"/>
    <w:rsid w:val="009909D2"/>
    <w:rsid w:val="00990EFA"/>
    <w:rsid w:val="0099110C"/>
    <w:rsid w:val="009911E7"/>
    <w:rsid w:val="00991A48"/>
    <w:rsid w:val="009922CD"/>
    <w:rsid w:val="00992BFD"/>
    <w:rsid w:val="009934C3"/>
    <w:rsid w:val="00993CFE"/>
    <w:rsid w:val="00995190"/>
    <w:rsid w:val="00995ECC"/>
    <w:rsid w:val="00997C6A"/>
    <w:rsid w:val="009A0054"/>
    <w:rsid w:val="009A04CD"/>
    <w:rsid w:val="009A0917"/>
    <w:rsid w:val="009A0C4C"/>
    <w:rsid w:val="009A0D4E"/>
    <w:rsid w:val="009A1606"/>
    <w:rsid w:val="009A1A4D"/>
    <w:rsid w:val="009A1F71"/>
    <w:rsid w:val="009A2381"/>
    <w:rsid w:val="009A3E93"/>
    <w:rsid w:val="009A47AD"/>
    <w:rsid w:val="009A52E5"/>
    <w:rsid w:val="009B2FD8"/>
    <w:rsid w:val="009B3EDB"/>
    <w:rsid w:val="009B5EE2"/>
    <w:rsid w:val="009B5F23"/>
    <w:rsid w:val="009B789C"/>
    <w:rsid w:val="009B7A91"/>
    <w:rsid w:val="009C0AF1"/>
    <w:rsid w:val="009C2933"/>
    <w:rsid w:val="009C2A34"/>
    <w:rsid w:val="009C3DA5"/>
    <w:rsid w:val="009C431E"/>
    <w:rsid w:val="009C648F"/>
    <w:rsid w:val="009C7B45"/>
    <w:rsid w:val="009D03D5"/>
    <w:rsid w:val="009D1044"/>
    <w:rsid w:val="009D1B22"/>
    <w:rsid w:val="009D2432"/>
    <w:rsid w:val="009D246F"/>
    <w:rsid w:val="009D4179"/>
    <w:rsid w:val="009D44D9"/>
    <w:rsid w:val="009D5B58"/>
    <w:rsid w:val="009D7686"/>
    <w:rsid w:val="009D7ED2"/>
    <w:rsid w:val="009E28B2"/>
    <w:rsid w:val="009E31F9"/>
    <w:rsid w:val="009E32F6"/>
    <w:rsid w:val="009E3847"/>
    <w:rsid w:val="009E4386"/>
    <w:rsid w:val="009E4F1D"/>
    <w:rsid w:val="009E507D"/>
    <w:rsid w:val="009E55CA"/>
    <w:rsid w:val="009E575B"/>
    <w:rsid w:val="009E75C5"/>
    <w:rsid w:val="009E7A6C"/>
    <w:rsid w:val="009F05AC"/>
    <w:rsid w:val="009F17AE"/>
    <w:rsid w:val="009F21A3"/>
    <w:rsid w:val="009F26BA"/>
    <w:rsid w:val="009F30CD"/>
    <w:rsid w:val="009F3217"/>
    <w:rsid w:val="009F3A32"/>
    <w:rsid w:val="009F3B14"/>
    <w:rsid w:val="009F4135"/>
    <w:rsid w:val="009F625C"/>
    <w:rsid w:val="009F7465"/>
    <w:rsid w:val="009F759A"/>
    <w:rsid w:val="009F7717"/>
    <w:rsid w:val="00A00D41"/>
    <w:rsid w:val="00A00F9E"/>
    <w:rsid w:val="00A0167A"/>
    <w:rsid w:val="00A019DE"/>
    <w:rsid w:val="00A03703"/>
    <w:rsid w:val="00A04AF9"/>
    <w:rsid w:val="00A04C4E"/>
    <w:rsid w:val="00A051BF"/>
    <w:rsid w:val="00A059A2"/>
    <w:rsid w:val="00A05D14"/>
    <w:rsid w:val="00A060E7"/>
    <w:rsid w:val="00A06302"/>
    <w:rsid w:val="00A06DD7"/>
    <w:rsid w:val="00A0712D"/>
    <w:rsid w:val="00A07D89"/>
    <w:rsid w:val="00A1014E"/>
    <w:rsid w:val="00A118DB"/>
    <w:rsid w:val="00A118F1"/>
    <w:rsid w:val="00A1280E"/>
    <w:rsid w:val="00A13F0E"/>
    <w:rsid w:val="00A1419F"/>
    <w:rsid w:val="00A1436E"/>
    <w:rsid w:val="00A14CCE"/>
    <w:rsid w:val="00A15510"/>
    <w:rsid w:val="00A16AE0"/>
    <w:rsid w:val="00A16F9C"/>
    <w:rsid w:val="00A17322"/>
    <w:rsid w:val="00A211BA"/>
    <w:rsid w:val="00A2157E"/>
    <w:rsid w:val="00A215B7"/>
    <w:rsid w:val="00A21A41"/>
    <w:rsid w:val="00A22563"/>
    <w:rsid w:val="00A22B6E"/>
    <w:rsid w:val="00A23CAF"/>
    <w:rsid w:val="00A24692"/>
    <w:rsid w:val="00A2757D"/>
    <w:rsid w:val="00A307C9"/>
    <w:rsid w:val="00A30CF3"/>
    <w:rsid w:val="00A3184E"/>
    <w:rsid w:val="00A3241E"/>
    <w:rsid w:val="00A324E5"/>
    <w:rsid w:val="00A32D7B"/>
    <w:rsid w:val="00A3321D"/>
    <w:rsid w:val="00A33330"/>
    <w:rsid w:val="00A3344E"/>
    <w:rsid w:val="00A33649"/>
    <w:rsid w:val="00A33E24"/>
    <w:rsid w:val="00A34001"/>
    <w:rsid w:val="00A351DF"/>
    <w:rsid w:val="00A35410"/>
    <w:rsid w:val="00A35A4B"/>
    <w:rsid w:val="00A378E8"/>
    <w:rsid w:val="00A40DA5"/>
    <w:rsid w:val="00A40FBD"/>
    <w:rsid w:val="00A41669"/>
    <w:rsid w:val="00A41D29"/>
    <w:rsid w:val="00A4232A"/>
    <w:rsid w:val="00A42419"/>
    <w:rsid w:val="00A42944"/>
    <w:rsid w:val="00A440D8"/>
    <w:rsid w:val="00A44395"/>
    <w:rsid w:val="00A44A55"/>
    <w:rsid w:val="00A45215"/>
    <w:rsid w:val="00A45F27"/>
    <w:rsid w:val="00A5005A"/>
    <w:rsid w:val="00A512CB"/>
    <w:rsid w:val="00A51946"/>
    <w:rsid w:val="00A52112"/>
    <w:rsid w:val="00A53622"/>
    <w:rsid w:val="00A547FB"/>
    <w:rsid w:val="00A54BE5"/>
    <w:rsid w:val="00A56633"/>
    <w:rsid w:val="00A566CC"/>
    <w:rsid w:val="00A56B43"/>
    <w:rsid w:val="00A57213"/>
    <w:rsid w:val="00A574FB"/>
    <w:rsid w:val="00A57DE5"/>
    <w:rsid w:val="00A602E4"/>
    <w:rsid w:val="00A60411"/>
    <w:rsid w:val="00A60F6D"/>
    <w:rsid w:val="00A63352"/>
    <w:rsid w:val="00A635A8"/>
    <w:rsid w:val="00A63F26"/>
    <w:rsid w:val="00A643D8"/>
    <w:rsid w:val="00A64DAD"/>
    <w:rsid w:val="00A64F0B"/>
    <w:rsid w:val="00A66129"/>
    <w:rsid w:val="00A669FA"/>
    <w:rsid w:val="00A67AA9"/>
    <w:rsid w:val="00A67F16"/>
    <w:rsid w:val="00A703C2"/>
    <w:rsid w:val="00A70A4C"/>
    <w:rsid w:val="00A70AFB"/>
    <w:rsid w:val="00A72609"/>
    <w:rsid w:val="00A73772"/>
    <w:rsid w:val="00A73E25"/>
    <w:rsid w:val="00A747EE"/>
    <w:rsid w:val="00A75DE5"/>
    <w:rsid w:val="00A7641C"/>
    <w:rsid w:val="00A81A67"/>
    <w:rsid w:val="00A81D70"/>
    <w:rsid w:val="00A83813"/>
    <w:rsid w:val="00A83C14"/>
    <w:rsid w:val="00A85111"/>
    <w:rsid w:val="00A85A60"/>
    <w:rsid w:val="00A85AF3"/>
    <w:rsid w:val="00A90192"/>
    <w:rsid w:val="00A909DC"/>
    <w:rsid w:val="00A9260B"/>
    <w:rsid w:val="00A926B2"/>
    <w:rsid w:val="00A937BD"/>
    <w:rsid w:val="00A9688E"/>
    <w:rsid w:val="00A97107"/>
    <w:rsid w:val="00AA0A2F"/>
    <w:rsid w:val="00AA0AB3"/>
    <w:rsid w:val="00AA1901"/>
    <w:rsid w:val="00AA1B61"/>
    <w:rsid w:val="00AA29CD"/>
    <w:rsid w:val="00AA2EAE"/>
    <w:rsid w:val="00AA3093"/>
    <w:rsid w:val="00AA3A13"/>
    <w:rsid w:val="00AA3AB5"/>
    <w:rsid w:val="00AA3CAE"/>
    <w:rsid w:val="00AA444F"/>
    <w:rsid w:val="00AA4EAA"/>
    <w:rsid w:val="00AA60FB"/>
    <w:rsid w:val="00AA6595"/>
    <w:rsid w:val="00AB0380"/>
    <w:rsid w:val="00AB067A"/>
    <w:rsid w:val="00AB0D86"/>
    <w:rsid w:val="00AB0FF0"/>
    <w:rsid w:val="00AB1A92"/>
    <w:rsid w:val="00AB2074"/>
    <w:rsid w:val="00AB26E5"/>
    <w:rsid w:val="00AB2A78"/>
    <w:rsid w:val="00AB2C2A"/>
    <w:rsid w:val="00AB305E"/>
    <w:rsid w:val="00AB3219"/>
    <w:rsid w:val="00AB367D"/>
    <w:rsid w:val="00AB452B"/>
    <w:rsid w:val="00AB4D40"/>
    <w:rsid w:val="00AB6DFC"/>
    <w:rsid w:val="00AB7DF6"/>
    <w:rsid w:val="00AC0FAB"/>
    <w:rsid w:val="00AC154D"/>
    <w:rsid w:val="00AC2143"/>
    <w:rsid w:val="00AC2364"/>
    <w:rsid w:val="00AC277A"/>
    <w:rsid w:val="00AC2E25"/>
    <w:rsid w:val="00AC3101"/>
    <w:rsid w:val="00AC33EA"/>
    <w:rsid w:val="00AC33ED"/>
    <w:rsid w:val="00AC44B4"/>
    <w:rsid w:val="00AC5287"/>
    <w:rsid w:val="00AC5886"/>
    <w:rsid w:val="00AC5F18"/>
    <w:rsid w:val="00AC6093"/>
    <w:rsid w:val="00AC6C84"/>
    <w:rsid w:val="00AC74ED"/>
    <w:rsid w:val="00AC7C5F"/>
    <w:rsid w:val="00AC7D3B"/>
    <w:rsid w:val="00AC7E42"/>
    <w:rsid w:val="00AD0501"/>
    <w:rsid w:val="00AD0A7B"/>
    <w:rsid w:val="00AD0C0C"/>
    <w:rsid w:val="00AD18A6"/>
    <w:rsid w:val="00AD1FE3"/>
    <w:rsid w:val="00AD20F6"/>
    <w:rsid w:val="00AD2A41"/>
    <w:rsid w:val="00AD312B"/>
    <w:rsid w:val="00AD37AE"/>
    <w:rsid w:val="00AD3B5C"/>
    <w:rsid w:val="00AD4934"/>
    <w:rsid w:val="00AD5667"/>
    <w:rsid w:val="00AD60F2"/>
    <w:rsid w:val="00AD6C68"/>
    <w:rsid w:val="00AD71DE"/>
    <w:rsid w:val="00AD7A1C"/>
    <w:rsid w:val="00AE0938"/>
    <w:rsid w:val="00AE0D33"/>
    <w:rsid w:val="00AE115C"/>
    <w:rsid w:val="00AE2098"/>
    <w:rsid w:val="00AE3128"/>
    <w:rsid w:val="00AE41A3"/>
    <w:rsid w:val="00AE4279"/>
    <w:rsid w:val="00AE63BE"/>
    <w:rsid w:val="00AE6484"/>
    <w:rsid w:val="00AE7B7C"/>
    <w:rsid w:val="00AE7BE3"/>
    <w:rsid w:val="00AE7BEA"/>
    <w:rsid w:val="00AF049A"/>
    <w:rsid w:val="00AF2A7F"/>
    <w:rsid w:val="00AF3A9F"/>
    <w:rsid w:val="00AF3B71"/>
    <w:rsid w:val="00AF4A6A"/>
    <w:rsid w:val="00AF5552"/>
    <w:rsid w:val="00AF5785"/>
    <w:rsid w:val="00AF5808"/>
    <w:rsid w:val="00AF5B55"/>
    <w:rsid w:val="00AF6315"/>
    <w:rsid w:val="00AF6E8D"/>
    <w:rsid w:val="00AF7A63"/>
    <w:rsid w:val="00B01335"/>
    <w:rsid w:val="00B01515"/>
    <w:rsid w:val="00B022E6"/>
    <w:rsid w:val="00B026D2"/>
    <w:rsid w:val="00B02F2B"/>
    <w:rsid w:val="00B03532"/>
    <w:rsid w:val="00B04385"/>
    <w:rsid w:val="00B0450D"/>
    <w:rsid w:val="00B06337"/>
    <w:rsid w:val="00B06E88"/>
    <w:rsid w:val="00B074D4"/>
    <w:rsid w:val="00B10520"/>
    <w:rsid w:val="00B10646"/>
    <w:rsid w:val="00B11060"/>
    <w:rsid w:val="00B113EA"/>
    <w:rsid w:val="00B114FB"/>
    <w:rsid w:val="00B1195D"/>
    <w:rsid w:val="00B11EBA"/>
    <w:rsid w:val="00B123F7"/>
    <w:rsid w:val="00B12F38"/>
    <w:rsid w:val="00B13B7F"/>
    <w:rsid w:val="00B147EF"/>
    <w:rsid w:val="00B14949"/>
    <w:rsid w:val="00B15BE1"/>
    <w:rsid w:val="00B16D58"/>
    <w:rsid w:val="00B17BE3"/>
    <w:rsid w:val="00B17CAA"/>
    <w:rsid w:val="00B20E7E"/>
    <w:rsid w:val="00B21122"/>
    <w:rsid w:val="00B21338"/>
    <w:rsid w:val="00B21A43"/>
    <w:rsid w:val="00B21BDD"/>
    <w:rsid w:val="00B21C9A"/>
    <w:rsid w:val="00B227FA"/>
    <w:rsid w:val="00B23A49"/>
    <w:rsid w:val="00B23BC0"/>
    <w:rsid w:val="00B23C47"/>
    <w:rsid w:val="00B24043"/>
    <w:rsid w:val="00B24D21"/>
    <w:rsid w:val="00B25349"/>
    <w:rsid w:val="00B2633D"/>
    <w:rsid w:val="00B26D10"/>
    <w:rsid w:val="00B2797D"/>
    <w:rsid w:val="00B30598"/>
    <w:rsid w:val="00B30778"/>
    <w:rsid w:val="00B3147F"/>
    <w:rsid w:val="00B31775"/>
    <w:rsid w:val="00B32377"/>
    <w:rsid w:val="00B32596"/>
    <w:rsid w:val="00B326B3"/>
    <w:rsid w:val="00B32C08"/>
    <w:rsid w:val="00B33661"/>
    <w:rsid w:val="00B33CDD"/>
    <w:rsid w:val="00B34631"/>
    <w:rsid w:val="00B34924"/>
    <w:rsid w:val="00B34A3A"/>
    <w:rsid w:val="00B35297"/>
    <w:rsid w:val="00B379A3"/>
    <w:rsid w:val="00B40748"/>
    <w:rsid w:val="00B4154D"/>
    <w:rsid w:val="00B41640"/>
    <w:rsid w:val="00B42431"/>
    <w:rsid w:val="00B42803"/>
    <w:rsid w:val="00B42F16"/>
    <w:rsid w:val="00B4368A"/>
    <w:rsid w:val="00B43B18"/>
    <w:rsid w:val="00B43E9A"/>
    <w:rsid w:val="00B43F9A"/>
    <w:rsid w:val="00B44231"/>
    <w:rsid w:val="00B45145"/>
    <w:rsid w:val="00B45386"/>
    <w:rsid w:val="00B463E9"/>
    <w:rsid w:val="00B47AB9"/>
    <w:rsid w:val="00B47B3C"/>
    <w:rsid w:val="00B50844"/>
    <w:rsid w:val="00B50DBB"/>
    <w:rsid w:val="00B515A1"/>
    <w:rsid w:val="00B52438"/>
    <w:rsid w:val="00B52653"/>
    <w:rsid w:val="00B52D1A"/>
    <w:rsid w:val="00B53190"/>
    <w:rsid w:val="00B533D5"/>
    <w:rsid w:val="00B54796"/>
    <w:rsid w:val="00B549BF"/>
    <w:rsid w:val="00B54B16"/>
    <w:rsid w:val="00B54FE5"/>
    <w:rsid w:val="00B550F9"/>
    <w:rsid w:val="00B55551"/>
    <w:rsid w:val="00B60645"/>
    <w:rsid w:val="00B60EA9"/>
    <w:rsid w:val="00B61C4B"/>
    <w:rsid w:val="00B62003"/>
    <w:rsid w:val="00B6221B"/>
    <w:rsid w:val="00B63176"/>
    <w:rsid w:val="00B63632"/>
    <w:rsid w:val="00B639F2"/>
    <w:rsid w:val="00B649AB"/>
    <w:rsid w:val="00B64B47"/>
    <w:rsid w:val="00B65411"/>
    <w:rsid w:val="00B671F3"/>
    <w:rsid w:val="00B71152"/>
    <w:rsid w:val="00B71D4E"/>
    <w:rsid w:val="00B71FC1"/>
    <w:rsid w:val="00B72845"/>
    <w:rsid w:val="00B744C2"/>
    <w:rsid w:val="00B74575"/>
    <w:rsid w:val="00B74605"/>
    <w:rsid w:val="00B74D6C"/>
    <w:rsid w:val="00B7544D"/>
    <w:rsid w:val="00B76817"/>
    <w:rsid w:val="00B76E43"/>
    <w:rsid w:val="00B770A1"/>
    <w:rsid w:val="00B77197"/>
    <w:rsid w:val="00B80592"/>
    <w:rsid w:val="00B80E54"/>
    <w:rsid w:val="00B80FD9"/>
    <w:rsid w:val="00B819B5"/>
    <w:rsid w:val="00B81F30"/>
    <w:rsid w:val="00B82FF7"/>
    <w:rsid w:val="00B83F7C"/>
    <w:rsid w:val="00B843F4"/>
    <w:rsid w:val="00B8459C"/>
    <w:rsid w:val="00B877D2"/>
    <w:rsid w:val="00B877EB"/>
    <w:rsid w:val="00B90483"/>
    <w:rsid w:val="00B90777"/>
    <w:rsid w:val="00B90F98"/>
    <w:rsid w:val="00B91F63"/>
    <w:rsid w:val="00B92A47"/>
    <w:rsid w:val="00B938FF"/>
    <w:rsid w:val="00B93C2A"/>
    <w:rsid w:val="00B93C30"/>
    <w:rsid w:val="00B9443B"/>
    <w:rsid w:val="00B9553B"/>
    <w:rsid w:val="00B974EF"/>
    <w:rsid w:val="00B979DE"/>
    <w:rsid w:val="00BA0589"/>
    <w:rsid w:val="00BA1209"/>
    <w:rsid w:val="00BA2547"/>
    <w:rsid w:val="00BA2F0D"/>
    <w:rsid w:val="00BA362C"/>
    <w:rsid w:val="00BA3C00"/>
    <w:rsid w:val="00BA5133"/>
    <w:rsid w:val="00BA5A1A"/>
    <w:rsid w:val="00BA65AC"/>
    <w:rsid w:val="00BA720A"/>
    <w:rsid w:val="00BA7325"/>
    <w:rsid w:val="00BB064A"/>
    <w:rsid w:val="00BB1227"/>
    <w:rsid w:val="00BB1362"/>
    <w:rsid w:val="00BB1D4F"/>
    <w:rsid w:val="00BB2B49"/>
    <w:rsid w:val="00BB2C55"/>
    <w:rsid w:val="00BB36B2"/>
    <w:rsid w:val="00BB3C10"/>
    <w:rsid w:val="00BB553A"/>
    <w:rsid w:val="00BB6CCE"/>
    <w:rsid w:val="00BB78BA"/>
    <w:rsid w:val="00BB78FF"/>
    <w:rsid w:val="00BC046C"/>
    <w:rsid w:val="00BC2AD7"/>
    <w:rsid w:val="00BC2CEB"/>
    <w:rsid w:val="00BC4444"/>
    <w:rsid w:val="00BC5228"/>
    <w:rsid w:val="00BC5AB4"/>
    <w:rsid w:val="00BC5CCA"/>
    <w:rsid w:val="00BC6243"/>
    <w:rsid w:val="00BC66D2"/>
    <w:rsid w:val="00BC7472"/>
    <w:rsid w:val="00BD0586"/>
    <w:rsid w:val="00BD09F9"/>
    <w:rsid w:val="00BD2B81"/>
    <w:rsid w:val="00BD301F"/>
    <w:rsid w:val="00BD46B8"/>
    <w:rsid w:val="00BD632A"/>
    <w:rsid w:val="00BD72D6"/>
    <w:rsid w:val="00BE0A1E"/>
    <w:rsid w:val="00BE1F38"/>
    <w:rsid w:val="00BE2B0E"/>
    <w:rsid w:val="00BE2EDA"/>
    <w:rsid w:val="00BE3DFB"/>
    <w:rsid w:val="00BE4188"/>
    <w:rsid w:val="00BE4961"/>
    <w:rsid w:val="00BE575E"/>
    <w:rsid w:val="00BE65A3"/>
    <w:rsid w:val="00BE7291"/>
    <w:rsid w:val="00BE7B10"/>
    <w:rsid w:val="00BF0421"/>
    <w:rsid w:val="00BF06FF"/>
    <w:rsid w:val="00BF0995"/>
    <w:rsid w:val="00BF0C1E"/>
    <w:rsid w:val="00BF1383"/>
    <w:rsid w:val="00BF2B12"/>
    <w:rsid w:val="00BF34D3"/>
    <w:rsid w:val="00BF3E4C"/>
    <w:rsid w:val="00BF3F95"/>
    <w:rsid w:val="00BF3FA7"/>
    <w:rsid w:val="00BF43AE"/>
    <w:rsid w:val="00BF498A"/>
    <w:rsid w:val="00BF5D03"/>
    <w:rsid w:val="00BF6810"/>
    <w:rsid w:val="00BF7035"/>
    <w:rsid w:val="00BF754E"/>
    <w:rsid w:val="00BF78BA"/>
    <w:rsid w:val="00BF7EBD"/>
    <w:rsid w:val="00C00F64"/>
    <w:rsid w:val="00C0236E"/>
    <w:rsid w:val="00C03113"/>
    <w:rsid w:val="00C03D97"/>
    <w:rsid w:val="00C0518C"/>
    <w:rsid w:val="00C06328"/>
    <w:rsid w:val="00C0747E"/>
    <w:rsid w:val="00C110C5"/>
    <w:rsid w:val="00C1164B"/>
    <w:rsid w:val="00C119DD"/>
    <w:rsid w:val="00C12F16"/>
    <w:rsid w:val="00C1525C"/>
    <w:rsid w:val="00C16654"/>
    <w:rsid w:val="00C1768D"/>
    <w:rsid w:val="00C17969"/>
    <w:rsid w:val="00C17B9C"/>
    <w:rsid w:val="00C17BA2"/>
    <w:rsid w:val="00C20CD3"/>
    <w:rsid w:val="00C20DBE"/>
    <w:rsid w:val="00C21FE3"/>
    <w:rsid w:val="00C22F58"/>
    <w:rsid w:val="00C239F3"/>
    <w:rsid w:val="00C2671D"/>
    <w:rsid w:val="00C26A44"/>
    <w:rsid w:val="00C30289"/>
    <w:rsid w:val="00C312D6"/>
    <w:rsid w:val="00C31339"/>
    <w:rsid w:val="00C31AA8"/>
    <w:rsid w:val="00C32F3C"/>
    <w:rsid w:val="00C3329D"/>
    <w:rsid w:val="00C340DE"/>
    <w:rsid w:val="00C344F2"/>
    <w:rsid w:val="00C354F7"/>
    <w:rsid w:val="00C37C66"/>
    <w:rsid w:val="00C37E1F"/>
    <w:rsid w:val="00C40958"/>
    <w:rsid w:val="00C40B6E"/>
    <w:rsid w:val="00C41BF5"/>
    <w:rsid w:val="00C41C74"/>
    <w:rsid w:val="00C423F9"/>
    <w:rsid w:val="00C43CFD"/>
    <w:rsid w:val="00C4421F"/>
    <w:rsid w:val="00C44B03"/>
    <w:rsid w:val="00C45CB7"/>
    <w:rsid w:val="00C46008"/>
    <w:rsid w:val="00C46774"/>
    <w:rsid w:val="00C46DCC"/>
    <w:rsid w:val="00C4753A"/>
    <w:rsid w:val="00C5102D"/>
    <w:rsid w:val="00C51A95"/>
    <w:rsid w:val="00C51C6E"/>
    <w:rsid w:val="00C51F92"/>
    <w:rsid w:val="00C5295F"/>
    <w:rsid w:val="00C53B2B"/>
    <w:rsid w:val="00C54151"/>
    <w:rsid w:val="00C54C10"/>
    <w:rsid w:val="00C54F79"/>
    <w:rsid w:val="00C5556F"/>
    <w:rsid w:val="00C56132"/>
    <w:rsid w:val="00C572CF"/>
    <w:rsid w:val="00C60453"/>
    <w:rsid w:val="00C608D0"/>
    <w:rsid w:val="00C60F6E"/>
    <w:rsid w:val="00C61B15"/>
    <w:rsid w:val="00C61DEE"/>
    <w:rsid w:val="00C62273"/>
    <w:rsid w:val="00C63431"/>
    <w:rsid w:val="00C6420D"/>
    <w:rsid w:val="00C649C9"/>
    <w:rsid w:val="00C65243"/>
    <w:rsid w:val="00C65723"/>
    <w:rsid w:val="00C66F32"/>
    <w:rsid w:val="00C670EC"/>
    <w:rsid w:val="00C67DE1"/>
    <w:rsid w:val="00C67FA2"/>
    <w:rsid w:val="00C70933"/>
    <w:rsid w:val="00C7100D"/>
    <w:rsid w:val="00C7126E"/>
    <w:rsid w:val="00C71863"/>
    <w:rsid w:val="00C71DB5"/>
    <w:rsid w:val="00C71F86"/>
    <w:rsid w:val="00C72C5D"/>
    <w:rsid w:val="00C738BF"/>
    <w:rsid w:val="00C745DF"/>
    <w:rsid w:val="00C75A76"/>
    <w:rsid w:val="00C77EEE"/>
    <w:rsid w:val="00C80345"/>
    <w:rsid w:val="00C82B90"/>
    <w:rsid w:val="00C8359B"/>
    <w:rsid w:val="00C83B25"/>
    <w:rsid w:val="00C854D5"/>
    <w:rsid w:val="00C85566"/>
    <w:rsid w:val="00C85B86"/>
    <w:rsid w:val="00C90E95"/>
    <w:rsid w:val="00C9126E"/>
    <w:rsid w:val="00C92DA6"/>
    <w:rsid w:val="00C93127"/>
    <w:rsid w:val="00C9359A"/>
    <w:rsid w:val="00C93AF1"/>
    <w:rsid w:val="00C93DFD"/>
    <w:rsid w:val="00C94C9B"/>
    <w:rsid w:val="00C951D0"/>
    <w:rsid w:val="00C961BD"/>
    <w:rsid w:val="00C96337"/>
    <w:rsid w:val="00C963FF"/>
    <w:rsid w:val="00C97C59"/>
    <w:rsid w:val="00CA1247"/>
    <w:rsid w:val="00CA1D52"/>
    <w:rsid w:val="00CA21D0"/>
    <w:rsid w:val="00CA2A7F"/>
    <w:rsid w:val="00CA2D28"/>
    <w:rsid w:val="00CA2D4C"/>
    <w:rsid w:val="00CA3018"/>
    <w:rsid w:val="00CA398B"/>
    <w:rsid w:val="00CA3DD7"/>
    <w:rsid w:val="00CA459A"/>
    <w:rsid w:val="00CA49EB"/>
    <w:rsid w:val="00CA5647"/>
    <w:rsid w:val="00CA56E2"/>
    <w:rsid w:val="00CA60F2"/>
    <w:rsid w:val="00CA6E06"/>
    <w:rsid w:val="00CA6F1E"/>
    <w:rsid w:val="00CA75E9"/>
    <w:rsid w:val="00CB04BA"/>
    <w:rsid w:val="00CB0851"/>
    <w:rsid w:val="00CB0F9C"/>
    <w:rsid w:val="00CB1451"/>
    <w:rsid w:val="00CB1E8F"/>
    <w:rsid w:val="00CB2693"/>
    <w:rsid w:val="00CB2B29"/>
    <w:rsid w:val="00CB37CA"/>
    <w:rsid w:val="00CB4A88"/>
    <w:rsid w:val="00CB529C"/>
    <w:rsid w:val="00CB644F"/>
    <w:rsid w:val="00CB7192"/>
    <w:rsid w:val="00CC135E"/>
    <w:rsid w:val="00CC15BE"/>
    <w:rsid w:val="00CC1673"/>
    <w:rsid w:val="00CC1F0B"/>
    <w:rsid w:val="00CC4679"/>
    <w:rsid w:val="00CC6110"/>
    <w:rsid w:val="00CC6A14"/>
    <w:rsid w:val="00CC6D15"/>
    <w:rsid w:val="00CC6E35"/>
    <w:rsid w:val="00CC777B"/>
    <w:rsid w:val="00CC7D28"/>
    <w:rsid w:val="00CC7EF7"/>
    <w:rsid w:val="00CD05F3"/>
    <w:rsid w:val="00CD09B2"/>
    <w:rsid w:val="00CD09E2"/>
    <w:rsid w:val="00CD09E4"/>
    <w:rsid w:val="00CD11DB"/>
    <w:rsid w:val="00CD1356"/>
    <w:rsid w:val="00CD1895"/>
    <w:rsid w:val="00CD2134"/>
    <w:rsid w:val="00CD310D"/>
    <w:rsid w:val="00CD3B8B"/>
    <w:rsid w:val="00CD56A3"/>
    <w:rsid w:val="00CD70F6"/>
    <w:rsid w:val="00CD7824"/>
    <w:rsid w:val="00CE015C"/>
    <w:rsid w:val="00CE0532"/>
    <w:rsid w:val="00CE085E"/>
    <w:rsid w:val="00CE0CAA"/>
    <w:rsid w:val="00CE1912"/>
    <w:rsid w:val="00CE3395"/>
    <w:rsid w:val="00CE4579"/>
    <w:rsid w:val="00CE52A3"/>
    <w:rsid w:val="00CE6049"/>
    <w:rsid w:val="00CE6646"/>
    <w:rsid w:val="00CE6699"/>
    <w:rsid w:val="00CE68FA"/>
    <w:rsid w:val="00CE6E6C"/>
    <w:rsid w:val="00CE7101"/>
    <w:rsid w:val="00CE79D6"/>
    <w:rsid w:val="00CF0581"/>
    <w:rsid w:val="00CF0BB0"/>
    <w:rsid w:val="00CF1849"/>
    <w:rsid w:val="00CF1B8F"/>
    <w:rsid w:val="00CF1D8B"/>
    <w:rsid w:val="00CF2722"/>
    <w:rsid w:val="00CF2CB6"/>
    <w:rsid w:val="00CF3E2D"/>
    <w:rsid w:val="00CF4935"/>
    <w:rsid w:val="00CF66A1"/>
    <w:rsid w:val="00CF71A1"/>
    <w:rsid w:val="00CF79B6"/>
    <w:rsid w:val="00CF7E8B"/>
    <w:rsid w:val="00CF7EED"/>
    <w:rsid w:val="00D00F76"/>
    <w:rsid w:val="00D026AD"/>
    <w:rsid w:val="00D03398"/>
    <w:rsid w:val="00D03607"/>
    <w:rsid w:val="00D03ADA"/>
    <w:rsid w:val="00D03D41"/>
    <w:rsid w:val="00D0419B"/>
    <w:rsid w:val="00D04E5B"/>
    <w:rsid w:val="00D05800"/>
    <w:rsid w:val="00D06BDD"/>
    <w:rsid w:val="00D07852"/>
    <w:rsid w:val="00D10752"/>
    <w:rsid w:val="00D1195B"/>
    <w:rsid w:val="00D11D63"/>
    <w:rsid w:val="00D11FE7"/>
    <w:rsid w:val="00D1232D"/>
    <w:rsid w:val="00D1300C"/>
    <w:rsid w:val="00D13257"/>
    <w:rsid w:val="00D1422E"/>
    <w:rsid w:val="00D148D9"/>
    <w:rsid w:val="00D1520B"/>
    <w:rsid w:val="00D15822"/>
    <w:rsid w:val="00D16E2E"/>
    <w:rsid w:val="00D16F50"/>
    <w:rsid w:val="00D201CA"/>
    <w:rsid w:val="00D2094D"/>
    <w:rsid w:val="00D20A0E"/>
    <w:rsid w:val="00D21361"/>
    <w:rsid w:val="00D22259"/>
    <w:rsid w:val="00D233F3"/>
    <w:rsid w:val="00D23743"/>
    <w:rsid w:val="00D23870"/>
    <w:rsid w:val="00D245F0"/>
    <w:rsid w:val="00D25280"/>
    <w:rsid w:val="00D255FD"/>
    <w:rsid w:val="00D25D60"/>
    <w:rsid w:val="00D26272"/>
    <w:rsid w:val="00D26506"/>
    <w:rsid w:val="00D26D4C"/>
    <w:rsid w:val="00D27EB2"/>
    <w:rsid w:val="00D304DB"/>
    <w:rsid w:val="00D308B7"/>
    <w:rsid w:val="00D30911"/>
    <w:rsid w:val="00D335EC"/>
    <w:rsid w:val="00D3383B"/>
    <w:rsid w:val="00D339D5"/>
    <w:rsid w:val="00D34151"/>
    <w:rsid w:val="00D343BC"/>
    <w:rsid w:val="00D34760"/>
    <w:rsid w:val="00D34DF0"/>
    <w:rsid w:val="00D35925"/>
    <w:rsid w:val="00D37F29"/>
    <w:rsid w:val="00D40284"/>
    <w:rsid w:val="00D407D2"/>
    <w:rsid w:val="00D40830"/>
    <w:rsid w:val="00D4140A"/>
    <w:rsid w:val="00D416FC"/>
    <w:rsid w:val="00D432D3"/>
    <w:rsid w:val="00D435F8"/>
    <w:rsid w:val="00D44B69"/>
    <w:rsid w:val="00D4519C"/>
    <w:rsid w:val="00D45F90"/>
    <w:rsid w:val="00D46400"/>
    <w:rsid w:val="00D469AA"/>
    <w:rsid w:val="00D50ED5"/>
    <w:rsid w:val="00D515D1"/>
    <w:rsid w:val="00D517D1"/>
    <w:rsid w:val="00D522AB"/>
    <w:rsid w:val="00D52A5B"/>
    <w:rsid w:val="00D530FB"/>
    <w:rsid w:val="00D53360"/>
    <w:rsid w:val="00D5352A"/>
    <w:rsid w:val="00D539BC"/>
    <w:rsid w:val="00D539F1"/>
    <w:rsid w:val="00D54C5D"/>
    <w:rsid w:val="00D54E4C"/>
    <w:rsid w:val="00D55A45"/>
    <w:rsid w:val="00D55B7C"/>
    <w:rsid w:val="00D56D7A"/>
    <w:rsid w:val="00D573BB"/>
    <w:rsid w:val="00D57C20"/>
    <w:rsid w:val="00D57D74"/>
    <w:rsid w:val="00D60F13"/>
    <w:rsid w:val="00D60F30"/>
    <w:rsid w:val="00D60FF6"/>
    <w:rsid w:val="00D6168B"/>
    <w:rsid w:val="00D639DB"/>
    <w:rsid w:val="00D64CA3"/>
    <w:rsid w:val="00D64FB2"/>
    <w:rsid w:val="00D65BC4"/>
    <w:rsid w:val="00D65EF8"/>
    <w:rsid w:val="00D663B9"/>
    <w:rsid w:val="00D66B86"/>
    <w:rsid w:val="00D673FA"/>
    <w:rsid w:val="00D7101B"/>
    <w:rsid w:val="00D72342"/>
    <w:rsid w:val="00D728D6"/>
    <w:rsid w:val="00D72BBD"/>
    <w:rsid w:val="00D73E00"/>
    <w:rsid w:val="00D74893"/>
    <w:rsid w:val="00D7591F"/>
    <w:rsid w:val="00D762C2"/>
    <w:rsid w:val="00D77F94"/>
    <w:rsid w:val="00D8088C"/>
    <w:rsid w:val="00D812F4"/>
    <w:rsid w:val="00D81B4F"/>
    <w:rsid w:val="00D82B8F"/>
    <w:rsid w:val="00D84376"/>
    <w:rsid w:val="00D8494D"/>
    <w:rsid w:val="00D84AB0"/>
    <w:rsid w:val="00D85747"/>
    <w:rsid w:val="00D86499"/>
    <w:rsid w:val="00D8687F"/>
    <w:rsid w:val="00D86D6D"/>
    <w:rsid w:val="00D8774D"/>
    <w:rsid w:val="00D87823"/>
    <w:rsid w:val="00D87A37"/>
    <w:rsid w:val="00D87E08"/>
    <w:rsid w:val="00D90095"/>
    <w:rsid w:val="00D90866"/>
    <w:rsid w:val="00D909D3"/>
    <w:rsid w:val="00D90B80"/>
    <w:rsid w:val="00D90D0D"/>
    <w:rsid w:val="00D92BAA"/>
    <w:rsid w:val="00D93EA8"/>
    <w:rsid w:val="00D95B91"/>
    <w:rsid w:val="00D95DDD"/>
    <w:rsid w:val="00D96DC2"/>
    <w:rsid w:val="00D9710A"/>
    <w:rsid w:val="00D97400"/>
    <w:rsid w:val="00D97D7F"/>
    <w:rsid w:val="00DA0A99"/>
    <w:rsid w:val="00DA1133"/>
    <w:rsid w:val="00DA1211"/>
    <w:rsid w:val="00DA19EA"/>
    <w:rsid w:val="00DA2223"/>
    <w:rsid w:val="00DA292A"/>
    <w:rsid w:val="00DA3793"/>
    <w:rsid w:val="00DA4200"/>
    <w:rsid w:val="00DA4B96"/>
    <w:rsid w:val="00DA4CEC"/>
    <w:rsid w:val="00DA52E4"/>
    <w:rsid w:val="00DA5CCA"/>
    <w:rsid w:val="00DA6CAB"/>
    <w:rsid w:val="00DA76F2"/>
    <w:rsid w:val="00DB01C4"/>
    <w:rsid w:val="00DB0B60"/>
    <w:rsid w:val="00DB1AEE"/>
    <w:rsid w:val="00DB1C49"/>
    <w:rsid w:val="00DB1FC6"/>
    <w:rsid w:val="00DB2B0A"/>
    <w:rsid w:val="00DB3DEF"/>
    <w:rsid w:val="00DB4996"/>
    <w:rsid w:val="00DB5383"/>
    <w:rsid w:val="00DB5798"/>
    <w:rsid w:val="00DB5D13"/>
    <w:rsid w:val="00DB5D3D"/>
    <w:rsid w:val="00DB719B"/>
    <w:rsid w:val="00DB7DC9"/>
    <w:rsid w:val="00DC00BE"/>
    <w:rsid w:val="00DC0A74"/>
    <w:rsid w:val="00DC1FFF"/>
    <w:rsid w:val="00DC2A1E"/>
    <w:rsid w:val="00DC3584"/>
    <w:rsid w:val="00DC61BA"/>
    <w:rsid w:val="00DD0019"/>
    <w:rsid w:val="00DD0204"/>
    <w:rsid w:val="00DD1034"/>
    <w:rsid w:val="00DD280A"/>
    <w:rsid w:val="00DD32F6"/>
    <w:rsid w:val="00DD3519"/>
    <w:rsid w:val="00DD37B0"/>
    <w:rsid w:val="00DD3E4A"/>
    <w:rsid w:val="00DD469C"/>
    <w:rsid w:val="00DD4C42"/>
    <w:rsid w:val="00DD501C"/>
    <w:rsid w:val="00DD5EC8"/>
    <w:rsid w:val="00DD7274"/>
    <w:rsid w:val="00DD732F"/>
    <w:rsid w:val="00DD796A"/>
    <w:rsid w:val="00DD7A28"/>
    <w:rsid w:val="00DD7E6A"/>
    <w:rsid w:val="00DE144D"/>
    <w:rsid w:val="00DE1A55"/>
    <w:rsid w:val="00DE1D81"/>
    <w:rsid w:val="00DE2536"/>
    <w:rsid w:val="00DE265E"/>
    <w:rsid w:val="00DE2D60"/>
    <w:rsid w:val="00DE331E"/>
    <w:rsid w:val="00DE3F9B"/>
    <w:rsid w:val="00DE4950"/>
    <w:rsid w:val="00DE5973"/>
    <w:rsid w:val="00DE7C9D"/>
    <w:rsid w:val="00DE7FAD"/>
    <w:rsid w:val="00DF0623"/>
    <w:rsid w:val="00DF1220"/>
    <w:rsid w:val="00DF1837"/>
    <w:rsid w:val="00DF1F9F"/>
    <w:rsid w:val="00DF2132"/>
    <w:rsid w:val="00DF45EE"/>
    <w:rsid w:val="00DF45F5"/>
    <w:rsid w:val="00DF480D"/>
    <w:rsid w:val="00DF4B8C"/>
    <w:rsid w:val="00DF7B9C"/>
    <w:rsid w:val="00DF7BAA"/>
    <w:rsid w:val="00E00C18"/>
    <w:rsid w:val="00E00F9A"/>
    <w:rsid w:val="00E01C82"/>
    <w:rsid w:val="00E01FBE"/>
    <w:rsid w:val="00E03BDE"/>
    <w:rsid w:val="00E040FA"/>
    <w:rsid w:val="00E054DC"/>
    <w:rsid w:val="00E05749"/>
    <w:rsid w:val="00E05A8C"/>
    <w:rsid w:val="00E06566"/>
    <w:rsid w:val="00E10B4D"/>
    <w:rsid w:val="00E10FC8"/>
    <w:rsid w:val="00E12283"/>
    <w:rsid w:val="00E12E47"/>
    <w:rsid w:val="00E14322"/>
    <w:rsid w:val="00E151BD"/>
    <w:rsid w:val="00E15FC0"/>
    <w:rsid w:val="00E20AF1"/>
    <w:rsid w:val="00E214ED"/>
    <w:rsid w:val="00E22097"/>
    <w:rsid w:val="00E23F2E"/>
    <w:rsid w:val="00E27FDF"/>
    <w:rsid w:val="00E30635"/>
    <w:rsid w:val="00E33244"/>
    <w:rsid w:val="00E3404D"/>
    <w:rsid w:val="00E346D4"/>
    <w:rsid w:val="00E34879"/>
    <w:rsid w:val="00E34D2A"/>
    <w:rsid w:val="00E34D42"/>
    <w:rsid w:val="00E3506F"/>
    <w:rsid w:val="00E3512F"/>
    <w:rsid w:val="00E36590"/>
    <w:rsid w:val="00E36E21"/>
    <w:rsid w:val="00E3784B"/>
    <w:rsid w:val="00E412EF"/>
    <w:rsid w:val="00E416DD"/>
    <w:rsid w:val="00E433A0"/>
    <w:rsid w:val="00E4380E"/>
    <w:rsid w:val="00E44F2D"/>
    <w:rsid w:val="00E4556A"/>
    <w:rsid w:val="00E477C3"/>
    <w:rsid w:val="00E47808"/>
    <w:rsid w:val="00E50574"/>
    <w:rsid w:val="00E51804"/>
    <w:rsid w:val="00E524B9"/>
    <w:rsid w:val="00E53066"/>
    <w:rsid w:val="00E53E2A"/>
    <w:rsid w:val="00E548D5"/>
    <w:rsid w:val="00E554F7"/>
    <w:rsid w:val="00E56BAE"/>
    <w:rsid w:val="00E56DFC"/>
    <w:rsid w:val="00E56E5B"/>
    <w:rsid w:val="00E574A0"/>
    <w:rsid w:val="00E57F36"/>
    <w:rsid w:val="00E6020D"/>
    <w:rsid w:val="00E606FF"/>
    <w:rsid w:val="00E6090F"/>
    <w:rsid w:val="00E6321F"/>
    <w:rsid w:val="00E63498"/>
    <w:rsid w:val="00E649CA"/>
    <w:rsid w:val="00E64B8C"/>
    <w:rsid w:val="00E652DB"/>
    <w:rsid w:val="00E653BF"/>
    <w:rsid w:val="00E664EB"/>
    <w:rsid w:val="00E66571"/>
    <w:rsid w:val="00E66F75"/>
    <w:rsid w:val="00E67635"/>
    <w:rsid w:val="00E703FA"/>
    <w:rsid w:val="00E70712"/>
    <w:rsid w:val="00E71265"/>
    <w:rsid w:val="00E720B3"/>
    <w:rsid w:val="00E72566"/>
    <w:rsid w:val="00E72956"/>
    <w:rsid w:val="00E72D7A"/>
    <w:rsid w:val="00E72DAC"/>
    <w:rsid w:val="00E7304B"/>
    <w:rsid w:val="00E73CE6"/>
    <w:rsid w:val="00E74074"/>
    <w:rsid w:val="00E752DB"/>
    <w:rsid w:val="00E75581"/>
    <w:rsid w:val="00E761F2"/>
    <w:rsid w:val="00E7737E"/>
    <w:rsid w:val="00E80875"/>
    <w:rsid w:val="00E81CBE"/>
    <w:rsid w:val="00E83EA1"/>
    <w:rsid w:val="00E84891"/>
    <w:rsid w:val="00E84C5F"/>
    <w:rsid w:val="00E852BA"/>
    <w:rsid w:val="00E86D90"/>
    <w:rsid w:val="00E87F2A"/>
    <w:rsid w:val="00E91C61"/>
    <w:rsid w:val="00E92B72"/>
    <w:rsid w:val="00E9354B"/>
    <w:rsid w:val="00E94381"/>
    <w:rsid w:val="00E94444"/>
    <w:rsid w:val="00E946A8"/>
    <w:rsid w:val="00E9550A"/>
    <w:rsid w:val="00E9602F"/>
    <w:rsid w:val="00E97070"/>
    <w:rsid w:val="00EA11D2"/>
    <w:rsid w:val="00EA1A3D"/>
    <w:rsid w:val="00EA23F5"/>
    <w:rsid w:val="00EA3B6D"/>
    <w:rsid w:val="00EA490A"/>
    <w:rsid w:val="00EA4DA7"/>
    <w:rsid w:val="00EA4F24"/>
    <w:rsid w:val="00EA5194"/>
    <w:rsid w:val="00EA5D9A"/>
    <w:rsid w:val="00EA6851"/>
    <w:rsid w:val="00EA7772"/>
    <w:rsid w:val="00EA7C4B"/>
    <w:rsid w:val="00EB0B00"/>
    <w:rsid w:val="00EB0C62"/>
    <w:rsid w:val="00EB0F4C"/>
    <w:rsid w:val="00EB1A47"/>
    <w:rsid w:val="00EB1A94"/>
    <w:rsid w:val="00EB2726"/>
    <w:rsid w:val="00EB2D14"/>
    <w:rsid w:val="00EB32E5"/>
    <w:rsid w:val="00EB3463"/>
    <w:rsid w:val="00EB362E"/>
    <w:rsid w:val="00EB3778"/>
    <w:rsid w:val="00EB416E"/>
    <w:rsid w:val="00EB41E4"/>
    <w:rsid w:val="00EB4995"/>
    <w:rsid w:val="00EB4C43"/>
    <w:rsid w:val="00EB5CA5"/>
    <w:rsid w:val="00EB5F8B"/>
    <w:rsid w:val="00EB6DB8"/>
    <w:rsid w:val="00EB70D9"/>
    <w:rsid w:val="00EC0BD3"/>
    <w:rsid w:val="00EC1A9F"/>
    <w:rsid w:val="00EC1AFD"/>
    <w:rsid w:val="00EC2730"/>
    <w:rsid w:val="00EC28F8"/>
    <w:rsid w:val="00EC29E4"/>
    <w:rsid w:val="00EC4348"/>
    <w:rsid w:val="00EC5618"/>
    <w:rsid w:val="00EC620C"/>
    <w:rsid w:val="00EC67C5"/>
    <w:rsid w:val="00EC6832"/>
    <w:rsid w:val="00EC6A55"/>
    <w:rsid w:val="00EC6DAF"/>
    <w:rsid w:val="00EC703D"/>
    <w:rsid w:val="00EC7590"/>
    <w:rsid w:val="00ED04D6"/>
    <w:rsid w:val="00ED0517"/>
    <w:rsid w:val="00ED1442"/>
    <w:rsid w:val="00ED643E"/>
    <w:rsid w:val="00ED68AE"/>
    <w:rsid w:val="00ED7165"/>
    <w:rsid w:val="00ED74B0"/>
    <w:rsid w:val="00EE1055"/>
    <w:rsid w:val="00EE1227"/>
    <w:rsid w:val="00EE1581"/>
    <w:rsid w:val="00EE2187"/>
    <w:rsid w:val="00EE29E6"/>
    <w:rsid w:val="00EE3933"/>
    <w:rsid w:val="00EE3AD5"/>
    <w:rsid w:val="00EE429A"/>
    <w:rsid w:val="00EE461B"/>
    <w:rsid w:val="00EE4748"/>
    <w:rsid w:val="00EE48E7"/>
    <w:rsid w:val="00EE4D07"/>
    <w:rsid w:val="00EE54A0"/>
    <w:rsid w:val="00EE7072"/>
    <w:rsid w:val="00EE7C00"/>
    <w:rsid w:val="00EF0251"/>
    <w:rsid w:val="00EF02C2"/>
    <w:rsid w:val="00EF0BDF"/>
    <w:rsid w:val="00EF2818"/>
    <w:rsid w:val="00EF2F6F"/>
    <w:rsid w:val="00EF30D0"/>
    <w:rsid w:val="00EF3E2C"/>
    <w:rsid w:val="00EF3F5E"/>
    <w:rsid w:val="00EF49D2"/>
    <w:rsid w:val="00EF5010"/>
    <w:rsid w:val="00EF553B"/>
    <w:rsid w:val="00EF55B7"/>
    <w:rsid w:val="00EF721B"/>
    <w:rsid w:val="00EF7CED"/>
    <w:rsid w:val="00F00022"/>
    <w:rsid w:val="00F004FD"/>
    <w:rsid w:val="00F00808"/>
    <w:rsid w:val="00F00891"/>
    <w:rsid w:val="00F01FD0"/>
    <w:rsid w:val="00F02439"/>
    <w:rsid w:val="00F029BD"/>
    <w:rsid w:val="00F02B38"/>
    <w:rsid w:val="00F02CF7"/>
    <w:rsid w:val="00F03185"/>
    <w:rsid w:val="00F0322A"/>
    <w:rsid w:val="00F06BFC"/>
    <w:rsid w:val="00F06F80"/>
    <w:rsid w:val="00F078A6"/>
    <w:rsid w:val="00F07A60"/>
    <w:rsid w:val="00F10AC6"/>
    <w:rsid w:val="00F11551"/>
    <w:rsid w:val="00F1182A"/>
    <w:rsid w:val="00F11BE8"/>
    <w:rsid w:val="00F11E14"/>
    <w:rsid w:val="00F1244A"/>
    <w:rsid w:val="00F12BDC"/>
    <w:rsid w:val="00F12C5A"/>
    <w:rsid w:val="00F1451C"/>
    <w:rsid w:val="00F15A88"/>
    <w:rsid w:val="00F15CC5"/>
    <w:rsid w:val="00F162AB"/>
    <w:rsid w:val="00F17F47"/>
    <w:rsid w:val="00F207B0"/>
    <w:rsid w:val="00F209F2"/>
    <w:rsid w:val="00F211A2"/>
    <w:rsid w:val="00F2127F"/>
    <w:rsid w:val="00F22ABF"/>
    <w:rsid w:val="00F22B1A"/>
    <w:rsid w:val="00F233F8"/>
    <w:rsid w:val="00F25C3F"/>
    <w:rsid w:val="00F25F50"/>
    <w:rsid w:val="00F26376"/>
    <w:rsid w:val="00F26B14"/>
    <w:rsid w:val="00F26F54"/>
    <w:rsid w:val="00F27A02"/>
    <w:rsid w:val="00F30950"/>
    <w:rsid w:val="00F31E94"/>
    <w:rsid w:val="00F34B6D"/>
    <w:rsid w:val="00F35923"/>
    <w:rsid w:val="00F35D57"/>
    <w:rsid w:val="00F35DF0"/>
    <w:rsid w:val="00F364F8"/>
    <w:rsid w:val="00F375A6"/>
    <w:rsid w:val="00F37B92"/>
    <w:rsid w:val="00F37D22"/>
    <w:rsid w:val="00F40DBC"/>
    <w:rsid w:val="00F43A5E"/>
    <w:rsid w:val="00F448E7"/>
    <w:rsid w:val="00F44D2D"/>
    <w:rsid w:val="00F46896"/>
    <w:rsid w:val="00F512E8"/>
    <w:rsid w:val="00F52A80"/>
    <w:rsid w:val="00F52DF6"/>
    <w:rsid w:val="00F5371F"/>
    <w:rsid w:val="00F54267"/>
    <w:rsid w:val="00F54556"/>
    <w:rsid w:val="00F54CB5"/>
    <w:rsid w:val="00F55B14"/>
    <w:rsid w:val="00F56183"/>
    <w:rsid w:val="00F56C3E"/>
    <w:rsid w:val="00F6003F"/>
    <w:rsid w:val="00F6028F"/>
    <w:rsid w:val="00F60979"/>
    <w:rsid w:val="00F60C07"/>
    <w:rsid w:val="00F60C27"/>
    <w:rsid w:val="00F62F48"/>
    <w:rsid w:val="00F633F8"/>
    <w:rsid w:val="00F639F4"/>
    <w:rsid w:val="00F655E8"/>
    <w:rsid w:val="00F660B3"/>
    <w:rsid w:val="00F660BE"/>
    <w:rsid w:val="00F6636F"/>
    <w:rsid w:val="00F70919"/>
    <w:rsid w:val="00F70F9B"/>
    <w:rsid w:val="00F71A40"/>
    <w:rsid w:val="00F72213"/>
    <w:rsid w:val="00F7223F"/>
    <w:rsid w:val="00F723F0"/>
    <w:rsid w:val="00F72959"/>
    <w:rsid w:val="00F732AB"/>
    <w:rsid w:val="00F73D22"/>
    <w:rsid w:val="00F74148"/>
    <w:rsid w:val="00F748F7"/>
    <w:rsid w:val="00F74DB9"/>
    <w:rsid w:val="00F751F9"/>
    <w:rsid w:val="00F75550"/>
    <w:rsid w:val="00F75832"/>
    <w:rsid w:val="00F75901"/>
    <w:rsid w:val="00F75A4B"/>
    <w:rsid w:val="00F7652E"/>
    <w:rsid w:val="00F766F6"/>
    <w:rsid w:val="00F775D0"/>
    <w:rsid w:val="00F779DA"/>
    <w:rsid w:val="00F77E8B"/>
    <w:rsid w:val="00F80594"/>
    <w:rsid w:val="00F80DDC"/>
    <w:rsid w:val="00F81ED5"/>
    <w:rsid w:val="00F823C7"/>
    <w:rsid w:val="00F83455"/>
    <w:rsid w:val="00F8437A"/>
    <w:rsid w:val="00F8443B"/>
    <w:rsid w:val="00F870EA"/>
    <w:rsid w:val="00F878A5"/>
    <w:rsid w:val="00F87B68"/>
    <w:rsid w:val="00F90722"/>
    <w:rsid w:val="00F90FCA"/>
    <w:rsid w:val="00F91727"/>
    <w:rsid w:val="00F91CF9"/>
    <w:rsid w:val="00F92200"/>
    <w:rsid w:val="00F97D73"/>
    <w:rsid w:val="00FA0B35"/>
    <w:rsid w:val="00FA0DA5"/>
    <w:rsid w:val="00FA2E1B"/>
    <w:rsid w:val="00FA2FB6"/>
    <w:rsid w:val="00FA3146"/>
    <w:rsid w:val="00FA42A9"/>
    <w:rsid w:val="00FA46C2"/>
    <w:rsid w:val="00FA5A49"/>
    <w:rsid w:val="00FA696B"/>
    <w:rsid w:val="00FA70BC"/>
    <w:rsid w:val="00FA73AF"/>
    <w:rsid w:val="00FA7A10"/>
    <w:rsid w:val="00FB01FD"/>
    <w:rsid w:val="00FB07D3"/>
    <w:rsid w:val="00FB0D08"/>
    <w:rsid w:val="00FB1497"/>
    <w:rsid w:val="00FB2477"/>
    <w:rsid w:val="00FB2591"/>
    <w:rsid w:val="00FB282E"/>
    <w:rsid w:val="00FB28AE"/>
    <w:rsid w:val="00FB2942"/>
    <w:rsid w:val="00FB2E5D"/>
    <w:rsid w:val="00FB2FFA"/>
    <w:rsid w:val="00FB3DF5"/>
    <w:rsid w:val="00FB3EF5"/>
    <w:rsid w:val="00FB491E"/>
    <w:rsid w:val="00FB5238"/>
    <w:rsid w:val="00FB75E7"/>
    <w:rsid w:val="00FB7C66"/>
    <w:rsid w:val="00FC046A"/>
    <w:rsid w:val="00FC06CE"/>
    <w:rsid w:val="00FC0D17"/>
    <w:rsid w:val="00FC1021"/>
    <w:rsid w:val="00FC25D1"/>
    <w:rsid w:val="00FC28E9"/>
    <w:rsid w:val="00FC2E11"/>
    <w:rsid w:val="00FC54B8"/>
    <w:rsid w:val="00FC6C39"/>
    <w:rsid w:val="00FC75C0"/>
    <w:rsid w:val="00FC7BCF"/>
    <w:rsid w:val="00FC7ECD"/>
    <w:rsid w:val="00FD1796"/>
    <w:rsid w:val="00FD2F57"/>
    <w:rsid w:val="00FD4E3E"/>
    <w:rsid w:val="00FD4EF2"/>
    <w:rsid w:val="00FD66D1"/>
    <w:rsid w:val="00FD77FB"/>
    <w:rsid w:val="00FE03F7"/>
    <w:rsid w:val="00FE0560"/>
    <w:rsid w:val="00FE07E0"/>
    <w:rsid w:val="00FE0D61"/>
    <w:rsid w:val="00FE13F5"/>
    <w:rsid w:val="00FE2F2B"/>
    <w:rsid w:val="00FE30EB"/>
    <w:rsid w:val="00FE32E2"/>
    <w:rsid w:val="00FE403B"/>
    <w:rsid w:val="00FE655C"/>
    <w:rsid w:val="00FE6C67"/>
    <w:rsid w:val="00FE7413"/>
    <w:rsid w:val="00FE7CB0"/>
    <w:rsid w:val="00FF0378"/>
    <w:rsid w:val="00FF155D"/>
    <w:rsid w:val="00FF17C7"/>
    <w:rsid w:val="00FF2555"/>
    <w:rsid w:val="00FF25F3"/>
    <w:rsid w:val="00FF25FC"/>
    <w:rsid w:val="00FF35DE"/>
    <w:rsid w:val="00FF38B9"/>
    <w:rsid w:val="00FF4E04"/>
    <w:rsid w:val="00FF4F27"/>
    <w:rsid w:val="00FF601C"/>
    <w:rsid w:val="00FF7415"/>
    <w:rsid w:val="00FF7665"/>
    <w:rsid w:val="00FF7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B7"/>
    <w:rPr>
      <w:sz w:val="24"/>
      <w:szCs w:val="24"/>
    </w:rPr>
  </w:style>
  <w:style w:type="paragraph" w:styleId="Heading1">
    <w:name w:val="heading 1"/>
    <w:basedOn w:val="Normal"/>
    <w:next w:val="Normal"/>
    <w:link w:val="Heading1Char"/>
    <w:uiPriority w:val="9"/>
    <w:qFormat/>
    <w:rsid w:val="005E3BB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styleId="Hyperlink">
    <w:name w:val="Hyperlink"/>
    <w:basedOn w:val="DefaultParagraphFont"/>
    <w:rsid w:val="006E2344"/>
    <w:rPr>
      <w:color w:val="0000FF"/>
      <w:u w:val="single"/>
    </w:rPr>
  </w:style>
  <w:style w:type="paragraph" w:styleId="ListParagraph">
    <w:name w:val="List Paragraph"/>
    <w:basedOn w:val="Normal"/>
    <w:uiPriority w:val="34"/>
    <w:qFormat/>
    <w:rsid w:val="00791F27"/>
    <w:pPr>
      <w:ind w:left="720"/>
    </w:pPr>
  </w:style>
  <w:style w:type="character" w:customStyle="1" w:styleId="msg-content-inner">
    <w:name w:val="msg-content-inner"/>
    <w:basedOn w:val="DefaultParagraphFont"/>
    <w:rsid w:val="003007D4"/>
  </w:style>
  <w:style w:type="character" w:customStyle="1" w:styleId="senderself">
    <w:name w:val="sender  self"/>
    <w:basedOn w:val="DefaultParagraphFont"/>
    <w:rsid w:val="003007D4"/>
  </w:style>
  <w:style w:type="character" w:customStyle="1" w:styleId="tsenclosure">
    <w:name w:val="tsenclosure"/>
    <w:basedOn w:val="DefaultParagraphFont"/>
    <w:rsid w:val="003007D4"/>
  </w:style>
  <w:style w:type="character" w:customStyle="1" w:styleId="timestampself">
    <w:name w:val="timestamp  self"/>
    <w:basedOn w:val="DefaultParagraphFont"/>
    <w:rsid w:val="003007D4"/>
  </w:style>
  <w:style w:type="character" w:customStyle="1" w:styleId="nameseparatorself">
    <w:name w:val="nameseparator  self"/>
    <w:basedOn w:val="DefaultParagraphFont"/>
    <w:rsid w:val="003007D4"/>
  </w:style>
  <w:style w:type="paragraph" w:styleId="BalloonText">
    <w:name w:val="Balloon Text"/>
    <w:basedOn w:val="Normal"/>
    <w:link w:val="BalloonTextChar"/>
    <w:uiPriority w:val="99"/>
    <w:semiHidden/>
    <w:unhideWhenUsed/>
    <w:rsid w:val="00703C5C"/>
    <w:rPr>
      <w:rFonts w:ascii="Tahoma" w:hAnsi="Tahoma" w:cs="Tahoma"/>
      <w:sz w:val="16"/>
      <w:szCs w:val="16"/>
    </w:rPr>
  </w:style>
  <w:style w:type="character" w:customStyle="1" w:styleId="BalloonTextChar">
    <w:name w:val="Balloon Text Char"/>
    <w:basedOn w:val="DefaultParagraphFont"/>
    <w:link w:val="BalloonText"/>
    <w:uiPriority w:val="99"/>
    <w:semiHidden/>
    <w:rsid w:val="00703C5C"/>
    <w:rPr>
      <w:rFonts w:ascii="Tahoma" w:hAnsi="Tahoma" w:cs="Tahoma"/>
      <w:sz w:val="16"/>
      <w:szCs w:val="16"/>
    </w:rPr>
  </w:style>
  <w:style w:type="character" w:styleId="Emphasis">
    <w:name w:val="Emphasis"/>
    <w:basedOn w:val="DefaultParagraphFont"/>
    <w:qFormat/>
    <w:rsid w:val="003663E8"/>
    <w:rPr>
      <w:i/>
      <w:iCs/>
    </w:rPr>
  </w:style>
  <w:style w:type="character" w:styleId="PlaceholderText">
    <w:name w:val="Placeholder Text"/>
    <w:basedOn w:val="DefaultParagraphFont"/>
    <w:uiPriority w:val="99"/>
    <w:semiHidden/>
    <w:rsid w:val="00087336"/>
    <w:rPr>
      <w:color w:val="808080"/>
    </w:rPr>
  </w:style>
  <w:style w:type="character" w:customStyle="1" w:styleId="Heading1Char">
    <w:name w:val="Heading 1 Char"/>
    <w:basedOn w:val="DefaultParagraphFont"/>
    <w:link w:val="Heading1"/>
    <w:uiPriority w:val="9"/>
    <w:rsid w:val="005E3BBE"/>
    <w:rPr>
      <w:rFonts w:ascii="Cambria" w:eastAsia="Times New Roman" w:hAnsi="Cambria" w:cs="Times New Roman"/>
      <w:b/>
      <w:bCs/>
      <w:color w:val="365F91"/>
      <w:sz w:val="28"/>
      <w:szCs w:val="28"/>
    </w:rPr>
  </w:style>
  <w:style w:type="paragraph" w:styleId="NoSpacing">
    <w:name w:val="No Spacing"/>
    <w:uiPriority w:val="1"/>
    <w:qFormat/>
    <w:rsid w:val="00D34DF0"/>
    <w:rPr>
      <w:sz w:val="24"/>
      <w:szCs w:val="24"/>
    </w:rPr>
  </w:style>
  <w:style w:type="character" w:customStyle="1" w:styleId="form-group">
    <w:name w:val="form-group"/>
    <w:basedOn w:val="DefaultParagraphFont"/>
    <w:rsid w:val="0009362E"/>
  </w:style>
  <w:style w:type="paragraph" w:styleId="FootnoteText">
    <w:name w:val="footnote text"/>
    <w:basedOn w:val="Normal"/>
    <w:link w:val="FootnoteTextChar"/>
    <w:uiPriority w:val="99"/>
    <w:semiHidden/>
    <w:unhideWhenUsed/>
    <w:rsid w:val="00D64CA3"/>
    <w:rPr>
      <w:sz w:val="20"/>
      <w:szCs w:val="20"/>
    </w:rPr>
  </w:style>
  <w:style w:type="character" w:customStyle="1" w:styleId="FootnoteTextChar">
    <w:name w:val="Footnote Text Char"/>
    <w:basedOn w:val="DefaultParagraphFont"/>
    <w:link w:val="FootnoteText"/>
    <w:uiPriority w:val="99"/>
    <w:semiHidden/>
    <w:rsid w:val="00D64CA3"/>
    <w:rPr>
      <w:lang w:val="en-US" w:eastAsia="en-US"/>
    </w:rPr>
  </w:style>
  <w:style w:type="character" w:styleId="FootnoteReference">
    <w:name w:val="footnote reference"/>
    <w:basedOn w:val="DefaultParagraphFont"/>
    <w:uiPriority w:val="99"/>
    <w:semiHidden/>
    <w:unhideWhenUsed/>
    <w:rsid w:val="00D64CA3"/>
    <w:rPr>
      <w:vertAlign w:val="superscript"/>
    </w:rPr>
  </w:style>
  <w:style w:type="character" w:customStyle="1" w:styleId="FooterChar">
    <w:name w:val="Footer Char"/>
    <w:basedOn w:val="DefaultParagraphFont"/>
    <w:link w:val="Footer"/>
    <w:uiPriority w:val="99"/>
    <w:rsid w:val="002F767E"/>
    <w:rPr>
      <w:sz w:val="24"/>
      <w:szCs w:val="24"/>
    </w:rPr>
  </w:style>
  <w:style w:type="character" w:styleId="IntenseEmphasis">
    <w:name w:val="Intense Emphasis"/>
    <w:basedOn w:val="DefaultParagraphFont"/>
    <w:uiPriority w:val="21"/>
    <w:qFormat/>
    <w:rsid w:val="002B1CB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B7"/>
    <w:rPr>
      <w:sz w:val="24"/>
      <w:szCs w:val="24"/>
    </w:rPr>
  </w:style>
  <w:style w:type="paragraph" w:styleId="Heading1">
    <w:name w:val="heading 1"/>
    <w:basedOn w:val="Normal"/>
    <w:next w:val="Normal"/>
    <w:link w:val="Heading1Char"/>
    <w:uiPriority w:val="9"/>
    <w:qFormat/>
    <w:rsid w:val="005E3BB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styleId="Hyperlink">
    <w:name w:val="Hyperlink"/>
    <w:basedOn w:val="DefaultParagraphFont"/>
    <w:rsid w:val="006E2344"/>
    <w:rPr>
      <w:color w:val="0000FF"/>
      <w:u w:val="single"/>
    </w:rPr>
  </w:style>
  <w:style w:type="paragraph" w:styleId="ListParagraph">
    <w:name w:val="List Paragraph"/>
    <w:basedOn w:val="Normal"/>
    <w:uiPriority w:val="34"/>
    <w:qFormat/>
    <w:rsid w:val="00791F27"/>
    <w:pPr>
      <w:ind w:left="720"/>
    </w:pPr>
  </w:style>
  <w:style w:type="character" w:customStyle="1" w:styleId="msg-content-inner">
    <w:name w:val="msg-content-inner"/>
    <w:basedOn w:val="DefaultParagraphFont"/>
    <w:rsid w:val="003007D4"/>
  </w:style>
  <w:style w:type="character" w:customStyle="1" w:styleId="senderself">
    <w:name w:val="sender  self"/>
    <w:basedOn w:val="DefaultParagraphFont"/>
    <w:rsid w:val="003007D4"/>
  </w:style>
  <w:style w:type="character" w:customStyle="1" w:styleId="tsenclosure">
    <w:name w:val="tsenclosure"/>
    <w:basedOn w:val="DefaultParagraphFont"/>
    <w:rsid w:val="003007D4"/>
  </w:style>
  <w:style w:type="character" w:customStyle="1" w:styleId="timestampself">
    <w:name w:val="timestamp  self"/>
    <w:basedOn w:val="DefaultParagraphFont"/>
    <w:rsid w:val="003007D4"/>
  </w:style>
  <w:style w:type="character" w:customStyle="1" w:styleId="nameseparatorself">
    <w:name w:val="nameseparator  self"/>
    <w:basedOn w:val="DefaultParagraphFont"/>
    <w:rsid w:val="003007D4"/>
  </w:style>
  <w:style w:type="paragraph" w:styleId="BalloonText">
    <w:name w:val="Balloon Text"/>
    <w:basedOn w:val="Normal"/>
    <w:link w:val="BalloonTextChar"/>
    <w:uiPriority w:val="99"/>
    <w:semiHidden/>
    <w:unhideWhenUsed/>
    <w:rsid w:val="00703C5C"/>
    <w:rPr>
      <w:rFonts w:ascii="Tahoma" w:hAnsi="Tahoma" w:cs="Tahoma"/>
      <w:sz w:val="16"/>
      <w:szCs w:val="16"/>
    </w:rPr>
  </w:style>
  <w:style w:type="character" w:customStyle="1" w:styleId="BalloonTextChar">
    <w:name w:val="Balloon Text Char"/>
    <w:basedOn w:val="DefaultParagraphFont"/>
    <w:link w:val="BalloonText"/>
    <w:uiPriority w:val="99"/>
    <w:semiHidden/>
    <w:rsid w:val="00703C5C"/>
    <w:rPr>
      <w:rFonts w:ascii="Tahoma" w:hAnsi="Tahoma" w:cs="Tahoma"/>
      <w:sz w:val="16"/>
      <w:szCs w:val="16"/>
    </w:rPr>
  </w:style>
  <w:style w:type="character" w:styleId="Emphasis">
    <w:name w:val="Emphasis"/>
    <w:basedOn w:val="DefaultParagraphFont"/>
    <w:qFormat/>
    <w:rsid w:val="003663E8"/>
    <w:rPr>
      <w:i/>
      <w:iCs/>
    </w:rPr>
  </w:style>
  <w:style w:type="character" w:styleId="PlaceholderText">
    <w:name w:val="Placeholder Text"/>
    <w:basedOn w:val="DefaultParagraphFont"/>
    <w:uiPriority w:val="99"/>
    <w:semiHidden/>
    <w:rsid w:val="00087336"/>
    <w:rPr>
      <w:color w:val="808080"/>
    </w:rPr>
  </w:style>
  <w:style w:type="character" w:customStyle="1" w:styleId="Heading1Char">
    <w:name w:val="Heading 1 Char"/>
    <w:basedOn w:val="DefaultParagraphFont"/>
    <w:link w:val="Heading1"/>
    <w:uiPriority w:val="9"/>
    <w:rsid w:val="005E3BBE"/>
    <w:rPr>
      <w:rFonts w:ascii="Cambria" w:eastAsia="Times New Roman" w:hAnsi="Cambria" w:cs="Times New Roman"/>
      <w:b/>
      <w:bCs/>
      <w:color w:val="365F91"/>
      <w:sz w:val="28"/>
      <w:szCs w:val="28"/>
    </w:rPr>
  </w:style>
  <w:style w:type="paragraph" w:styleId="NoSpacing">
    <w:name w:val="No Spacing"/>
    <w:uiPriority w:val="1"/>
    <w:qFormat/>
    <w:rsid w:val="00D34DF0"/>
    <w:rPr>
      <w:sz w:val="24"/>
      <w:szCs w:val="24"/>
    </w:rPr>
  </w:style>
  <w:style w:type="character" w:customStyle="1" w:styleId="form-group">
    <w:name w:val="form-group"/>
    <w:basedOn w:val="DefaultParagraphFont"/>
    <w:rsid w:val="0009362E"/>
  </w:style>
  <w:style w:type="paragraph" w:styleId="FootnoteText">
    <w:name w:val="footnote text"/>
    <w:basedOn w:val="Normal"/>
    <w:link w:val="FootnoteTextChar"/>
    <w:uiPriority w:val="99"/>
    <w:semiHidden/>
    <w:unhideWhenUsed/>
    <w:rsid w:val="00D64CA3"/>
    <w:rPr>
      <w:sz w:val="20"/>
      <w:szCs w:val="20"/>
    </w:rPr>
  </w:style>
  <w:style w:type="character" w:customStyle="1" w:styleId="FootnoteTextChar">
    <w:name w:val="Footnote Text Char"/>
    <w:basedOn w:val="DefaultParagraphFont"/>
    <w:link w:val="FootnoteText"/>
    <w:uiPriority w:val="99"/>
    <w:semiHidden/>
    <w:rsid w:val="00D64CA3"/>
    <w:rPr>
      <w:lang w:val="en-US" w:eastAsia="en-US"/>
    </w:rPr>
  </w:style>
  <w:style w:type="character" w:styleId="FootnoteReference">
    <w:name w:val="footnote reference"/>
    <w:basedOn w:val="DefaultParagraphFont"/>
    <w:uiPriority w:val="99"/>
    <w:semiHidden/>
    <w:unhideWhenUsed/>
    <w:rsid w:val="00D64CA3"/>
    <w:rPr>
      <w:vertAlign w:val="superscript"/>
    </w:rPr>
  </w:style>
  <w:style w:type="character" w:customStyle="1" w:styleId="FooterChar">
    <w:name w:val="Footer Char"/>
    <w:basedOn w:val="DefaultParagraphFont"/>
    <w:link w:val="Footer"/>
    <w:uiPriority w:val="99"/>
    <w:rsid w:val="002F767E"/>
    <w:rPr>
      <w:sz w:val="24"/>
      <w:szCs w:val="24"/>
    </w:rPr>
  </w:style>
  <w:style w:type="character" w:styleId="IntenseEmphasis">
    <w:name w:val="Intense Emphasis"/>
    <w:basedOn w:val="DefaultParagraphFont"/>
    <w:uiPriority w:val="21"/>
    <w:qFormat/>
    <w:rsid w:val="002B1CB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0391">
      <w:bodyDiv w:val="1"/>
      <w:marLeft w:val="0"/>
      <w:marRight w:val="0"/>
      <w:marTop w:val="0"/>
      <w:marBottom w:val="0"/>
      <w:divBdr>
        <w:top w:val="none" w:sz="0" w:space="0" w:color="auto"/>
        <w:left w:val="none" w:sz="0" w:space="0" w:color="auto"/>
        <w:bottom w:val="none" w:sz="0" w:space="0" w:color="auto"/>
        <w:right w:val="none" w:sz="0" w:space="0" w:color="auto"/>
      </w:divBdr>
    </w:div>
    <w:div w:id="594173089">
      <w:bodyDiv w:val="1"/>
      <w:marLeft w:val="0"/>
      <w:marRight w:val="0"/>
      <w:marTop w:val="0"/>
      <w:marBottom w:val="0"/>
      <w:divBdr>
        <w:top w:val="none" w:sz="0" w:space="0" w:color="auto"/>
        <w:left w:val="none" w:sz="0" w:space="0" w:color="auto"/>
        <w:bottom w:val="none" w:sz="0" w:space="0" w:color="auto"/>
        <w:right w:val="none" w:sz="0" w:space="0" w:color="auto"/>
      </w:divBdr>
    </w:div>
    <w:div w:id="618536794">
      <w:bodyDiv w:val="1"/>
      <w:marLeft w:val="0"/>
      <w:marRight w:val="0"/>
      <w:marTop w:val="0"/>
      <w:marBottom w:val="0"/>
      <w:divBdr>
        <w:top w:val="none" w:sz="0" w:space="0" w:color="auto"/>
        <w:left w:val="none" w:sz="0" w:space="0" w:color="auto"/>
        <w:bottom w:val="none" w:sz="0" w:space="0" w:color="auto"/>
        <w:right w:val="none" w:sz="0" w:space="0" w:color="auto"/>
      </w:divBdr>
    </w:div>
    <w:div w:id="827214738">
      <w:bodyDiv w:val="1"/>
      <w:marLeft w:val="0"/>
      <w:marRight w:val="0"/>
      <w:marTop w:val="0"/>
      <w:marBottom w:val="0"/>
      <w:divBdr>
        <w:top w:val="none" w:sz="0" w:space="0" w:color="auto"/>
        <w:left w:val="none" w:sz="0" w:space="0" w:color="auto"/>
        <w:bottom w:val="none" w:sz="0" w:space="0" w:color="auto"/>
        <w:right w:val="none" w:sz="0" w:space="0" w:color="auto"/>
      </w:divBdr>
    </w:div>
    <w:div w:id="1035620855">
      <w:bodyDiv w:val="1"/>
      <w:marLeft w:val="0"/>
      <w:marRight w:val="0"/>
      <w:marTop w:val="0"/>
      <w:marBottom w:val="0"/>
      <w:divBdr>
        <w:top w:val="none" w:sz="0" w:space="0" w:color="auto"/>
        <w:left w:val="none" w:sz="0" w:space="0" w:color="auto"/>
        <w:bottom w:val="none" w:sz="0" w:space="0" w:color="auto"/>
        <w:right w:val="none" w:sz="0" w:space="0" w:color="auto"/>
      </w:divBdr>
      <w:divsChild>
        <w:div w:id="23099615">
          <w:marLeft w:val="0"/>
          <w:marRight w:val="0"/>
          <w:marTop w:val="0"/>
          <w:marBottom w:val="0"/>
          <w:divBdr>
            <w:top w:val="none" w:sz="0" w:space="0" w:color="auto"/>
            <w:left w:val="none" w:sz="0" w:space="0" w:color="auto"/>
            <w:bottom w:val="none" w:sz="0" w:space="0" w:color="auto"/>
            <w:right w:val="none" w:sz="0" w:space="0" w:color="auto"/>
          </w:divBdr>
          <w:divsChild>
            <w:div w:id="201944405">
              <w:marLeft w:val="0"/>
              <w:marRight w:val="0"/>
              <w:marTop w:val="0"/>
              <w:marBottom w:val="0"/>
              <w:divBdr>
                <w:top w:val="none" w:sz="0" w:space="0" w:color="auto"/>
                <w:left w:val="none" w:sz="0" w:space="0" w:color="auto"/>
                <w:bottom w:val="none" w:sz="0" w:space="0" w:color="auto"/>
                <w:right w:val="none" w:sz="0" w:space="0" w:color="auto"/>
              </w:divBdr>
              <w:divsChild>
                <w:div w:id="983584200">
                  <w:marLeft w:val="0"/>
                  <w:marRight w:val="0"/>
                  <w:marTop w:val="0"/>
                  <w:marBottom w:val="0"/>
                  <w:divBdr>
                    <w:top w:val="none" w:sz="0" w:space="0" w:color="auto"/>
                    <w:left w:val="none" w:sz="0" w:space="0" w:color="auto"/>
                    <w:bottom w:val="none" w:sz="0" w:space="0" w:color="auto"/>
                    <w:right w:val="none" w:sz="0" w:space="0" w:color="auto"/>
                  </w:divBdr>
                  <w:divsChild>
                    <w:div w:id="314919639">
                      <w:marLeft w:val="0"/>
                      <w:marRight w:val="0"/>
                      <w:marTop w:val="0"/>
                      <w:marBottom w:val="0"/>
                      <w:divBdr>
                        <w:top w:val="none" w:sz="0" w:space="0" w:color="auto"/>
                        <w:left w:val="none" w:sz="0" w:space="0" w:color="auto"/>
                        <w:bottom w:val="none" w:sz="0" w:space="0" w:color="auto"/>
                        <w:right w:val="none" w:sz="0" w:space="0" w:color="auto"/>
                      </w:divBdr>
                      <w:divsChild>
                        <w:div w:id="168182399">
                          <w:marLeft w:val="0"/>
                          <w:marRight w:val="0"/>
                          <w:marTop w:val="0"/>
                          <w:marBottom w:val="0"/>
                          <w:divBdr>
                            <w:top w:val="none" w:sz="0" w:space="0" w:color="auto"/>
                            <w:left w:val="none" w:sz="0" w:space="0" w:color="auto"/>
                            <w:bottom w:val="none" w:sz="0" w:space="0" w:color="auto"/>
                            <w:right w:val="none" w:sz="0" w:space="0" w:color="auto"/>
                          </w:divBdr>
                          <w:divsChild>
                            <w:div w:id="1898196995">
                              <w:marLeft w:val="0"/>
                              <w:marRight w:val="0"/>
                              <w:marTop w:val="0"/>
                              <w:marBottom w:val="0"/>
                              <w:divBdr>
                                <w:top w:val="none" w:sz="0" w:space="0" w:color="auto"/>
                                <w:left w:val="none" w:sz="0" w:space="0" w:color="auto"/>
                                <w:bottom w:val="none" w:sz="0" w:space="0" w:color="auto"/>
                                <w:right w:val="none" w:sz="0" w:space="0" w:color="auto"/>
                              </w:divBdr>
                              <w:divsChild>
                                <w:div w:id="1988705817">
                                  <w:marLeft w:val="0"/>
                                  <w:marRight w:val="0"/>
                                  <w:marTop w:val="0"/>
                                  <w:marBottom w:val="0"/>
                                  <w:divBdr>
                                    <w:top w:val="none" w:sz="0" w:space="0" w:color="auto"/>
                                    <w:left w:val="none" w:sz="0" w:space="0" w:color="auto"/>
                                    <w:bottom w:val="none" w:sz="0" w:space="0" w:color="auto"/>
                                    <w:right w:val="none" w:sz="0" w:space="0" w:color="auto"/>
                                  </w:divBdr>
                                  <w:divsChild>
                                    <w:div w:id="348219616">
                                      <w:marLeft w:val="0"/>
                                      <w:marRight w:val="0"/>
                                      <w:marTop w:val="0"/>
                                      <w:marBottom w:val="0"/>
                                      <w:divBdr>
                                        <w:top w:val="none" w:sz="0" w:space="0" w:color="auto"/>
                                        <w:left w:val="none" w:sz="0" w:space="0" w:color="auto"/>
                                        <w:bottom w:val="none" w:sz="0" w:space="0" w:color="auto"/>
                                        <w:right w:val="none" w:sz="0" w:space="0" w:color="auto"/>
                                      </w:divBdr>
                                      <w:divsChild>
                                        <w:div w:id="1409307928">
                                          <w:marLeft w:val="0"/>
                                          <w:marRight w:val="0"/>
                                          <w:marTop w:val="0"/>
                                          <w:marBottom w:val="0"/>
                                          <w:divBdr>
                                            <w:top w:val="none" w:sz="0" w:space="0" w:color="auto"/>
                                            <w:left w:val="none" w:sz="0" w:space="0" w:color="auto"/>
                                            <w:bottom w:val="none" w:sz="0" w:space="0" w:color="auto"/>
                                            <w:right w:val="none" w:sz="0" w:space="0" w:color="auto"/>
                                          </w:divBdr>
                                          <w:divsChild>
                                            <w:div w:id="1783693411">
                                              <w:marLeft w:val="0"/>
                                              <w:marRight w:val="0"/>
                                              <w:marTop w:val="0"/>
                                              <w:marBottom w:val="0"/>
                                              <w:divBdr>
                                                <w:top w:val="none" w:sz="0" w:space="0" w:color="auto"/>
                                                <w:left w:val="none" w:sz="0" w:space="0" w:color="auto"/>
                                                <w:bottom w:val="none" w:sz="0" w:space="0" w:color="auto"/>
                                                <w:right w:val="none" w:sz="0" w:space="0" w:color="auto"/>
                                              </w:divBdr>
                                              <w:divsChild>
                                                <w:div w:id="849182118">
                                                  <w:marLeft w:val="0"/>
                                                  <w:marRight w:val="0"/>
                                                  <w:marTop w:val="0"/>
                                                  <w:marBottom w:val="0"/>
                                                  <w:divBdr>
                                                    <w:top w:val="none" w:sz="0" w:space="0" w:color="auto"/>
                                                    <w:left w:val="none" w:sz="0" w:space="0" w:color="auto"/>
                                                    <w:bottom w:val="none" w:sz="0" w:space="0" w:color="auto"/>
                                                    <w:right w:val="none" w:sz="0" w:space="0" w:color="auto"/>
                                                  </w:divBdr>
                                                  <w:divsChild>
                                                    <w:div w:id="910118665">
                                                      <w:marLeft w:val="0"/>
                                                      <w:marRight w:val="0"/>
                                                      <w:marTop w:val="0"/>
                                                      <w:marBottom w:val="0"/>
                                                      <w:divBdr>
                                                        <w:top w:val="none" w:sz="0" w:space="0" w:color="auto"/>
                                                        <w:left w:val="none" w:sz="0" w:space="0" w:color="auto"/>
                                                        <w:bottom w:val="none" w:sz="0" w:space="0" w:color="auto"/>
                                                        <w:right w:val="none" w:sz="0" w:space="0" w:color="auto"/>
                                                      </w:divBdr>
                                                      <w:divsChild>
                                                        <w:div w:id="217907688">
                                                          <w:marLeft w:val="0"/>
                                                          <w:marRight w:val="0"/>
                                                          <w:marTop w:val="0"/>
                                                          <w:marBottom w:val="0"/>
                                                          <w:divBdr>
                                                            <w:top w:val="none" w:sz="0" w:space="0" w:color="auto"/>
                                                            <w:left w:val="none" w:sz="0" w:space="0" w:color="auto"/>
                                                            <w:bottom w:val="none" w:sz="0" w:space="0" w:color="auto"/>
                                                            <w:right w:val="none" w:sz="0" w:space="0" w:color="auto"/>
                                                          </w:divBdr>
                                                          <w:divsChild>
                                                            <w:div w:id="878981464">
                                                              <w:marLeft w:val="0"/>
                                                              <w:marRight w:val="0"/>
                                                              <w:marTop w:val="0"/>
                                                              <w:marBottom w:val="0"/>
                                                              <w:divBdr>
                                                                <w:top w:val="none" w:sz="0" w:space="0" w:color="auto"/>
                                                                <w:left w:val="none" w:sz="0" w:space="0" w:color="auto"/>
                                                                <w:bottom w:val="none" w:sz="0" w:space="0" w:color="auto"/>
                                                                <w:right w:val="none" w:sz="0" w:space="0" w:color="auto"/>
                                                              </w:divBdr>
                                                              <w:divsChild>
                                                                <w:div w:id="46729563">
                                                                  <w:marLeft w:val="0"/>
                                                                  <w:marRight w:val="0"/>
                                                                  <w:marTop w:val="0"/>
                                                                  <w:marBottom w:val="0"/>
                                                                  <w:divBdr>
                                                                    <w:top w:val="none" w:sz="0" w:space="0" w:color="auto"/>
                                                                    <w:left w:val="none" w:sz="0" w:space="0" w:color="auto"/>
                                                                    <w:bottom w:val="none" w:sz="0" w:space="0" w:color="auto"/>
                                                                    <w:right w:val="none" w:sz="0" w:space="0" w:color="auto"/>
                                                                  </w:divBdr>
                                                                  <w:divsChild>
                                                                    <w:div w:id="1951282850">
                                                                      <w:marLeft w:val="0"/>
                                                                      <w:marRight w:val="0"/>
                                                                      <w:marTop w:val="0"/>
                                                                      <w:marBottom w:val="0"/>
                                                                      <w:divBdr>
                                                                        <w:top w:val="none" w:sz="0" w:space="0" w:color="auto"/>
                                                                        <w:left w:val="none" w:sz="0" w:space="0" w:color="auto"/>
                                                                        <w:bottom w:val="none" w:sz="0" w:space="0" w:color="auto"/>
                                                                        <w:right w:val="none" w:sz="0" w:space="0" w:color="auto"/>
                                                                      </w:divBdr>
                                                                    </w:div>
                                                                  </w:divsChild>
                                                                </w:div>
                                                                <w:div w:id="1196774747">
                                                                  <w:marLeft w:val="0"/>
                                                                  <w:marRight w:val="0"/>
                                                                  <w:marTop w:val="0"/>
                                                                  <w:marBottom w:val="0"/>
                                                                  <w:divBdr>
                                                                    <w:top w:val="none" w:sz="0" w:space="0" w:color="auto"/>
                                                                    <w:left w:val="none" w:sz="0" w:space="0" w:color="auto"/>
                                                                    <w:bottom w:val="none" w:sz="0" w:space="0" w:color="auto"/>
                                                                    <w:right w:val="none" w:sz="0" w:space="0" w:color="auto"/>
                                                                  </w:divBdr>
                                                                  <w:divsChild>
                                                                    <w:div w:id="21163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chart" Target="charts/chart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image" Target="media/image1.jpeg"/><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olitia.comunitara@oradea.ro"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3.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4.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5.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6.xml"/></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vi-VN" sz="1200"/>
              <a:t>Tulburare ordine și liniște publică </a:t>
            </a:r>
            <a:endParaRPr lang="ro-RO" sz="1200"/>
          </a:p>
          <a:p>
            <a:pPr>
              <a:defRPr sz="1200"/>
            </a:pPr>
            <a:r>
              <a:rPr lang="vi-VN" sz="1200"/>
              <a:t>Contravenții constatate</a:t>
            </a:r>
          </a:p>
        </c:rich>
      </c:tx>
      <c:layout/>
      <c:overlay val="0"/>
    </c:title>
    <c:autoTitleDeleted val="0"/>
    <c:plotArea>
      <c:layout/>
      <c:barChart>
        <c:barDir val="col"/>
        <c:grouping val="clustered"/>
        <c:varyColors val="0"/>
        <c:ser>
          <c:idx val="0"/>
          <c:order val="0"/>
          <c:tx>
            <c:strRef>
              <c:f>Sheet1!$B$1</c:f>
              <c:strCache>
                <c:ptCount val="1"/>
                <c:pt idx="0">
                  <c:v>Tulburare ordine și liniște publică Contravenții constatate</c:v>
                </c:pt>
              </c:strCache>
            </c:strRef>
          </c:tx>
          <c:invertIfNegative val="0"/>
          <c:dLbls>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864</c:v>
                </c:pt>
                <c:pt idx="1">
                  <c:v>782</c:v>
                </c:pt>
              </c:numCache>
            </c:numRef>
          </c:val>
        </c:ser>
        <c:dLbls>
          <c:showLegendKey val="0"/>
          <c:showVal val="0"/>
          <c:showCatName val="0"/>
          <c:showSerName val="0"/>
          <c:showPercent val="0"/>
          <c:showBubbleSize val="0"/>
        </c:dLbls>
        <c:gapWidth val="150"/>
        <c:axId val="174986368"/>
        <c:axId val="174987904"/>
      </c:barChart>
      <c:catAx>
        <c:axId val="174986368"/>
        <c:scaling>
          <c:orientation val="minMax"/>
        </c:scaling>
        <c:delete val="0"/>
        <c:axPos val="b"/>
        <c:majorTickMark val="out"/>
        <c:minorTickMark val="none"/>
        <c:tickLblPos val="nextTo"/>
        <c:crossAx val="174987904"/>
        <c:crosses val="autoZero"/>
        <c:auto val="1"/>
        <c:lblAlgn val="ctr"/>
        <c:lblOffset val="100"/>
        <c:noMultiLvlLbl val="0"/>
      </c:catAx>
      <c:valAx>
        <c:axId val="174987904"/>
        <c:scaling>
          <c:orientation val="minMax"/>
          <c:max val="880"/>
          <c:min val="600"/>
        </c:scaling>
        <c:delete val="0"/>
        <c:axPos val="l"/>
        <c:majorGridlines/>
        <c:numFmt formatCode="General" sourceLinked="1"/>
        <c:majorTickMark val="out"/>
        <c:minorTickMark val="none"/>
        <c:tickLblPos val="nextTo"/>
        <c:spPr>
          <a:ln>
            <a:noFill/>
          </a:ln>
        </c:spPr>
        <c:crossAx val="174986368"/>
        <c:crosses val="autoZero"/>
        <c:crossBetween val="between"/>
        <c:majorUnit val="40"/>
        <c:minorUnit val="4"/>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en-US" sz="1200"/>
              <a:t>Sume rezultate</a:t>
            </a:r>
            <a:r>
              <a:rPr lang="ro-RO" sz="1200"/>
              <a:t> (lei)</a:t>
            </a:r>
            <a:endParaRPr lang="en-US" sz="1200"/>
          </a:p>
        </c:rich>
      </c:tx>
      <c:layout/>
      <c:overlay val="0"/>
    </c:title>
    <c:autoTitleDeleted val="0"/>
    <c:plotArea>
      <c:layout/>
      <c:barChart>
        <c:barDir val="col"/>
        <c:grouping val="clustered"/>
        <c:varyColors val="0"/>
        <c:ser>
          <c:idx val="0"/>
          <c:order val="0"/>
          <c:tx>
            <c:strRef>
              <c:f>Sheet1!$B$1</c:f>
              <c:strCache>
                <c:ptCount val="1"/>
                <c:pt idx="0">
                  <c:v>Sume rezultate</c:v>
                </c:pt>
              </c:strCache>
            </c:strRef>
          </c:tx>
          <c:invertIfNegative val="0"/>
          <c:dLbls>
            <c:dLbl>
              <c:idx val="0"/>
              <c:layout>
                <c:manualLayout>
                  <c:x val="4.0832993058391555E-3"/>
                  <c:y val="2.7487630566245189E-2"/>
                </c:manualLayout>
              </c:layout>
              <c:showLegendKey val="0"/>
              <c:showVal val="1"/>
              <c:showCatName val="0"/>
              <c:showSerName val="0"/>
              <c:showPercent val="0"/>
              <c:showBubbleSize val="0"/>
            </c:dLbl>
            <c:dLbl>
              <c:idx val="1"/>
              <c:layout>
                <c:manualLayout>
                  <c:x val="-4.0828227929529835E-3"/>
                  <c:y val="2.198664960248743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1074525</c:v>
                </c:pt>
                <c:pt idx="1">
                  <c:v>656850</c:v>
                </c:pt>
              </c:numCache>
            </c:numRef>
          </c:val>
        </c:ser>
        <c:dLbls>
          <c:showLegendKey val="0"/>
          <c:showVal val="0"/>
          <c:showCatName val="0"/>
          <c:showSerName val="0"/>
          <c:showPercent val="0"/>
          <c:showBubbleSize val="0"/>
        </c:dLbls>
        <c:gapWidth val="150"/>
        <c:axId val="198990464"/>
        <c:axId val="198992256"/>
      </c:barChart>
      <c:catAx>
        <c:axId val="198990464"/>
        <c:scaling>
          <c:orientation val="minMax"/>
        </c:scaling>
        <c:delete val="0"/>
        <c:axPos val="b"/>
        <c:majorTickMark val="out"/>
        <c:minorTickMark val="none"/>
        <c:tickLblPos val="nextTo"/>
        <c:crossAx val="198992256"/>
        <c:crosses val="autoZero"/>
        <c:auto val="1"/>
        <c:lblAlgn val="ctr"/>
        <c:lblOffset val="100"/>
        <c:noMultiLvlLbl val="0"/>
      </c:catAx>
      <c:valAx>
        <c:axId val="198992256"/>
        <c:scaling>
          <c:orientation val="minMax"/>
        </c:scaling>
        <c:delete val="0"/>
        <c:axPos val="l"/>
        <c:majorGridlines/>
        <c:numFmt formatCode="General" sourceLinked="1"/>
        <c:majorTickMark val="out"/>
        <c:minorTickMark val="none"/>
        <c:tickLblPos val="nextTo"/>
        <c:spPr>
          <a:ln>
            <a:noFill/>
          </a:ln>
        </c:spPr>
        <c:crossAx val="19899046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Control Trafic Greu </a:t>
            </a:r>
            <a:endParaRPr lang="ro-RO" sz="1200"/>
          </a:p>
          <a:p>
            <a:pPr>
              <a:defRPr sz="1200"/>
            </a:pPr>
            <a:r>
              <a:rPr lang="en-US" sz="1200"/>
              <a:t>Contravenții constatate</a:t>
            </a:r>
          </a:p>
        </c:rich>
      </c:tx>
      <c:layout/>
      <c:overlay val="0"/>
    </c:title>
    <c:autoTitleDeleted val="0"/>
    <c:plotArea>
      <c:layout/>
      <c:barChart>
        <c:barDir val="col"/>
        <c:grouping val="clustered"/>
        <c:varyColors val="0"/>
        <c:ser>
          <c:idx val="0"/>
          <c:order val="0"/>
          <c:tx>
            <c:strRef>
              <c:f>Sheet1!$B$1</c:f>
              <c:strCache>
                <c:ptCount val="1"/>
                <c:pt idx="0">
                  <c:v>Control Trafic Greu Contravenții constatate</c:v>
                </c:pt>
              </c:strCache>
            </c:strRef>
          </c:tx>
          <c:invertIfNegative val="0"/>
          <c:dLbls>
            <c:dLbl>
              <c:idx val="0"/>
              <c:layout>
                <c:manualLayout>
                  <c:x val="0"/>
                  <c:y val="2.153314354567258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227</c:v>
                </c:pt>
                <c:pt idx="1">
                  <c:v>156</c:v>
                </c:pt>
              </c:numCache>
            </c:numRef>
          </c:val>
        </c:ser>
        <c:dLbls>
          <c:showLegendKey val="0"/>
          <c:showVal val="0"/>
          <c:showCatName val="0"/>
          <c:showSerName val="0"/>
          <c:showPercent val="0"/>
          <c:showBubbleSize val="0"/>
        </c:dLbls>
        <c:gapWidth val="150"/>
        <c:axId val="199320320"/>
        <c:axId val="199321856"/>
      </c:barChart>
      <c:catAx>
        <c:axId val="199320320"/>
        <c:scaling>
          <c:orientation val="minMax"/>
        </c:scaling>
        <c:delete val="0"/>
        <c:axPos val="b"/>
        <c:majorTickMark val="out"/>
        <c:minorTickMark val="none"/>
        <c:tickLblPos val="nextTo"/>
        <c:crossAx val="199321856"/>
        <c:crosses val="autoZero"/>
        <c:auto val="1"/>
        <c:lblAlgn val="ctr"/>
        <c:lblOffset val="100"/>
        <c:noMultiLvlLbl val="0"/>
      </c:catAx>
      <c:valAx>
        <c:axId val="199321856"/>
        <c:scaling>
          <c:orientation val="minMax"/>
        </c:scaling>
        <c:delete val="0"/>
        <c:axPos val="l"/>
        <c:majorGridlines/>
        <c:numFmt formatCode="General" sourceLinked="1"/>
        <c:majorTickMark val="out"/>
        <c:minorTickMark val="none"/>
        <c:tickLblPos val="nextTo"/>
        <c:spPr>
          <a:ln>
            <a:noFill/>
          </a:ln>
        </c:spPr>
        <c:crossAx val="19932032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en-US" sz="1200"/>
              <a:t>Control Trafic Greu </a:t>
            </a:r>
            <a:endParaRPr lang="ro-RO" sz="1200"/>
          </a:p>
          <a:p>
            <a:pPr>
              <a:defRPr sz="1200"/>
            </a:pPr>
            <a:r>
              <a:rPr lang="en-US" sz="1200"/>
              <a:t>Amenzi aplicate (lei)</a:t>
            </a:r>
          </a:p>
        </c:rich>
      </c:tx>
      <c:layout/>
      <c:overlay val="0"/>
    </c:title>
    <c:autoTitleDeleted val="0"/>
    <c:plotArea>
      <c:layout/>
      <c:barChart>
        <c:barDir val="col"/>
        <c:grouping val="clustered"/>
        <c:varyColors val="0"/>
        <c:ser>
          <c:idx val="0"/>
          <c:order val="0"/>
          <c:tx>
            <c:strRef>
              <c:f>Sheet1!$B$1</c:f>
              <c:strCache>
                <c:ptCount val="1"/>
                <c:pt idx="0">
                  <c:v>Control Trafic Greu Amenzi aplicate (lei)</c:v>
                </c:pt>
              </c:strCache>
            </c:strRef>
          </c:tx>
          <c:invertIfNegative val="0"/>
          <c:dLbls>
            <c:dLbl>
              <c:idx val="1"/>
              <c:layout>
                <c:manualLayout>
                  <c:x val="2.3148148148148997E-3"/>
                  <c:y val="-2.380952380952380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82300</c:v>
                </c:pt>
                <c:pt idx="1">
                  <c:v>55000</c:v>
                </c:pt>
              </c:numCache>
            </c:numRef>
          </c:val>
        </c:ser>
        <c:dLbls>
          <c:showLegendKey val="0"/>
          <c:showVal val="0"/>
          <c:showCatName val="0"/>
          <c:showSerName val="0"/>
          <c:showPercent val="0"/>
          <c:showBubbleSize val="0"/>
        </c:dLbls>
        <c:gapWidth val="150"/>
        <c:axId val="199354624"/>
        <c:axId val="199356416"/>
      </c:barChart>
      <c:catAx>
        <c:axId val="199354624"/>
        <c:scaling>
          <c:orientation val="minMax"/>
        </c:scaling>
        <c:delete val="0"/>
        <c:axPos val="b"/>
        <c:majorTickMark val="out"/>
        <c:minorTickMark val="none"/>
        <c:tickLblPos val="nextTo"/>
        <c:crossAx val="199356416"/>
        <c:crosses val="autoZero"/>
        <c:auto val="1"/>
        <c:lblAlgn val="ctr"/>
        <c:lblOffset val="100"/>
        <c:noMultiLvlLbl val="0"/>
      </c:catAx>
      <c:valAx>
        <c:axId val="199356416"/>
        <c:scaling>
          <c:orientation val="minMax"/>
        </c:scaling>
        <c:delete val="0"/>
        <c:axPos val="l"/>
        <c:majorGridlines/>
        <c:numFmt formatCode="General" sourceLinked="1"/>
        <c:majorTickMark val="out"/>
        <c:minorTickMark val="none"/>
        <c:tickLblPos val="nextTo"/>
        <c:spPr>
          <a:ln>
            <a:noFill/>
          </a:ln>
        </c:spPr>
        <c:crossAx val="199354624"/>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Sume încasate autorizații trafic greu - Benzinării</c:v>
                </c:pt>
              </c:strCache>
            </c:strRef>
          </c:tx>
          <c:invertIfNegative val="0"/>
          <c:dLbls>
            <c:dLbl>
              <c:idx val="0"/>
              <c:layout>
                <c:manualLayout>
                  <c:x val="0"/>
                  <c:y val="1.4957265796109304E-2"/>
                </c:manualLayout>
              </c:layout>
              <c:showLegendKey val="0"/>
              <c:showVal val="1"/>
              <c:showCatName val="0"/>
              <c:showSerName val="0"/>
              <c:showPercent val="0"/>
              <c:showBubbleSize val="0"/>
            </c:dLbl>
            <c:dLbl>
              <c:idx val="1"/>
              <c:layout>
                <c:manualLayout>
                  <c:x val="0"/>
                  <c:y val="1.495726579610930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1549950</c:v>
                </c:pt>
                <c:pt idx="1">
                  <c:v>1481550</c:v>
                </c:pt>
              </c:numCache>
            </c:numRef>
          </c:val>
        </c:ser>
        <c:dLbls>
          <c:showLegendKey val="0"/>
          <c:showVal val="0"/>
          <c:showCatName val="0"/>
          <c:showSerName val="0"/>
          <c:showPercent val="0"/>
          <c:showBubbleSize val="0"/>
        </c:dLbls>
        <c:gapWidth val="150"/>
        <c:axId val="199057408"/>
        <c:axId val="199058944"/>
      </c:barChart>
      <c:catAx>
        <c:axId val="199057408"/>
        <c:scaling>
          <c:orientation val="minMax"/>
        </c:scaling>
        <c:delete val="0"/>
        <c:axPos val="b"/>
        <c:majorTickMark val="out"/>
        <c:minorTickMark val="none"/>
        <c:tickLblPos val="nextTo"/>
        <c:crossAx val="199058944"/>
        <c:crosses val="autoZero"/>
        <c:auto val="1"/>
        <c:lblAlgn val="ctr"/>
        <c:lblOffset val="100"/>
        <c:noMultiLvlLbl val="0"/>
      </c:catAx>
      <c:valAx>
        <c:axId val="199058944"/>
        <c:scaling>
          <c:orientation val="minMax"/>
          <c:max val="1560000"/>
          <c:min val="1120000"/>
        </c:scaling>
        <c:delete val="0"/>
        <c:axPos val="l"/>
        <c:majorGridlines/>
        <c:numFmt formatCode="General" sourceLinked="1"/>
        <c:majorTickMark val="out"/>
        <c:minorTickMark val="none"/>
        <c:tickLblPos val="nextTo"/>
        <c:spPr>
          <a:ln>
            <a:noFill/>
          </a:ln>
        </c:spPr>
        <c:crossAx val="199057408"/>
        <c:crosses val="autoZero"/>
        <c:crossBetween val="between"/>
        <c:majorUnit val="60000"/>
        <c:minorUnit val="4000"/>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manualLayout>
          <c:layoutTarget val="inner"/>
          <c:xMode val="edge"/>
          <c:yMode val="edge"/>
          <c:x val="0.13861680074389401"/>
          <c:y val="0.21472984795819439"/>
          <c:w val="0.81807437653916204"/>
          <c:h val="0.64081577640632759"/>
        </c:manualLayout>
      </c:layout>
      <c:barChart>
        <c:barDir val="col"/>
        <c:grouping val="clustered"/>
        <c:varyColors val="0"/>
        <c:ser>
          <c:idx val="0"/>
          <c:order val="0"/>
          <c:tx>
            <c:strRef>
              <c:f>Sheet1!$B$1</c:f>
              <c:strCache>
                <c:ptCount val="1"/>
                <c:pt idx="0">
                  <c:v>Avize emise - Autorizații</c:v>
                </c:pt>
              </c:strCache>
            </c:strRef>
          </c:tx>
          <c:invertIfNegative val="0"/>
          <c:dLbls>
            <c:dLbl>
              <c:idx val="0"/>
              <c:layout>
                <c:manualLayout>
                  <c:x val="3.9718934030530021E-17"/>
                  <c:y val="3.002955711617129E-2"/>
                </c:manualLayout>
              </c:layout>
              <c:showLegendKey val="0"/>
              <c:showVal val="1"/>
              <c:showCatName val="0"/>
              <c:showSerName val="0"/>
              <c:showPercent val="0"/>
              <c:showBubbleSize val="0"/>
            </c:dLbl>
            <c:dLbl>
              <c:idx val="1"/>
              <c:layout>
                <c:manualLayout>
                  <c:x val="-7.9450147551674062E-17"/>
                  <c:y val="3.00300300300300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124</c:v>
                </c:pt>
                <c:pt idx="1">
                  <c:v>124</c:v>
                </c:pt>
              </c:numCache>
            </c:numRef>
          </c:val>
        </c:ser>
        <c:dLbls>
          <c:showLegendKey val="0"/>
          <c:showVal val="0"/>
          <c:showCatName val="0"/>
          <c:showSerName val="0"/>
          <c:showPercent val="0"/>
          <c:showBubbleSize val="0"/>
        </c:dLbls>
        <c:gapWidth val="150"/>
        <c:axId val="199088000"/>
        <c:axId val="199089536"/>
      </c:barChart>
      <c:catAx>
        <c:axId val="199088000"/>
        <c:scaling>
          <c:orientation val="minMax"/>
        </c:scaling>
        <c:delete val="0"/>
        <c:axPos val="b"/>
        <c:majorTickMark val="out"/>
        <c:minorTickMark val="none"/>
        <c:tickLblPos val="nextTo"/>
        <c:crossAx val="199089536"/>
        <c:crosses val="autoZero"/>
        <c:auto val="1"/>
        <c:lblAlgn val="ctr"/>
        <c:lblOffset val="100"/>
        <c:noMultiLvlLbl val="0"/>
      </c:catAx>
      <c:valAx>
        <c:axId val="199089536"/>
        <c:scaling>
          <c:orientation val="minMax"/>
        </c:scaling>
        <c:delete val="0"/>
        <c:axPos val="l"/>
        <c:majorGridlines/>
        <c:numFmt formatCode="General" sourceLinked="1"/>
        <c:majorTickMark val="out"/>
        <c:minorTickMark val="none"/>
        <c:tickLblPos val="nextTo"/>
        <c:spPr>
          <a:ln>
            <a:noFill/>
          </a:ln>
        </c:spPr>
        <c:crossAx val="19908800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Avize emise - Acorduri de funcționare</c:v>
                </c:pt>
              </c:strCache>
            </c:strRef>
          </c:tx>
          <c:invertIfNegative val="0"/>
          <c:dLbls>
            <c:dLbl>
              <c:idx val="0"/>
              <c:layout>
                <c:manualLayout>
                  <c:x val="-4.0941658137154556E-3"/>
                  <c:y val="1.8088634308109738E-2"/>
                </c:manualLayout>
              </c:layout>
              <c:showLegendKey val="0"/>
              <c:showVal val="1"/>
              <c:showCatName val="0"/>
              <c:showSerName val="0"/>
              <c:showPercent val="0"/>
              <c:showBubbleSize val="0"/>
            </c:dLbl>
            <c:dLbl>
              <c:idx val="1"/>
              <c:layout>
                <c:manualLayout>
                  <c:x val="0"/>
                  <c:y val="1.205856856245721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1051</c:v>
                </c:pt>
                <c:pt idx="1">
                  <c:v>801</c:v>
                </c:pt>
              </c:numCache>
            </c:numRef>
          </c:val>
        </c:ser>
        <c:dLbls>
          <c:showLegendKey val="0"/>
          <c:showVal val="0"/>
          <c:showCatName val="0"/>
          <c:showSerName val="0"/>
          <c:showPercent val="0"/>
          <c:showBubbleSize val="0"/>
        </c:dLbls>
        <c:gapWidth val="150"/>
        <c:axId val="199146880"/>
        <c:axId val="199152768"/>
      </c:barChart>
      <c:catAx>
        <c:axId val="199146880"/>
        <c:scaling>
          <c:orientation val="minMax"/>
        </c:scaling>
        <c:delete val="0"/>
        <c:axPos val="b"/>
        <c:majorTickMark val="out"/>
        <c:minorTickMark val="none"/>
        <c:tickLblPos val="nextTo"/>
        <c:crossAx val="199152768"/>
        <c:crosses val="autoZero"/>
        <c:auto val="1"/>
        <c:lblAlgn val="ctr"/>
        <c:lblOffset val="100"/>
        <c:noMultiLvlLbl val="0"/>
      </c:catAx>
      <c:valAx>
        <c:axId val="199152768"/>
        <c:scaling>
          <c:orientation val="minMax"/>
        </c:scaling>
        <c:delete val="0"/>
        <c:axPos val="l"/>
        <c:majorGridlines/>
        <c:numFmt formatCode="General" sourceLinked="1"/>
        <c:majorTickMark val="out"/>
        <c:minorTickMark val="none"/>
        <c:tickLblPos val="nextTo"/>
        <c:spPr>
          <a:ln>
            <a:noFill/>
          </a:ln>
        </c:spPr>
        <c:crossAx val="19914688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Control Comercial </a:t>
            </a:r>
            <a:endParaRPr lang="ro-RO" sz="1200"/>
          </a:p>
          <a:p>
            <a:pPr>
              <a:defRPr sz="1200"/>
            </a:pPr>
            <a:r>
              <a:rPr lang="en-US" sz="1200"/>
              <a:t>Contravenții Constatate</a:t>
            </a:r>
          </a:p>
        </c:rich>
      </c:tx>
      <c:layout/>
      <c:overlay val="0"/>
    </c:title>
    <c:autoTitleDeleted val="0"/>
    <c:plotArea>
      <c:layout/>
      <c:barChart>
        <c:barDir val="col"/>
        <c:grouping val="clustered"/>
        <c:varyColors val="0"/>
        <c:ser>
          <c:idx val="0"/>
          <c:order val="0"/>
          <c:tx>
            <c:strRef>
              <c:f>Sheet1!$B$1</c:f>
              <c:strCache>
                <c:ptCount val="1"/>
                <c:pt idx="0">
                  <c:v>Control Comercial Contravenții Constatate</c:v>
                </c:pt>
              </c:strCache>
            </c:strRef>
          </c:tx>
          <c:invertIfNegative val="0"/>
          <c:dLbls>
            <c:dLbl>
              <c:idx val="0"/>
              <c:layout>
                <c:manualLayout>
                  <c:x val="-4.2155969119258901E-3"/>
                  <c:y val="2.111614043508117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365</c:v>
                </c:pt>
                <c:pt idx="1">
                  <c:v>410</c:v>
                </c:pt>
              </c:numCache>
            </c:numRef>
          </c:val>
        </c:ser>
        <c:dLbls>
          <c:showLegendKey val="0"/>
          <c:showVal val="0"/>
          <c:showCatName val="0"/>
          <c:showSerName val="0"/>
          <c:showPercent val="0"/>
          <c:showBubbleSize val="0"/>
        </c:dLbls>
        <c:gapWidth val="150"/>
        <c:axId val="199222400"/>
        <c:axId val="199223936"/>
      </c:barChart>
      <c:catAx>
        <c:axId val="199222400"/>
        <c:scaling>
          <c:orientation val="minMax"/>
        </c:scaling>
        <c:delete val="0"/>
        <c:axPos val="b"/>
        <c:majorTickMark val="out"/>
        <c:minorTickMark val="none"/>
        <c:tickLblPos val="nextTo"/>
        <c:crossAx val="199223936"/>
        <c:crosses val="autoZero"/>
        <c:auto val="1"/>
        <c:lblAlgn val="ctr"/>
        <c:lblOffset val="100"/>
        <c:noMultiLvlLbl val="0"/>
      </c:catAx>
      <c:valAx>
        <c:axId val="199223936"/>
        <c:scaling>
          <c:orientation val="minMax"/>
          <c:max val="420"/>
          <c:min val="220"/>
        </c:scaling>
        <c:delete val="0"/>
        <c:axPos val="l"/>
        <c:majorGridlines/>
        <c:numFmt formatCode="General" sourceLinked="1"/>
        <c:majorTickMark val="out"/>
        <c:minorTickMark val="none"/>
        <c:tickLblPos val="nextTo"/>
        <c:spPr>
          <a:ln>
            <a:noFill/>
          </a:ln>
        </c:spPr>
        <c:crossAx val="199222400"/>
        <c:crosses val="autoZero"/>
        <c:crossBetween val="between"/>
        <c:majorUnit val="30"/>
        <c:minorUnit val="2"/>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en-US" sz="1200"/>
              <a:t>Control Comercial </a:t>
            </a:r>
            <a:endParaRPr lang="ro-RO" sz="1200"/>
          </a:p>
          <a:p>
            <a:pPr>
              <a:defRPr sz="1200"/>
            </a:pPr>
            <a:r>
              <a:rPr lang="en-US" sz="1200"/>
              <a:t>Amenzi Aplicate (lei)</a:t>
            </a:r>
          </a:p>
        </c:rich>
      </c:tx>
      <c:layout/>
      <c:overlay val="0"/>
    </c:title>
    <c:autoTitleDeleted val="0"/>
    <c:plotArea>
      <c:layout/>
      <c:barChart>
        <c:barDir val="col"/>
        <c:grouping val="clustered"/>
        <c:varyColors val="0"/>
        <c:ser>
          <c:idx val="0"/>
          <c:order val="0"/>
          <c:tx>
            <c:strRef>
              <c:f>Sheet1!$B$1</c:f>
              <c:strCache>
                <c:ptCount val="1"/>
                <c:pt idx="0">
                  <c:v>Control Comercial Amenzi Aplicate (lei)</c:v>
                </c:pt>
              </c:strCache>
            </c:strRef>
          </c:tx>
          <c:invertIfNegative val="0"/>
          <c:dLbls>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86300</c:v>
                </c:pt>
                <c:pt idx="1">
                  <c:v>145200</c:v>
                </c:pt>
              </c:numCache>
            </c:numRef>
          </c:val>
        </c:ser>
        <c:dLbls>
          <c:showLegendKey val="0"/>
          <c:showVal val="0"/>
          <c:showCatName val="0"/>
          <c:showSerName val="0"/>
          <c:showPercent val="0"/>
          <c:showBubbleSize val="0"/>
        </c:dLbls>
        <c:gapWidth val="150"/>
        <c:axId val="199256704"/>
        <c:axId val="199266688"/>
      </c:barChart>
      <c:catAx>
        <c:axId val="199256704"/>
        <c:scaling>
          <c:orientation val="minMax"/>
        </c:scaling>
        <c:delete val="0"/>
        <c:axPos val="b"/>
        <c:majorTickMark val="out"/>
        <c:minorTickMark val="none"/>
        <c:tickLblPos val="nextTo"/>
        <c:crossAx val="199266688"/>
        <c:crosses val="autoZero"/>
        <c:auto val="1"/>
        <c:lblAlgn val="ctr"/>
        <c:lblOffset val="100"/>
        <c:noMultiLvlLbl val="0"/>
      </c:catAx>
      <c:valAx>
        <c:axId val="199266688"/>
        <c:scaling>
          <c:orientation val="minMax"/>
        </c:scaling>
        <c:delete val="0"/>
        <c:axPos val="l"/>
        <c:majorGridlines/>
        <c:numFmt formatCode="General" sourceLinked="1"/>
        <c:majorTickMark val="out"/>
        <c:minorTickMark val="none"/>
        <c:tickLblPos val="nextTo"/>
        <c:spPr>
          <a:ln>
            <a:noFill/>
          </a:ln>
        </c:spPr>
        <c:crossAx val="199256704"/>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solidFill>
                  <a:srgbClr val="FF0000"/>
                </a:solidFill>
                <a:latin typeface="Calibri" pitchFamily="34" charset="0"/>
                <a:cs typeface="Calibri" pitchFamily="34" charset="0"/>
              </a:rPr>
              <a:t>Constatări</a:t>
            </a:r>
          </a:p>
        </c:rich>
      </c:tx>
      <c:layout/>
      <c:overlay val="0"/>
    </c:title>
    <c:autoTitleDeleted val="0"/>
    <c:plotArea>
      <c:layout/>
      <c:barChart>
        <c:barDir val="col"/>
        <c:grouping val="stacked"/>
        <c:varyColors val="0"/>
        <c:ser>
          <c:idx val="0"/>
          <c:order val="0"/>
          <c:tx>
            <c:strRef>
              <c:f>Sheet1!$B$1</c:f>
              <c:strCache>
                <c:ptCount val="1"/>
                <c:pt idx="0">
                  <c:v>Constatări</c:v>
                </c:pt>
              </c:strCache>
            </c:strRef>
          </c:tx>
          <c:invertIfNegative val="0"/>
          <c:dLbls>
            <c:dLbl>
              <c:idx val="0"/>
              <c:layout>
                <c:manualLayout>
                  <c:x val="0"/>
                  <c:y val="-0.34485300107451383"/>
                </c:manualLayout>
              </c:layout>
              <c:showLegendKey val="0"/>
              <c:showVal val="1"/>
              <c:showCatName val="0"/>
              <c:showSerName val="0"/>
              <c:showPercent val="0"/>
              <c:showBubbleSize val="0"/>
            </c:dLbl>
            <c:dLbl>
              <c:idx val="1"/>
              <c:layout>
                <c:manualLayout>
                  <c:x val="8.0471652390889249E-17"/>
                  <c:y val="-0.2791667151555588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457</c:v>
                </c:pt>
                <c:pt idx="1">
                  <c:v>418</c:v>
                </c:pt>
              </c:numCache>
            </c:numRef>
          </c:val>
        </c:ser>
        <c:dLbls>
          <c:showLegendKey val="0"/>
          <c:showVal val="0"/>
          <c:showCatName val="0"/>
          <c:showSerName val="0"/>
          <c:showPercent val="0"/>
          <c:showBubbleSize val="0"/>
        </c:dLbls>
        <c:gapWidth val="207"/>
        <c:overlap val="100"/>
        <c:axId val="199360512"/>
        <c:axId val="199362048"/>
      </c:barChart>
      <c:catAx>
        <c:axId val="199360512"/>
        <c:scaling>
          <c:orientation val="minMax"/>
        </c:scaling>
        <c:delete val="0"/>
        <c:axPos val="b"/>
        <c:majorTickMark val="out"/>
        <c:minorTickMark val="none"/>
        <c:tickLblPos val="nextTo"/>
        <c:crossAx val="199362048"/>
        <c:crosses val="autoZero"/>
        <c:auto val="1"/>
        <c:lblAlgn val="ctr"/>
        <c:lblOffset val="100"/>
        <c:noMultiLvlLbl val="0"/>
      </c:catAx>
      <c:valAx>
        <c:axId val="199362048"/>
        <c:scaling>
          <c:orientation val="minMax"/>
          <c:max val="470"/>
          <c:min val="30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bevel/>
            </a:ln>
          </c:spPr>
        </c:majorGridlines>
        <c:numFmt formatCode="General" sourceLinked="1"/>
        <c:majorTickMark val="none"/>
        <c:minorTickMark val="none"/>
        <c:tickLblPos val="nextTo"/>
        <c:spPr>
          <a:ln>
            <a:noFill/>
          </a:ln>
        </c:spPr>
        <c:crossAx val="199360512"/>
        <c:crosses val="autoZero"/>
        <c:crossBetween val="between"/>
        <c:majorUnit val="20"/>
        <c:minorUnit val="2"/>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chemeClr val="tx2"/>
                </a:solidFill>
              </a:rPr>
              <a:t>Sume (lei)</a:t>
            </a:r>
          </a:p>
        </c:rich>
      </c:tx>
      <c:layout/>
      <c:overlay val="0"/>
    </c:title>
    <c:autoTitleDeleted val="0"/>
    <c:plotArea>
      <c:layout/>
      <c:barChart>
        <c:barDir val="col"/>
        <c:grouping val="clustered"/>
        <c:varyColors val="0"/>
        <c:ser>
          <c:idx val="0"/>
          <c:order val="0"/>
          <c:tx>
            <c:strRef>
              <c:f>Sheet1!$B$1</c:f>
              <c:strCache>
                <c:ptCount val="1"/>
                <c:pt idx="0">
                  <c:v>Sume (lei)</c:v>
                </c:pt>
              </c:strCache>
            </c:strRef>
          </c:tx>
          <c:spPr>
            <a:solidFill>
              <a:srgbClr val="FF0000"/>
            </a:solidFill>
            <a:ln>
              <a:noFill/>
            </a:ln>
          </c:spPr>
          <c:invertIfNegative val="0"/>
          <c:dLbls>
            <c:dLbl>
              <c:idx val="0"/>
              <c:layout>
                <c:manualLayout>
                  <c:x val="0"/>
                  <c:y val="2.72890225501870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243600</c:v>
                </c:pt>
                <c:pt idx="1">
                  <c:v>598400</c:v>
                </c:pt>
              </c:numCache>
            </c:numRef>
          </c:val>
        </c:ser>
        <c:dLbls>
          <c:showLegendKey val="0"/>
          <c:showVal val="0"/>
          <c:showCatName val="0"/>
          <c:showSerName val="0"/>
          <c:showPercent val="0"/>
          <c:showBubbleSize val="0"/>
        </c:dLbls>
        <c:gapWidth val="150"/>
        <c:axId val="199415296"/>
        <c:axId val="199416832"/>
      </c:barChart>
      <c:catAx>
        <c:axId val="199415296"/>
        <c:scaling>
          <c:orientation val="minMax"/>
        </c:scaling>
        <c:delete val="0"/>
        <c:axPos val="b"/>
        <c:majorTickMark val="out"/>
        <c:minorTickMark val="none"/>
        <c:tickLblPos val="nextTo"/>
        <c:crossAx val="199416832"/>
        <c:crosses val="autoZero"/>
        <c:auto val="1"/>
        <c:lblAlgn val="ctr"/>
        <c:lblOffset val="100"/>
        <c:noMultiLvlLbl val="0"/>
      </c:catAx>
      <c:valAx>
        <c:axId val="199416832"/>
        <c:scaling>
          <c:orientation val="minMax"/>
          <c:max val="700000"/>
          <c:min val="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General" sourceLinked="1"/>
        <c:majorTickMark val="out"/>
        <c:minorTickMark val="none"/>
        <c:tickLblPos val="nextTo"/>
        <c:spPr>
          <a:ln>
            <a:noFill/>
          </a:ln>
        </c:spPr>
        <c:crossAx val="199415296"/>
        <c:crosses val="autoZero"/>
        <c:crossBetween val="between"/>
        <c:majorUnit val="100000"/>
        <c:minorUnit val="2000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vi-VN" sz="1200"/>
              <a:t>Tulburare ordine și liniște publică </a:t>
            </a:r>
            <a:endParaRPr lang="ro-RO" sz="1200"/>
          </a:p>
          <a:p>
            <a:pPr>
              <a:defRPr sz="1200"/>
            </a:pPr>
            <a:r>
              <a:rPr lang="vi-VN" sz="1200"/>
              <a:t>Amenzi aplicate</a:t>
            </a:r>
          </a:p>
        </c:rich>
      </c:tx>
      <c:layout/>
      <c:overlay val="0"/>
    </c:title>
    <c:autoTitleDeleted val="0"/>
    <c:plotArea>
      <c:layout/>
      <c:barChart>
        <c:barDir val="col"/>
        <c:grouping val="clustered"/>
        <c:varyColors val="0"/>
        <c:ser>
          <c:idx val="0"/>
          <c:order val="0"/>
          <c:tx>
            <c:strRef>
              <c:f>Sheet1!$B$1</c:f>
              <c:strCache>
                <c:ptCount val="1"/>
                <c:pt idx="0">
                  <c:v>Tulburare ordine și liniște publică Amenzi aplicate</c:v>
                </c:pt>
              </c:strCache>
            </c:strRef>
          </c:tx>
          <c:invertIfNegative val="0"/>
          <c:dLbls>
            <c:dLbl>
              <c:idx val="0"/>
              <c:layout>
                <c:manualLayout>
                  <c:x val="-3.8228130107926013E-17"/>
                  <c:y val="1.747815460047048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118296</c:v>
                </c:pt>
                <c:pt idx="1">
                  <c:v>145580</c:v>
                </c:pt>
              </c:numCache>
            </c:numRef>
          </c:val>
        </c:ser>
        <c:dLbls>
          <c:showLegendKey val="0"/>
          <c:showVal val="0"/>
          <c:showCatName val="0"/>
          <c:showSerName val="0"/>
          <c:showPercent val="0"/>
          <c:showBubbleSize val="0"/>
        </c:dLbls>
        <c:gapWidth val="150"/>
        <c:axId val="175020672"/>
        <c:axId val="175034752"/>
      </c:barChart>
      <c:catAx>
        <c:axId val="175020672"/>
        <c:scaling>
          <c:orientation val="minMax"/>
        </c:scaling>
        <c:delete val="0"/>
        <c:axPos val="b"/>
        <c:majorTickMark val="out"/>
        <c:minorTickMark val="none"/>
        <c:tickLblPos val="nextTo"/>
        <c:crossAx val="175034752"/>
        <c:crosses val="autoZero"/>
        <c:auto val="1"/>
        <c:lblAlgn val="ctr"/>
        <c:lblOffset val="100"/>
        <c:noMultiLvlLbl val="0"/>
      </c:catAx>
      <c:valAx>
        <c:axId val="175034752"/>
        <c:scaling>
          <c:orientation val="minMax"/>
        </c:scaling>
        <c:delete val="0"/>
        <c:axPos val="l"/>
        <c:majorGridlines/>
        <c:numFmt formatCode="General" sourceLinked="1"/>
        <c:majorTickMark val="out"/>
        <c:minorTickMark val="none"/>
        <c:tickLblPos val="nextTo"/>
        <c:spPr>
          <a:ln>
            <a:noFill/>
          </a:ln>
        </c:spPr>
        <c:crossAx val="175020672"/>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barChart>
        <c:barDir val="col"/>
        <c:grouping val="clustered"/>
        <c:varyColors val="0"/>
        <c:ser>
          <c:idx val="0"/>
          <c:order val="0"/>
          <c:tx>
            <c:strRef>
              <c:f>Sheet1!$B$1</c:f>
              <c:strCache>
                <c:ptCount val="1"/>
                <c:pt idx="0">
                  <c:v>Contravenții constatate</c:v>
                </c:pt>
              </c:strCache>
            </c:strRef>
          </c:tx>
          <c:invertIfNegative val="0"/>
          <c:dLbls>
            <c:dLbl>
              <c:idx val="0"/>
              <c:layout>
                <c:manualLayout>
                  <c:x val="0"/>
                  <c:y val="-6.5725480214175701E-3"/>
                </c:manualLayout>
              </c:layout>
              <c:showLegendKey val="0"/>
              <c:showVal val="1"/>
              <c:showCatName val="0"/>
              <c:showSerName val="0"/>
              <c:showPercent val="0"/>
              <c:showBubbleSize val="0"/>
            </c:dLbl>
            <c:dLbl>
              <c:idx val="1"/>
              <c:layout>
                <c:manualLayout>
                  <c:x val="-4.2277689290106972E-3"/>
                  <c:y val="-2.269898578083391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5634</c:v>
                </c:pt>
                <c:pt idx="1">
                  <c:v>4567</c:v>
                </c:pt>
              </c:numCache>
            </c:numRef>
          </c:val>
        </c:ser>
        <c:dLbls>
          <c:showLegendKey val="0"/>
          <c:showVal val="0"/>
          <c:showCatName val="0"/>
          <c:showSerName val="0"/>
          <c:showPercent val="0"/>
          <c:showBubbleSize val="0"/>
        </c:dLbls>
        <c:gapWidth val="150"/>
        <c:axId val="199470080"/>
        <c:axId val="199471872"/>
      </c:barChart>
      <c:catAx>
        <c:axId val="199470080"/>
        <c:scaling>
          <c:orientation val="minMax"/>
        </c:scaling>
        <c:delete val="0"/>
        <c:axPos val="b"/>
        <c:majorTickMark val="out"/>
        <c:minorTickMark val="none"/>
        <c:tickLblPos val="nextTo"/>
        <c:crossAx val="199471872"/>
        <c:crosses val="autoZero"/>
        <c:auto val="1"/>
        <c:lblAlgn val="ctr"/>
        <c:lblOffset val="100"/>
        <c:noMultiLvlLbl val="0"/>
      </c:catAx>
      <c:valAx>
        <c:axId val="199471872"/>
        <c:scaling>
          <c:orientation val="minMax"/>
        </c:scaling>
        <c:delete val="0"/>
        <c:axPos val="l"/>
        <c:majorGridlines/>
        <c:numFmt formatCode="General" sourceLinked="1"/>
        <c:majorTickMark val="out"/>
        <c:minorTickMark val="none"/>
        <c:tickLblPos val="nextTo"/>
        <c:spPr>
          <a:ln>
            <a:noFill/>
          </a:ln>
        </c:spPr>
        <c:crossAx val="199470080"/>
        <c:crosses val="autoZero"/>
        <c:crossBetween val="between"/>
      </c:valAx>
    </c:plotArea>
    <c:plotVisOnly val="1"/>
    <c:dispBlanksAs val="gap"/>
    <c:showDLblsOverMax val="0"/>
  </c:chart>
  <c:spPr>
    <a:ln>
      <a:solidFill>
        <a:srgbClr val="000000"/>
      </a:solidFill>
    </a:ln>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layout/>
      <c:overlay val="0"/>
    </c:title>
    <c:autoTitleDeleted val="0"/>
    <c:plotArea>
      <c:layout/>
      <c:barChart>
        <c:barDir val="col"/>
        <c:grouping val="clustered"/>
        <c:varyColors val="0"/>
        <c:ser>
          <c:idx val="0"/>
          <c:order val="0"/>
          <c:tx>
            <c:strRef>
              <c:f>Sheet1!$B$1</c:f>
              <c:strCache>
                <c:ptCount val="1"/>
                <c:pt idx="0">
                  <c:v>Amenzi aplicate (lei)</c:v>
                </c:pt>
              </c:strCache>
            </c:strRef>
          </c:tx>
          <c:invertIfNegative val="0"/>
          <c:dLbls>
            <c:dLbl>
              <c:idx val="0"/>
              <c:layout>
                <c:manualLayout>
                  <c:x val="0"/>
                  <c:y val="1.5872703412073492E-2"/>
                </c:manualLayout>
              </c:layout>
              <c:showLegendKey val="0"/>
              <c:showVal val="1"/>
              <c:showCatName val="0"/>
              <c:showSerName val="0"/>
              <c:showPercent val="0"/>
              <c:showBubbleSize val="0"/>
            </c:dLbl>
            <c:dLbl>
              <c:idx val="1"/>
              <c:layout>
                <c:manualLayout>
                  <c:x val="0"/>
                  <c:y val="-5.6519281563152043E-3"/>
                </c:manualLayout>
              </c:layout>
              <c:showLegendKey val="0"/>
              <c:showVal val="1"/>
              <c:showCatName val="0"/>
              <c:showSerName val="0"/>
              <c:showPercent val="0"/>
              <c:showBubbleSize val="0"/>
            </c:dLbl>
            <c:showLegendKey val="0"/>
            <c:showVal val="0"/>
            <c:showCatName val="0"/>
            <c:showSerName val="0"/>
            <c:showPercent val="0"/>
            <c:showBubbleSize val="0"/>
          </c:dLbls>
          <c:cat>
            <c:strRef>
              <c:f>Sheet1!$A$2:$A$3</c:f>
              <c:strCache>
                <c:ptCount val="2"/>
                <c:pt idx="0">
                  <c:v>Anul 2019</c:v>
                </c:pt>
                <c:pt idx="1">
                  <c:v>Anul 2020</c:v>
                </c:pt>
              </c:strCache>
            </c:strRef>
          </c:cat>
          <c:val>
            <c:numRef>
              <c:f>Sheet1!$B$2:$B$3</c:f>
              <c:numCache>
                <c:formatCode>General</c:formatCode>
                <c:ptCount val="2"/>
                <c:pt idx="0">
                  <c:v>712605</c:v>
                </c:pt>
                <c:pt idx="1">
                  <c:v>690640</c:v>
                </c:pt>
              </c:numCache>
            </c:numRef>
          </c:val>
        </c:ser>
        <c:dLbls>
          <c:showLegendKey val="0"/>
          <c:showVal val="0"/>
          <c:showCatName val="0"/>
          <c:showSerName val="0"/>
          <c:showPercent val="0"/>
          <c:showBubbleSize val="0"/>
        </c:dLbls>
        <c:gapWidth val="150"/>
        <c:axId val="199505408"/>
        <c:axId val="199506944"/>
      </c:barChart>
      <c:catAx>
        <c:axId val="199505408"/>
        <c:scaling>
          <c:orientation val="minMax"/>
        </c:scaling>
        <c:delete val="0"/>
        <c:axPos val="b"/>
        <c:majorTickMark val="out"/>
        <c:minorTickMark val="none"/>
        <c:tickLblPos val="nextTo"/>
        <c:crossAx val="199506944"/>
        <c:crosses val="autoZero"/>
        <c:auto val="1"/>
        <c:lblAlgn val="ctr"/>
        <c:lblOffset val="100"/>
        <c:noMultiLvlLbl val="0"/>
      </c:catAx>
      <c:valAx>
        <c:axId val="199506944"/>
        <c:scaling>
          <c:orientation val="minMax"/>
          <c:max val="720000"/>
          <c:min val="300000"/>
        </c:scaling>
        <c:delete val="0"/>
        <c:axPos val="l"/>
        <c:majorGridlines/>
        <c:numFmt formatCode="General" sourceLinked="1"/>
        <c:majorTickMark val="out"/>
        <c:minorTickMark val="none"/>
        <c:tickLblPos val="nextTo"/>
        <c:spPr>
          <a:ln>
            <a:noFill/>
          </a:ln>
        </c:spPr>
        <c:crossAx val="199505408"/>
        <c:crosses val="autoZero"/>
        <c:crossBetween val="between"/>
        <c:majorUnit val="60000"/>
        <c:minorUnit val="1000"/>
      </c:valAx>
    </c:plotArea>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barChart>
        <c:barDir val="col"/>
        <c:grouping val="clustered"/>
        <c:varyColors val="0"/>
        <c:ser>
          <c:idx val="0"/>
          <c:order val="0"/>
          <c:tx>
            <c:strRef>
              <c:f>Sheet1!$B$1</c:f>
              <c:strCache>
                <c:ptCount val="1"/>
                <c:pt idx="0">
                  <c:v>Adrese primite</c:v>
                </c:pt>
              </c:strCache>
            </c:strRef>
          </c:tx>
          <c:invertIfNegative val="0"/>
          <c:dLbls>
            <c:dLbl>
              <c:idx val="0"/>
              <c:layout>
                <c:manualLayout>
                  <c:x val="8.5251491901108655E-3"/>
                  <c:y val="-1.889763779527553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5109</c:v>
                </c:pt>
                <c:pt idx="1">
                  <c:v>7752</c:v>
                </c:pt>
              </c:numCache>
            </c:numRef>
          </c:val>
        </c:ser>
        <c:dLbls>
          <c:showLegendKey val="0"/>
          <c:showVal val="0"/>
          <c:showCatName val="0"/>
          <c:showSerName val="0"/>
          <c:showPercent val="0"/>
          <c:showBubbleSize val="0"/>
        </c:dLbls>
        <c:gapWidth val="150"/>
        <c:axId val="199576576"/>
        <c:axId val="199586560"/>
      </c:barChart>
      <c:catAx>
        <c:axId val="199576576"/>
        <c:scaling>
          <c:orientation val="minMax"/>
        </c:scaling>
        <c:delete val="0"/>
        <c:axPos val="b"/>
        <c:majorTickMark val="out"/>
        <c:minorTickMark val="none"/>
        <c:tickLblPos val="nextTo"/>
        <c:crossAx val="199586560"/>
        <c:crosses val="autoZero"/>
        <c:auto val="1"/>
        <c:lblAlgn val="ctr"/>
        <c:lblOffset val="100"/>
        <c:noMultiLvlLbl val="0"/>
      </c:catAx>
      <c:valAx>
        <c:axId val="199586560"/>
        <c:scaling>
          <c:orientation val="minMax"/>
        </c:scaling>
        <c:delete val="0"/>
        <c:axPos val="l"/>
        <c:majorGridlines/>
        <c:numFmt formatCode="General" sourceLinked="1"/>
        <c:majorTickMark val="out"/>
        <c:minorTickMark val="none"/>
        <c:tickLblPos val="nextTo"/>
        <c:spPr>
          <a:ln>
            <a:noFill/>
          </a:ln>
        </c:spPr>
        <c:crossAx val="199576576"/>
        <c:crosses val="autoZero"/>
        <c:crossBetween val="between"/>
      </c:valAx>
    </c:plotArea>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barChart>
        <c:barDir val="col"/>
        <c:grouping val="clustered"/>
        <c:varyColors val="0"/>
        <c:ser>
          <c:idx val="0"/>
          <c:order val="0"/>
          <c:tx>
            <c:strRef>
              <c:f>Sheet1!$B$1</c:f>
              <c:strCache>
                <c:ptCount val="1"/>
                <c:pt idx="0">
                  <c:v>Sesizări scrise</c:v>
                </c:pt>
              </c:strCache>
            </c:strRef>
          </c:tx>
          <c:invertIfNegative val="0"/>
          <c:dLbls>
            <c:dLbl>
              <c:idx val="0"/>
              <c:layout>
                <c:manualLayout>
                  <c:x val="3.6750241994674069E-17"/>
                  <c:y val="3.7786785336347023E-2"/>
                </c:manualLayout>
              </c:layout>
              <c:showLegendKey val="0"/>
              <c:showVal val="1"/>
              <c:showCatName val="0"/>
              <c:showSerName val="0"/>
              <c:showPercent val="0"/>
              <c:showBubbleSize val="0"/>
            </c:dLbl>
            <c:dLbl>
              <c:idx val="1"/>
              <c:layout>
                <c:manualLayout>
                  <c:x val="0"/>
                  <c:y val="1.889763779527556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1257</c:v>
                </c:pt>
                <c:pt idx="1">
                  <c:v>1447</c:v>
                </c:pt>
              </c:numCache>
            </c:numRef>
          </c:val>
        </c:ser>
        <c:dLbls>
          <c:showLegendKey val="0"/>
          <c:showVal val="0"/>
          <c:showCatName val="0"/>
          <c:showSerName val="0"/>
          <c:showPercent val="0"/>
          <c:showBubbleSize val="0"/>
        </c:dLbls>
        <c:gapWidth val="150"/>
        <c:axId val="174928640"/>
        <c:axId val="174930176"/>
      </c:barChart>
      <c:catAx>
        <c:axId val="174928640"/>
        <c:scaling>
          <c:orientation val="minMax"/>
        </c:scaling>
        <c:delete val="0"/>
        <c:axPos val="b"/>
        <c:majorTickMark val="out"/>
        <c:minorTickMark val="none"/>
        <c:tickLblPos val="nextTo"/>
        <c:crossAx val="174930176"/>
        <c:crosses val="autoZero"/>
        <c:auto val="1"/>
        <c:lblAlgn val="ctr"/>
        <c:lblOffset val="100"/>
        <c:noMultiLvlLbl val="0"/>
      </c:catAx>
      <c:valAx>
        <c:axId val="174930176"/>
        <c:scaling>
          <c:orientation val="minMax"/>
        </c:scaling>
        <c:delete val="0"/>
        <c:axPos val="l"/>
        <c:majorGridlines/>
        <c:numFmt formatCode="General" sourceLinked="1"/>
        <c:majorTickMark val="out"/>
        <c:minorTickMark val="none"/>
        <c:tickLblPos val="nextTo"/>
        <c:spPr>
          <a:ln>
            <a:noFill/>
          </a:ln>
        </c:spPr>
        <c:crossAx val="174928640"/>
        <c:crosses val="autoZero"/>
        <c:crossBetween val="between"/>
      </c:valAx>
    </c:plotArea>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barChart>
        <c:barDir val="col"/>
        <c:grouping val="clustered"/>
        <c:varyColors val="0"/>
        <c:ser>
          <c:idx val="0"/>
          <c:order val="0"/>
          <c:tx>
            <c:strRef>
              <c:f>Sheet1!$B$1</c:f>
              <c:strCache>
                <c:ptCount val="1"/>
                <c:pt idx="0">
                  <c:v>Acte emise</c:v>
                </c:pt>
              </c:strCache>
            </c:strRef>
          </c:tx>
          <c:invertIfNegative val="0"/>
          <c:dLbls>
            <c:dLbl>
              <c:idx val="0"/>
              <c:layout>
                <c:manualLayout>
                  <c:x val="-2.3148603958291127E-3"/>
                  <c:y val="1.7953555479281302E-3"/>
                </c:manualLayout>
              </c:layout>
              <c:showLegendKey val="0"/>
              <c:showVal val="1"/>
              <c:showCatName val="0"/>
              <c:showSerName val="0"/>
              <c:showPercent val="0"/>
              <c:showBubbleSize val="0"/>
            </c:dLbl>
            <c:dLbl>
              <c:idx val="1"/>
              <c:layout>
                <c:manualLayout>
                  <c:x val="4.2385707939777582E-3"/>
                  <c:y val="3.549401618008882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1339</c:v>
                </c:pt>
                <c:pt idx="1">
                  <c:v>2676</c:v>
                </c:pt>
              </c:numCache>
            </c:numRef>
          </c:val>
        </c:ser>
        <c:dLbls>
          <c:showLegendKey val="0"/>
          <c:showVal val="0"/>
          <c:showCatName val="0"/>
          <c:showSerName val="0"/>
          <c:showPercent val="0"/>
          <c:showBubbleSize val="0"/>
        </c:dLbls>
        <c:gapWidth val="150"/>
        <c:axId val="174946560"/>
        <c:axId val="199966720"/>
      </c:barChart>
      <c:catAx>
        <c:axId val="174946560"/>
        <c:scaling>
          <c:orientation val="minMax"/>
        </c:scaling>
        <c:delete val="0"/>
        <c:axPos val="b"/>
        <c:majorTickMark val="out"/>
        <c:minorTickMark val="none"/>
        <c:tickLblPos val="nextTo"/>
        <c:crossAx val="199966720"/>
        <c:crosses val="autoZero"/>
        <c:auto val="1"/>
        <c:lblAlgn val="ctr"/>
        <c:lblOffset val="100"/>
        <c:noMultiLvlLbl val="0"/>
      </c:catAx>
      <c:valAx>
        <c:axId val="199966720"/>
        <c:scaling>
          <c:orientation val="minMax"/>
        </c:scaling>
        <c:delete val="0"/>
        <c:axPos val="l"/>
        <c:majorGridlines/>
        <c:numFmt formatCode="General" sourceLinked="1"/>
        <c:majorTickMark val="out"/>
        <c:minorTickMark val="none"/>
        <c:tickLblPos val="nextTo"/>
        <c:spPr>
          <a:ln>
            <a:noFill/>
          </a:ln>
        </c:spPr>
        <c:crossAx val="174946560"/>
        <c:crosses val="autoZero"/>
        <c:crossBetween val="between"/>
      </c:valAx>
    </c:plotArea>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barChart>
        <c:barDir val="col"/>
        <c:grouping val="clustered"/>
        <c:varyColors val="0"/>
        <c:ser>
          <c:idx val="0"/>
          <c:order val="0"/>
          <c:tx>
            <c:strRef>
              <c:f>Sheet1!$B$1</c:f>
              <c:strCache>
                <c:ptCount val="1"/>
                <c:pt idx="0">
                  <c:v>Documente gestionate TOTAL</c:v>
                </c:pt>
              </c:strCache>
            </c:strRef>
          </c:tx>
          <c:invertIfNegative val="0"/>
          <c:dLbls>
            <c:dLbl>
              <c:idx val="0"/>
              <c:layout>
                <c:manualLayout>
                  <c:x val="-4.009623095429066E-3"/>
                  <c:y val="1.774622892635315E-2"/>
                </c:manualLayout>
              </c:layout>
              <c:showLegendKey val="0"/>
              <c:showVal val="1"/>
              <c:showCatName val="0"/>
              <c:showSerName val="0"/>
              <c:showPercent val="0"/>
              <c:showBubbleSize val="0"/>
            </c:dLbl>
            <c:dLbl>
              <c:idx val="1"/>
              <c:layout>
                <c:manualLayout>
                  <c:x val="0"/>
                  <c:y val="1.77777777777778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7765</c:v>
                </c:pt>
                <c:pt idx="1">
                  <c:v>11875</c:v>
                </c:pt>
              </c:numCache>
            </c:numRef>
          </c:val>
        </c:ser>
        <c:dLbls>
          <c:showLegendKey val="0"/>
          <c:showVal val="0"/>
          <c:showCatName val="0"/>
          <c:showSerName val="0"/>
          <c:showPercent val="0"/>
          <c:showBubbleSize val="0"/>
        </c:dLbls>
        <c:gapWidth val="150"/>
        <c:axId val="199991296"/>
        <c:axId val="199992832"/>
      </c:barChart>
      <c:catAx>
        <c:axId val="199991296"/>
        <c:scaling>
          <c:orientation val="minMax"/>
        </c:scaling>
        <c:delete val="0"/>
        <c:axPos val="b"/>
        <c:majorTickMark val="out"/>
        <c:minorTickMark val="none"/>
        <c:tickLblPos val="nextTo"/>
        <c:crossAx val="199992832"/>
        <c:crosses val="autoZero"/>
        <c:auto val="1"/>
        <c:lblAlgn val="ctr"/>
        <c:lblOffset val="100"/>
        <c:noMultiLvlLbl val="0"/>
      </c:catAx>
      <c:valAx>
        <c:axId val="199992832"/>
        <c:scaling>
          <c:orientation val="minMax"/>
        </c:scaling>
        <c:delete val="0"/>
        <c:axPos val="l"/>
        <c:majorGridlines/>
        <c:numFmt formatCode="General" sourceLinked="1"/>
        <c:majorTickMark val="out"/>
        <c:minorTickMark val="none"/>
        <c:tickLblPos val="nextTo"/>
        <c:spPr>
          <a:ln>
            <a:noFill/>
          </a:ln>
        </c:spPr>
        <c:crossAx val="199991296"/>
        <c:crosses val="autoZero"/>
        <c:crossBetween val="between"/>
      </c:valAx>
    </c:plotArea>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Sesizări/solicitări telefonice</c:v>
                </c:pt>
              </c:strCache>
            </c:strRef>
          </c:tx>
          <c:invertIfNegative val="0"/>
          <c:dLbls>
            <c:dLbl>
              <c:idx val="0"/>
              <c:layout>
                <c:manualLayout>
                  <c:x val="0"/>
                  <c:y val="2.571520411443266E-2"/>
                </c:manualLayout>
              </c:layout>
              <c:showLegendKey val="0"/>
              <c:showVal val="1"/>
              <c:showCatName val="0"/>
              <c:showSerName val="0"/>
              <c:showPercent val="0"/>
              <c:showBubbleSize val="0"/>
            </c:dLbl>
            <c:dLbl>
              <c:idx val="1"/>
              <c:layout>
                <c:manualLayout>
                  <c:x val="0"/>
                  <c:y val="-1.928374795078544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7002</c:v>
                </c:pt>
                <c:pt idx="1">
                  <c:v>5202</c:v>
                </c:pt>
              </c:numCache>
            </c:numRef>
          </c:val>
        </c:ser>
        <c:dLbls>
          <c:showLegendKey val="0"/>
          <c:showVal val="0"/>
          <c:showCatName val="0"/>
          <c:showSerName val="0"/>
          <c:showPercent val="0"/>
          <c:showBubbleSize val="0"/>
        </c:dLbls>
        <c:gapWidth val="150"/>
        <c:axId val="199710592"/>
        <c:axId val="199712128"/>
      </c:barChart>
      <c:catAx>
        <c:axId val="199710592"/>
        <c:scaling>
          <c:orientation val="minMax"/>
        </c:scaling>
        <c:delete val="0"/>
        <c:axPos val="b"/>
        <c:majorTickMark val="out"/>
        <c:minorTickMark val="none"/>
        <c:tickLblPos val="nextTo"/>
        <c:crossAx val="199712128"/>
        <c:crosses val="autoZero"/>
        <c:auto val="1"/>
        <c:lblAlgn val="ctr"/>
        <c:lblOffset val="100"/>
        <c:noMultiLvlLbl val="0"/>
      </c:catAx>
      <c:valAx>
        <c:axId val="199712128"/>
        <c:scaling>
          <c:orientation val="minMax"/>
        </c:scaling>
        <c:delete val="0"/>
        <c:axPos val="l"/>
        <c:majorGridlines/>
        <c:numFmt formatCode="General" sourceLinked="1"/>
        <c:majorTickMark val="out"/>
        <c:minorTickMark val="none"/>
        <c:tickLblPos val="nextTo"/>
        <c:spPr>
          <a:ln>
            <a:noFill/>
          </a:ln>
        </c:spPr>
        <c:crossAx val="199710592"/>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Identificări persoane</c:v>
                </c:pt>
              </c:strCache>
            </c:strRef>
          </c:tx>
          <c:invertIfNegative val="0"/>
          <c:dLbls>
            <c:dLbl>
              <c:idx val="0"/>
              <c:layout>
                <c:manualLayout>
                  <c:x val="0"/>
                  <c:y val="2.6747960922298284E-2"/>
                </c:manualLayout>
              </c:layout>
              <c:showLegendKey val="0"/>
              <c:showVal val="1"/>
              <c:showCatName val="0"/>
              <c:showSerName val="0"/>
              <c:showPercent val="0"/>
              <c:showBubbleSize val="0"/>
            </c:dLbl>
            <c:dLbl>
              <c:idx val="1"/>
              <c:layout>
                <c:manualLayout>
                  <c:x val="0"/>
                  <c:y val="1.92043840433242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9102</c:v>
                </c:pt>
                <c:pt idx="1">
                  <c:v>4808</c:v>
                </c:pt>
              </c:numCache>
            </c:numRef>
          </c:val>
        </c:ser>
        <c:dLbls>
          <c:showLegendKey val="0"/>
          <c:showVal val="0"/>
          <c:showCatName val="0"/>
          <c:showSerName val="0"/>
          <c:showPercent val="0"/>
          <c:showBubbleSize val="0"/>
        </c:dLbls>
        <c:gapWidth val="150"/>
        <c:axId val="199778304"/>
        <c:axId val="199779840"/>
      </c:barChart>
      <c:catAx>
        <c:axId val="199778304"/>
        <c:scaling>
          <c:orientation val="minMax"/>
        </c:scaling>
        <c:delete val="0"/>
        <c:axPos val="b"/>
        <c:majorTickMark val="out"/>
        <c:minorTickMark val="none"/>
        <c:tickLblPos val="nextTo"/>
        <c:crossAx val="199779840"/>
        <c:crosses val="autoZero"/>
        <c:auto val="1"/>
        <c:lblAlgn val="ctr"/>
        <c:lblOffset val="100"/>
        <c:noMultiLvlLbl val="0"/>
      </c:catAx>
      <c:valAx>
        <c:axId val="199779840"/>
        <c:scaling>
          <c:orientation val="minMax"/>
        </c:scaling>
        <c:delete val="0"/>
        <c:axPos val="l"/>
        <c:majorGridlines/>
        <c:numFmt formatCode="General" sourceLinked="1"/>
        <c:majorTickMark val="out"/>
        <c:minorTickMark val="none"/>
        <c:tickLblPos val="nextTo"/>
        <c:spPr>
          <a:ln>
            <a:noFill/>
          </a:ln>
        </c:spPr>
        <c:crossAx val="199778304"/>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Identificări autovehicule și permise</c:v>
                </c:pt>
              </c:strCache>
            </c:strRef>
          </c:tx>
          <c:invertIfNegative val="0"/>
          <c:dLbls>
            <c:dLbl>
              <c:idx val="0"/>
              <c:layout>
                <c:manualLayout>
                  <c:x val="-3.6453776611256925E-7"/>
                  <c:y val="4.023937300533494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4451</c:v>
                </c:pt>
                <c:pt idx="1">
                  <c:v>2890</c:v>
                </c:pt>
              </c:numCache>
            </c:numRef>
          </c:val>
        </c:ser>
        <c:dLbls>
          <c:showLegendKey val="0"/>
          <c:showVal val="0"/>
          <c:showCatName val="0"/>
          <c:showSerName val="0"/>
          <c:showPercent val="0"/>
          <c:showBubbleSize val="0"/>
        </c:dLbls>
        <c:gapWidth val="150"/>
        <c:axId val="199804416"/>
        <c:axId val="199805952"/>
      </c:barChart>
      <c:catAx>
        <c:axId val="199804416"/>
        <c:scaling>
          <c:orientation val="minMax"/>
        </c:scaling>
        <c:delete val="0"/>
        <c:axPos val="b"/>
        <c:majorTickMark val="out"/>
        <c:minorTickMark val="none"/>
        <c:tickLblPos val="nextTo"/>
        <c:crossAx val="199805952"/>
        <c:crosses val="autoZero"/>
        <c:auto val="1"/>
        <c:lblAlgn val="ctr"/>
        <c:lblOffset val="100"/>
        <c:noMultiLvlLbl val="0"/>
      </c:catAx>
      <c:valAx>
        <c:axId val="199805952"/>
        <c:scaling>
          <c:orientation val="minMax"/>
        </c:scaling>
        <c:delete val="0"/>
        <c:axPos val="l"/>
        <c:majorGridlines/>
        <c:numFmt formatCode="General" sourceLinked="1"/>
        <c:majorTickMark val="out"/>
        <c:minorTickMark val="none"/>
        <c:tickLblPos val="nextTo"/>
        <c:spPr>
          <a:ln>
            <a:noFill/>
          </a:ln>
        </c:spPr>
        <c:crossAx val="199804416"/>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Petiții on-line - Oradea City Report</c:v>
                </c:pt>
              </c:strCache>
            </c:strRef>
          </c:tx>
          <c:invertIfNegative val="0"/>
          <c:dLbls>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3192</c:v>
                </c:pt>
                <c:pt idx="1">
                  <c:v>2946</c:v>
                </c:pt>
              </c:numCache>
            </c:numRef>
          </c:val>
        </c:ser>
        <c:dLbls>
          <c:showLegendKey val="0"/>
          <c:showVal val="0"/>
          <c:showCatName val="0"/>
          <c:showSerName val="0"/>
          <c:showPercent val="0"/>
          <c:showBubbleSize val="0"/>
        </c:dLbls>
        <c:gapWidth val="150"/>
        <c:axId val="199830528"/>
        <c:axId val="199869184"/>
      </c:barChart>
      <c:catAx>
        <c:axId val="199830528"/>
        <c:scaling>
          <c:orientation val="minMax"/>
        </c:scaling>
        <c:delete val="0"/>
        <c:axPos val="b"/>
        <c:majorTickMark val="out"/>
        <c:minorTickMark val="none"/>
        <c:tickLblPos val="nextTo"/>
        <c:crossAx val="199869184"/>
        <c:crosses val="autoZero"/>
        <c:auto val="1"/>
        <c:lblAlgn val="ctr"/>
        <c:lblOffset val="100"/>
        <c:noMultiLvlLbl val="0"/>
      </c:catAx>
      <c:valAx>
        <c:axId val="199869184"/>
        <c:scaling>
          <c:orientation val="minMax"/>
          <c:max val="3250"/>
          <c:min val="2000"/>
        </c:scaling>
        <c:delete val="0"/>
        <c:axPos val="l"/>
        <c:majorGridlines/>
        <c:numFmt formatCode="General" sourceLinked="1"/>
        <c:majorTickMark val="out"/>
        <c:minorTickMark val="none"/>
        <c:tickLblPos val="nextTo"/>
        <c:spPr>
          <a:ln>
            <a:noFill/>
          </a:ln>
        </c:spPr>
        <c:crossAx val="199830528"/>
        <c:crosses val="autoZero"/>
        <c:crossBetween val="between"/>
        <c:majorUnit val="150"/>
        <c:minorUnit val="10"/>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Confiscări </a:t>
            </a:r>
            <a:endParaRPr lang="ro-RO" sz="1200"/>
          </a:p>
          <a:p>
            <a:pPr>
              <a:defRPr/>
            </a:pPr>
            <a:r>
              <a:rPr lang="vi-VN" sz="1200"/>
              <a:t>Număr de cazuri</a:t>
            </a:r>
          </a:p>
        </c:rich>
      </c:tx>
      <c:layout/>
      <c:overlay val="0"/>
    </c:title>
    <c:autoTitleDeleted val="0"/>
    <c:plotArea>
      <c:layout/>
      <c:barChart>
        <c:barDir val="col"/>
        <c:grouping val="clustered"/>
        <c:varyColors val="0"/>
        <c:ser>
          <c:idx val="0"/>
          <c:order val="0"/>
          <c:tx>
            <c:strRef>
              <c:f>Sheet1!$B$1</c:f>
              <c:strCache>
                <c:ptCount val="1"/>
                <c:pt idx="0">
                  <c:v>Confiscări Număr de cazuri</c:v>
                </c:pt>
              </c:strCache>
            </c:strRef>
          </c:tx>
          <c:invertIfNegative val="0"/>
          <c:dLbls>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203</c:v>
                </c:pt>
                <c:pt idx="1">
                  <c:v>221</c:v>
                </c:pt>
              </c:numCache>
            </c:numRef>
          </c:val>
        </c:ser>
        <c:dLbls>
          <c:showLegendKey val="0"/>
          <c:showVal val="0"/>
          <c:showCatName val="0"/>
          <c:showSerName val="0"/>
          <c:showPercent val="0"/>
          <c:showBubbleSize val="0"/>
        </c:dLbls>
        <c:gapWidth val="150"/>
        <c:axId val="176795008"/>
        <c:axId val="176796800"/>
      </c:barChart>
      <c:catAx>
        <c:axId val="176795008"/>
        <c:scaling>
          <c:orientation val="minMax"/>
        </c:scaling>
        <c:delete val="0"/>
        <c:axPos val="b"/>
        <c:majorTickMark val="out"/>
        <c:minorTickMark val="none"/>
        <c:tickLblPos val="nextTo"/>
        <c:crossAx val="176796800"/>
        <c:crosses val="autoZero"/>
        <c:auto val="1"/>
        <c:lblAlgn val="ctr"/>
        <c:lblOffset val="100"/>
        <c:noMultiLvlLbl val="0"/>
      </c:catAx>
      <c:valAx>
        <c:axId val="176796800"/>
        <c:scaling>
          <c:orientation val="minMax"/>
          <c:max val="225"/>
          <c:min val="130"/>
        </c:scaling>
        <c:delete val="0"/>
        <c:axPos val="l"/>
        <c:majorGridlines/>
        <c:numFmt formatCode="General" sourceLinked="1"/>
        <c:majorTickMark val="out"/>
        <c:minorTickMark val="none"/>
        <c:tickLblPos val="nextTo"/>
        <c:spPr>
          <a:ln>
            <a:noFill/>
          </a:ln>
        </c:spPr>
        <c:crossAx val="176795008"/>
        <c:crosses val="autoZero"/>
        <c:crossBetween val="between"/>
        <c:majorUnit val="15"/>
        <c:minorUnit val="1"/>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o-RO" sz="1200"/>
              <a:t>A</a:t>
            </a:r>
            <a:r>
              <a:rPr lang="en-US" sz="1200"/>
              <a:t>uto ridicate</a:t>
            </a:r>
          </a:p>
        </c:rich>
      </c:tx>
      <c:layout/>
      <c:overlay val="0"/>
    </c:title>
    <c:autoTitleDeleted val="0"/>
    <c:plotArea>
      <c:layout/>
      <c:barChart>
        <c:barDir val="col"/>
        <c:grouping val="clustered"/>
        <c:varyColors val="0"/>
        <c:ser>
          <c:idx val="0"/>
          <c:order val="0"/>
          <c:tx>
            <c:strRef>
              <c:f>Sheet1!$B$1</c:f>
              <c:strCache>
                <c:ptCount val="1"/>
                <c:pt idx="0">
                  <c:v>auto ridicate</c:v>
                </c:pt>
              </c:strCache>
            </c:strRef>
          </c:tx>
          <c:invertIfNegative val="0"/>
          <c:dLbls>
            <c:dLbl>
              <c:idx val="0"/>
              <c:layout>
                <c:manualLayout>
                  <c:x val="2.3145630675078487E-3"/>
                  <c:y val="-2.0488060690713891E-2"/>
                </c:manualLayout>
              </c:layout>
              <c:showLegendKey val="0"/>
              <c:showVal val="1"/>
              <c:showCatName val="0"/>
              <c:showSerName val="0"/>
              <c:showPercent val="0"/>
              <c:showBubbleSize val="0"/>
            </c:dLbl>
            <c:dLbl>
              <c:idx val="1"/>
              <c:layout>
                <c:manualLayout>
                  <c:x val="2.3148666765438167E-3"/>
                  <c:y val="-3.206772878541435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1175</c:v>
                </c:pt>
                <c:pt idx="1">
                  <c:v>1059</c:v>
                </c:pt>
              </c:numCache>
            </c:numRef>
          </c:val>
        </c:ser>
        <c:dLbls>
          <c:showLegendKey val="0"/>
          <c:showVal val="0"/>
          <c:showCatName val="0"/>
          <c:showSerName val="0"/>
          <c:showPercent val="0"/>
          <c:showBubbleSize val="0"/>
        </c:dLbls>
        <c:gapWidth val="150"/>
        <c:axId val="199906048"/>
        <c:axId val="199907584"/>
      </c:barChart>
      <c:catAx>
        <c:axId val="199906048"/>
        <c:scaling>
          <c:orientation val="minMax"/>
        </c:scaling>
        <c:delete val="0"/>
        <c:axPos val="b"/>
        <c:majorTickMark val="out"/>
        <c:minorTickMark val="none"/>
        <c:tickLblPos val="nextTo"/>
        <c:crossAx val="199907584"/>
        <c:crosses val="autoZero"/>
        <c:auto val="1"/>
        <c:lblAlgn val="ctr"/>
        <c:lblOffset val="100"/>
        <c:noMultiLvlLbl val="0"/>
      </c:catAx>
      <c:valAx>
        <c:axId val="199907584"/>
        <c:scaling>
          <c:orientation val="minMax"/>
          <c:max val="1200"/>
          <c:min val="800"/>
        </c:scaling>
        <c:delete val="0"/>
        <c:axPos val="l"/>
        <c:majorGridlines/>
        <c:numFmt formatCode="General" sourceLinked="1"/>
        <c:majorTickMark val="out"/>
        <c:minorTickMark val="none"/>
        <c:tickLblPos val="nextTo"/>
        <c:spPr>
          <a:ln>
            <a:noFill/>
          </a:ln>
        </c:spPr>
        <c:crossAx val="199906048"/>
        <c:crosses val="autoZero"/>
        <c:crossBetween val="between"/>
        <c:majorUnit val="40"/>
        <c:minorUnit val="4"/>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Auto mutate (lucrări stradale sau avarii)</c:v>
                </c:pt>
              </c:strCache>
            </c:strRef>
          </c:tx>
          <c:invertIfNegative val="0"/>
          <c:dLbls>
            <c:dLbl>
              <c:idx val="0"/>
              <c:layout>
                <c:manualLayout>
                  <c:x val="0"/>
                  <c:y val="1.96078431372549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25</c:v>
                </c:pt>
                <c:pt idx="1">
                  <c:v>20</c:v>
                </c:pt>
              </c:numCache>
            </c:numRef>
          </c:val>
        </c:ser>
        <c:dLbls>
          <c:showLegendKey val="0"/>
          <c:showVal val="0"/>
          <c:showCatName val="0"/>
          <c:showSerName val="0"/>
          <c:showPercent val="0"/>
          <c:showBubbleSize val="0"/>
        </c:dLbls>
        <c:gapWidth val="150"/>
        <c:axId val="199940736"/>
        <c:axId val="199946624"/>
      </c:barChart>
      <c:catAx>
        <c:axId val="199940736"/>
        <c:scaling>
          <c:orientation val="minMax"/>
        </c:scaling>
        <c:delete val="0"/>
        <c:axPos val="b"/>
        <c:majorTickMark val="out"/>
        <c:minorTickMark val="none"/>
        <c:tickLblPos val="nextTo"/>
        <c:crossAx val="199946624"/>
        <c:crosses val="autoZero"/>
        <c:auto val="1"/>
        <c:lblAlgn val="ctr"/>
        <c:lblOffset val="100"/>
        <c:noMultiLvlLbl val="0"/>
      </c:catAx>
      <c:valAx>
        <c:axId val="199946624"/>
        <c:scaling>
          <c:orientation val="minMax"/>
        </c:scaling>
        <c:delete val="0"/>
        <c:axPos val="l"/>
        <c:majorGridlines/>
        <c:numFmt formatCode="General" sourceLinked="1"/>
        <c:majorTickMark val="out"/>
        <c:minorTickMark val="none"/>
        <c:tickLblPos val="nextTo"/>
        <c:spPr>
          <a:ln>
            <a:noFill/>
          </a:ln>
        </c:spPr>
        <c:crossAx val="199940736"/>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Auto abandonate și depozitate</c:v>
                </c:pt>
              </c:strCache>
            </c:strRef>
          </c:tx>
          <c:invertIfNegative val="0"/>
          <c:dLbls>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18</c:v>
                </c:pt>
                <c:pt idx="1">
                  <c:v>38</c:v>
                </c:pt>
              </c:numCache>
            </c:numRef>
          </c:val>
        </c:ser>
        <c:dLbls>
          <c:showLegendKey val="0"/>
          <c:showVal val="0"/>
          <c:showCatName val="0"/>
          <c:showSerName val="0"/>
          <c:showPercent val="0"/>
          <c:showBubbleSize val="0"/>
        </c:dLbls>
        <c:gapWidth val="150"/>
        <c:axId val="200077696"/>
        <c:axId val="200079232"/>
      </c:barChart>
      <c:catAx>
        <c:axId val="200077696"/>
        <c:scaling>
          <c:orientation val="minMax"/>
        </c:scaling>
        <c:delete val="0"/>
        <c:axPos val="b"/>
        <c:majorTickMark val="out"/>
        <c:minorTickMark val="none"/>
        <c:tickLblPos val="nextTo"/>
        <c:crossAx val="200079232"/>
        <c:crosses val="autoZero"/>
        <c:auto val="1"/>
        <c:lblAlgn val="ctr"/>
        <c:lblOffset val="100"/>
        <c:noMultiLvlLbl val="0"/>
      </c:catAx>
      <c:valAx>
        <c:axId val="200079232"/>
        <c:scaling>
          <c:orientation val="minMax"/>
        </c:scaling>
        <c:delete val="0"/>
        <c:axPos val="l"/>
        <c:majorGridlines/>
        <c:numFmt formatCode="General" sourceLinked="1"/>
        <c:majorTickMark val="out"/>
        <c:minorTickMark val="none"/>
        <c:tickLblPos val="nextTo"/>
        <c:spPr>
          <a:ln>
            <a:noFill/>
          </a:ln>
        </c:spPr>
        <c:crossAx val="2000776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vi-VN" sz="1200"/>
              <a:t>Confiscări </a:t>
            </a:r>
            <a:endParaRPr lang="ro-RO" sz="1200"/>
          </a:p>
          <a:p>
            <a:pPr>
              <a:defRPr sz="1200"/>
            </a:pPr>
            <a:r>
              <a:rPr lang="ro-RO" sz="1200">
                <a:latin typeface="Arial" pitchFamily="34" charset="0"/>
                <a:cs typeface="Arial" pitchFamily="34" charset="0"/>
              </a:rPr>
              <a:t>Sume confiscate</a:t>
            </a:r>
            <a:endParaRPr lang="vi-VN" sz="1200">
              <a:latin typeface="Arial" pitchFamily="34" charset="0"/>
              <a:cs typeface="Arial" pitchFamily="34" charset="0"/>
            </a:endParaRPr>
          </a:p>
        </c:rich>
      </c:tx>
      <c:layout/>
      <c:overlay val="0"/>
    </c:title>
    <c:autoTitleDeleted val="0"/>
    <c:plotArea>
      <c:layout/>
      <c:barChart>
        <c:barDir val="col"/>
        <c:grouping val="clustered"/>
        <c:varyColors val="0"/>
        <c:ser>
          <c:idx val="0"/>
          <c:order val="0"/>
          <c:tx>
            <c:strRef>
              <c:f>Sheet1!$B$1</c:f>
              <c:strCache>
                <c:ptCount val="1"/>
                <c:pt idx="0">
                  <c:v>Confiscări Număr de cazuri</c:v>
                </c:pt>
              </c:strCache>
            </c:strRef>
          </c:tx>
          <c:invertIfNegative val="0"/>
          <c:dLbls>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4331</c:v>
                </c:pt>
                <c:pt idx="1">
                  <c:v>4464</c:v>
                </c:pt>
              </c:numCache>
            </c:numRef>
          </c:val>
        </c:ser>
        <c:dLbls>
          <c:showLegendKey val="0"/>
          <c:showVal val="0"/>
          <c:showCatName val="0"/>
          <c:showSerName val="0"/>
          <c:showPercent val="0"/>
          <c:showBubbleSize val="0"/>
        </c:dLbls>
        <c:gapWidth val="150"/>
        <c:axId val="176825472"/>
        <c:axId val="176827008"/>
      </c:barChart>
      <c:catAx>
        <c:axId val="176825472"/>
        <c:scaling>
          <c:orientation val="minMax"/>
        </c:scaling>
        <c:delete val="0"/>
        <c:axPos val="b"/>
        <c:majorTickMark val="out"/>
        <c:minorTickMark val="none"/>
        <c:tickLblPos val="nextTo"/>
        <c:crossAx val="176827008"/>
        <c:crosses val="autoZero"/>
        <c:auto val="1"/>
        <c:lblAlgn val="ctr"/>
        <c:lblOffset val="100"/>
        <c:noMultiLvlLbl val="0"/>
      </c:catAx>
      <c:valAx>
        <c:axId val="176827008"/>
        <c:scaling>
          <c:orientation val="minMax"/>
          <c:max val="4500"/>
          <c:min val="3750"/>
        </c:scaling>
        <c:delete val="0"/>
        <c:axPos val="l"/>
        <c:majorGridlines/>
        <c:numFmt formatCode="General" sourceLinked="1"/>
        <c:majorTickMark val="out"/>
        <c:minorTickMark val="none"/>
        <c:tickLblPos val="nextTo"/>
        <c:spPr>
          <a:ln>
            <a:noFill/>
          </a:ln>
        </c:spPr>
        <c:crossAx val="176825472"/>
        <c:crosses val="autoZero"/>
        <c:crossBetween val="between"/>
        <c:majorUnit val="100"/>
        <c:minorUnit val="1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Problematica câini cu stăpân </a:t>
            </a:r>
            <a:endParaRPr lang="ro-RO" sz="1200"/>
          </a:p>
          <a:p>
            <a:pPr>
              <a:defRPr/>
            </a:pPr>
            <a:r>
              <a:rPr lang="vi-VN" sz="1200"/>
              <a:t>Contravenții constatate</a:t>
            </a:r>
          </a:p>
        </c:rich>
      </c:tx>
      <c:layout/>
      <c:overlay val="0"/>
    </c:title>
    <c:autoTitleDeleted val="0"/>
    <c:plotArea>
      <c:layout/>
      <c:barChart>
        <c:barDir val="col"/>
        <c:grouping val="clustered"/>
        <c:varyColors val="0"/>
        <c:ser>
          <c:idx val="0"/>
          <c:order val="0"/>
          <c:tx>
            <c:strRef>
              <c:f>Sheet1!$B$1</c:f>
              <c:strCache>
                <c:ptCount val="1"/>
                <c:pt idx="0">
                  <c:v>Problematica câini cu stăpân Contravenții constatate</c:v>
                </c:pt>
              </c:strCache>
            </c:strRef>
          </c:tx>
          <c:invertIfNegative val="0"/>
          <c:dLbls>
            <c:dLbl>
              <c:idx val="0"/>
              <c:layout>
                <c:manualLayout>
                  <c:x val="-2.3148148148148147E-3"/>
                  <c:y val="-2.3809523809523846E-2"/>
                </c:manualLayout>
              </c:layout>
              <c:showLegendKey val="0"/>
              <c:showVal val="1"/>
              <c:showCatName val="0"/>
              <c:showSerName val="0"/>
              <c:showPercent val="0"/>
              <c:showBubbleSize val="0"/>
            </c:dLbl>
            <c:dLbl>
              <c:idx val="1"/>
              <c:layout>
                <c:manualLayout>
                  <c:x val="6.9444444444444441E-3"/>
                  <c:y val="1.587301587301587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57</c:v>
                </c:pt>
                <c:pt idx="1">
                  <c:v>35</c:v>
                </c:pt>
              </c:numCache>
            </c:numRef>
          </c:val>
        </c:ser>
        <c:dLbls>
          <c:showLegendKey val="0"/>
          <c:showVal val="0"/>
          <c:showCatName val="0"/>
          <c:showSerName val="0"/>
          <c:showPercent val="0"/>
          <c:showBubbleSize val="0"/>
        </c:dLbls>
        <c:gapWidth val="150"/>
        <c:axId val="176872448"/>
        <c:axId val="176874240"/>
      </c:barChart>
      <c:catAx>
        <c:axId val="176872448"/>
        <c:scaling>
          <c:orientation val="minMax"/>
        </c:scaling>
        <c:delete val="0"/>
        <c:axPos val="b"/>
        <c:majorTickMark val="out"/>
        <c:minorTickMark val="none"/>
        <c:tickLblPos val="nextTo"/>
        <c:crossAx val="176874240"/>
        <c:crosses val="autoZero"/>
        <c:auto val="1"/>
        <c:lblAlgn val="ctr"/>
        <c:lblOffset val="100"/>
        <c:noMultiLvlLbl val="0"/>
      </c:catAx>
      <c:valAx>
        <c:axId val="176874240"/>
        <c:scaling>
          <c:orientation val="minMax"/>
          <c:max val="70"/>
          <c:min val="0"/>
        </c:scaling>
        <c:delete val="0"/>
        <c:axPos val="l"/>
        <c:majorGridlines/>
        <c:numFmt formatCode="General" sourceLinked="1"/>
        <c:majorTickMark val="out"/>
        <c:minorTickMark val="none"/>
        <c:tickLblPos val="nextTo"/>
        <c:spPr>
          <a:ln>
            <a:noFill/>
          </a:ln>
        </c:spPr>
        <c:crossAx val="176872448"/>
        <c:crosses val="autoZero"/>
        <c:crossBetween val="between"/>
        <c:majorUnit val="10"/>
        <c:minorUnit val="2"/>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vi-VN" sz="1200"/>
              <a:t>Problematica câini cu stăpân </a:t>
            </a:r>
            <a:endParaRPr lang="ro-RO" sz="1200"/>
          </a:p>
          <a:p>
            <a:pPr>
              <a:defRPr sz="1200"/>
            </a:pPr>
            <a:r>
              <a:rPr lang="vi-VN" sz="1200"/>
              <a:t>Amenzi aplicate (lei)</a:t>
            </a:r>
          </a:p>
        </c:rich>
      </c:tx>
      <c:layout/>
      <c:overlay val="0"/>
    </c:title>
    <c:autoTitleDeleted val="0"/>
    <c:plotArea>
      <c:layout/>
      <c:barChart>
        <c:barDir val="col"/>
        <c:grouping val="clustered"/>
        <c:varyColors val="0"/>
        <c:ser>
          <c:idx val="0"/>
          <c:order val="0"/>
          <c:tx>
            <c:strRef>
              <c:f>Sheet1!$B$1</c:f>
              <c:strCache>
                <c:ptCount val="1"/>
                <c:pt idx="0">
                  <c:v>Problematica câini cu stăpân Amenzi aplicate (lei)</c:v>
                </c:pt>
              </c:strCache>
            </c:strRef>
          </c:tx>
          <c:invertIfNegative val="0"/>
          <c:dLbls>
            <c:dLbl>
              <c:idx val="0"/>
              <c:layout>
                <c:manualLayout>
                  <c:x val="4.0506065862308451E-3"/>
                  <c:y val="1.2106595137975884E-2"/>
                </c:manualLayout>
              </c:layout>
              <c:showLegendKey val="0"/>
              <c:showVal val="1"/>
              <c:showCatName val="0"/>
              <c:showSerName val="0"/>
              <c:showPercent val="0"/>
              <c:showBubbleSize val="0"/>
            </c:dLbl>
            <c:dLbl>
              <c:idx val="1"/>
              <c:layout>
                <c:manualLayout>
                  <c:x val="-4.050925556747088E-3"/>
                  <c:y val="2.238208868946702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8600</c:v>
                </c:pt>
                <c:pt idx="1">
                  <c:v>4800</c:v>
                </c:pt>
              </c:numCache>
            </c:numRef>
          </c:val>
        </c:ser>
        <c:dLbls>
          <c:showLegendKey val="0"/>
          <c:showVal val="0"/>
          <c:showCatName val="0"/>
          <c:showSerName val="0"/>
          <c:showPercent val="0"/>
          <c:showBubbleSize val="0"/>
        </c:dLbls>
        <c:gapWidth val="150"/>
        <c:axId val="176853760"/>
        <c:axId val="176855296"/>
      </c:barChart>
      <c:catAx>
        <c:axId val="176853760"/>
        <c:scaling>
          <c:orientation val="minMax"/>
        </c:scaling>
        <c:delete val="0"/>
        <c:axPos val="b"/>
        <c:majorTickMark val="out"/>
        <c:minorTickMark val="none"/>
        <c:tickLblPos val="nextTo"/>
        <c:crossAx val="176855296"/>
        <c:crosses val="autoZero"/>
        <c:auto val="1"/>
        <c:lblAlgn val="ctr"/>
        <c:lblOffset val="100"/>
        <c:noMultiLvlLbl val="0"/>
      </c:catAx>
      <c:valAx>
        <c:axId val="176855296"/>
        <c:scaling>
          <c:orientation val="minMax"/>
        </c:scaling>
        <c:delete val="0"/>
        <c:axPos val="l"/>
        <c:majorGridlines/>
        <c:numFmt formatCode="General" sourceLinked="1"/>
        <c:majorTickMark val="out"/>
        <c:minorTickMark val="none"/>
        <c:tickLblPos val="nextTo"/>
        <c:spPr>
          <a:ln>
            <a:noFill/>
          </a:ln>
        </c:spPr>
        <c:crossAx val="17685376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Ordine publică și rutieră Contravenții constatate</c:v>
                </c:pt>
              </c:strCache>
            </c:strRef>
          </c:tx>
          <c:invertIfNegative val="0"/>
          <c:dLbls>
            <c:dLbl>
              <c:idx val="1"/>
              <c:layout>
                <c:manualLayout>
                  <c:x val="0"/>
                  <c:y val="1.678791270285399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2842</c:v>
                </c:pt>
                <c:pt idx="1">
                  <c:v>2047</c:v>
                </c:pt>
              </c:numCache>
            </c:numRef>
          </c:val>
        </c:ser>
        <c:dLbls>
          <c:showLegendKey val="0"/>
          <c:showVal val="0"/>
          <c:showCatName val="0"/>
          <c:showSerName val="0"/>
          <c:showPercent val="0"/>
          <c:showBubbleSize val="0"/>
        </c:dLbls>
        <c:gapWidth val="150"/>
        <c:axId val="198719744"/>
        <c:axId val="198725632"/>
      </c:barChart>
      <c:catAx>
        <c:axId val="198719744"/>
        <c:scaling>
          <c:orientation val="minMax"/>
        </c:scaling>
        <c:delete val="0"/>
        <c:axPos val="b"/>
        <c:majorTickMark val="out"/>
        <c:minorTickMark val="none"/>
        <c:tickLblPos val="nextTo"/>
        <c:crossAx val="198725632"/>
        <c:crosses val="autoZero"/>
        <c:auto val="1"/>
        <c:lblAlgn val="ctr"/>
        <c:lblOffset val="100"/>
        <c:noMultiLvlLbl val="0"/>
      </c:catAx>
      <c:valAx>
        <c:axId val="198725632"/>
        <c:scaling>
          <c:orientation val="minMax"/>
        </c:scaling>
        <c:delete val="0"/>
        <c:axPos val="l"/>
        <c:majorGridlines/>
        <c:numFmt formatCode="General" sourceLinked="1"/>
        <c:majorTickMark val="out"/>
        <c:minorTickMark val="none"/>
        <c:tickLblPos val="nextTo"/>
        <c:spPr>
          <a:ln>
            <a:noFill/>
          </a:ln>
        </c:spPr>
        <c:crossAx val="19871974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vi-VN" sz="1200"/>
              <a:t>Ordine publică și rutieră </a:t>
            </a:r>
            <a:endParaRPr lang="ro-RO" sz="1200"/>
          </a:p>
          <a:p>
            <a:pPr>
              <a:defRPr sz="1200"/>
            </a:pPr>
            <a:r>
              <a:rPr lang="vi-VN" sz="1200"/>
              <a:t>Amenzi aplicate</a:t>
            </a:r>
          </a:p>
        </c:rich>
      </c:tx>
      <c:layout/>
      <c:overlay val="0"/>
    </c:title>
    <c:autoTitleDeleted val="0"/>
    <c:plotArea>
      <c:layout/>
      <c:barChart>
        <c:barDir val="col"/>
        <c:grouping val="clustered"/>
        <c:varyColors val="0"/>
        <c:ser>
          <c:idx val="0"/>
          <c:order val="0"/>
          <c:tx>
            <c:strRef>
              <c:f>Sheet1!$B$1</c:f>
              <c:strCache>
                <c:ptCount val="1"/>
                <c:pt idx="0">
                  <c:v>Ordine publică și rutieră Amenzi aplicate</c:v>
                </c:pt>
              </c:strCache>
            </c:strRef>
          </c:tx>
          <c:invertIfNegative val="0"/>
          <c:dLbls>
            <c:dLbl>
              <c:idx val="0"/>
              <c:layout>
                <c:manualLayout>
                  <c:x val="3.792536522041537E-17"/>
                  <c:y val="2.246559955068800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361311</c:v>
                </c:pt>
                <c:pt idx="1">
                  <c:v>215306</c:v>
                </c:pt>
              </c:numCache>
            </c:numRef>
          </c:val>
        </c:ser>
        <c:dLbls>
          <c:showLegendKey val="0"/>
          <c:showVal val="0"/>
          <c:showCatName val="0"/>
          <c:showSerName val="0"/>
          <c:showPercent val="0"/>
          <c:showBubbleSize val="0"/>
        </c:dLbls>
        <c:gapWidth val="150"/>
        <c:axId val="198770048"/>
        <c:axId val="198902912"/>
      </c:barChart>
      <c:catAx>
        <c:axId val="198770048"/>
        <c:scaling>
          <c:orientation val="minMax"/>
        </c:scaling>
        <c:delete val="0"/>
        <c:axPos val="b"/>
        <c:majorTickMark val="out"/>
        <c:minorTickMark val="none"/>
        <c:tickLblPos val="nextTo"/>
        <c:crossAx val="198902912"/>
        <c:crosses val="autoZero"/>
        <c:auto val="1"/>
        <c:lblAlgn val="ctr"/>
        <c:lblOffset val="100"/>
        <c:noMultiLvlLbl val="0"/>
      </c:catAx>
      <c:valAx>
        <c:axId val="198902912"/>
        <c:scaling>
          <c:orientation val="minMax"/>
        </c:scaling>
        <c:delete val="0"/>
        <c:axPos val="l"/>
        <c:majorGridlines/>
        <c:numFmt formatCode="General" sourceLinked="1"/>
        <c:majorTickMark val="out"/>
        <c:minorTickMark val="none"/>
        <c:tickLblPos val="nextTo"/>
        <c:spPr>
          <a:ln>
            <a:noFill/>
          </a:ln>
        </c:spPr>
        <c:crossAx val="19877004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sz="1200"/>
          </a:pPr>
          <a:endParaRPr lang="en-US"/>
        </a:p>
      </c:txPr>
    </c:title>
    <c:autoTitleDeleted val="0"/>
    <c:plotArea>
      <c:layout/>
      <c:barChart>
        <c:barDir val="col"/>
        <c:grouping val="clustered"/>
        <c:varyColors val="0"/>
        <c:ser>
          <c:idx val="0"/>
          <c:order val="0"/>
          <c:tx>
            <c:strRef>
              <c:f>Sheet1!$B$1</c:f>
              <c:strCache>
                <c:ptCount val="1"/>
                <c:pt idx="0">
                  <c:v>Note de constatare aplicate</c:v>
                </c:pt>
              </c:strCache>
            </c:strRef>
          </c:tx>
          <c:invertIfNegative val="0"/>
          <c:dLbls>
            <c:dLbl>
              <c:idx val="0"/>
              <c:layout>
                <c:manualLayout>
                  <c:x val="0"/>
                  <c:y val="2.7578595413600748E-2"/>
                </c:manualLayout>
              </c:layout>
              <c:showLegendKey val="0"/>
              <c:showVal val="1"/>
              <c:showCatName val="0"/>
              <c:showSerName val="0"/>
              <c:showPercent val="0"/>
              <c:showBubbleSize val="0"/>
            </c:dLbl>
            <c:dLbl>
              <c:idx val="1"/>
              <c:layout>
                <c:manualLayout>
                  <c:x val="4.2735042735042739E-3"/>
                  <c:y val="-2.75807671275478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Anul 2019</c:v>
                </c:pt>
                <c:pt idx="1">
                  <c:v>Anul 2020</c:v>
                </c:pt>
              </c:strCache>
            </c:strRef>
          </c:cat>
          <c:val>
            <c:numRef>
              <c:f>Sheet1!$B$2:$B$3</c:f>
              <c:numCache>
                <c:formatCode>General</c:formatCode>
                <c:ptCount val="2"/>
                <c:pt idx="0">
                  <c:v>10993</c:v>
                </c:pt>
                <c:pt idx="1">
                  <c:v>6744</c:v>
                </c:pt>
              </c:numCache>
            </c:numRef>
          </c:val>
        </c:ser>
        <c:dLbls>
          <c:showLegendKey val="0"/>
          <c:showVal val="0"/>
          <c:showCatName val="0"/>
          <c:showSerName val="0"/>
          <c:showPercent val="0"/>
          <c:showBubbleSize val="0"/>
        </c:dLbls>
        <c:gapWidth val="150"/>
        <c:axId val="198964352"/>
        <c:axId val="198965888"/>
      </c:barChart>
      <c:catAx>
        <c:axId val="198964352"/>
        <c:scaling>
          <c:orientation val="minMax"/>
        </c:scaling>
        <c:delete val="0"/>
        <c:axPos val="b"/>
        <c:majorTickMark val="out"/>
        <c:minorTickMark val="none"/>
        <c:tickLblPos val="nextTo"/>
        <c:crossAx val="198965888"/>
        <c:crosses val="autoZero"/>
        <c:auto val="1"/>
        <c:lblAlgn val="ctr"/>
        <c:lblOffset val="100"/>
        <c:noMultiLvlLbl val="0"/>
      </c:catAx>
      <c:valAx>
        <c:axId val="198965888"/>
        <c:scaling>
          <c:orientation val="minMax"/>
        </c:scaling>
        <c:delete val="0"/>
        <c:axPos val="l"/>
        <c:majorGridlines/>
        <c:numFmt formatCode="General" sourceLinked="1"/>
        <c:majorTickMark val="out"/>
        <c:minorTickMark val="none"/>
        <c:tickLblPos val="nextTo"/>
        <c:spPr>
          <a:ln>
            <a:noFill/>
          </a:ln>
        </c:spPr>
        <c:crossAx val="1989643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FEB96-E9C4-45D8-A63E-058EA6EE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25</Pages>
  <Words>6057</Words>
  <Characters>37190</Characters>
  <Application>Microsoft Office Word</Application>
  <DocSecurity>0</DocSecurity>
  <Lines>309</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43161</CharactersWithSpaces>
  <SharedDoc>false</SharedDoc>
  <HLinks>
    <vt:vector size="6" baseType="variant">
      <vt:variant>
        <vt:i4>4718653</vt:i4>
      </vt:variant>
      <vt:variant>
        <vt:i4>0</vt:i4>
      </vt:variant>
      <vt:variant>
        <vt:i4>0</vt:i4>
      </vt:variant>
      <vt:variant>
        <vt:i4>5</vt:i4>
      </vt:variant>
      <vt:variant>
        <vt:lpwstr>mailto:politia.comunitara@oradea.ro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Gall</cp:lastModifiedBy>
  <cp:revision>88</cp:revision>
  <cp:lastPrinted>2021-01-08T12:13:00Z</cp:lastPrinted>
  <dcterms:created xsi:type="dcterms:W3CDTF">2021-01-05T09:03:00Z</dcterms:created>
  <dcterms:modified xsi:type="dcterms:W3CDTF">2021-01-19T06:41:00Z</dcterms:modified>
</cp:coreProperties>
</file>